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F" w:rsidRPr="006420CF" w:rsidRDefault="002F6627" w:rsidP="006420CF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C94158" wp14:editId="65DC817E">
            <wp:simplePos x="0" y="0"/>
            <wp:positionH relativeFrom="column">
              <wp:posOffset>2772410</wp:posOffset>
            </wp:positionH>
            <wp:positionV relativeFrom="paragraph">
              <wp:posOffset>-90170</wp:posOffset>
            </wp:positionV>
            <wp:extent cx="685800" cy="80391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CF" w:rsidRDefault="006420CF" w:rsidP="006420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420CF" w:rsidRDefault="006420CF" w:rsidP="0064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20CF" w:rsidRDefault="006420CF" w:rsidP="006420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6420CF" w:rsidRDefault="006420CF" w:rsidP="0064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6420CF" w:rsidRDefault="00125032" w:rsidP="006420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420CF" w:rsidRDefault="006420CF" w:rsidP="0064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420CF" w:rsidRDefault="00962F4C" w:rsidP="00642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3BD">
        <w:rPr>
          <w:rFonts w:ascii="Times New Roman" w:eastAsia="Calibri" w:hAnsi="Times New Roman" w:cs="Times New Roman"/>
          <w:sz w:val="28"/>
          <w:szCs w:val="28"/>
          <w:lang w:eastAsia="ru-RU"/>
        </w:rPr>
        <w:t>т 28.06.</w:t>
      </w:r>
      <w:r w:rsidR="002F6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              </w:t>
      </w:r>
      <w:r w:rsidR="00642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1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№ 566</w:t>
      </w:r>
    </w:p>
    <w:p w:rsidR="006420CF" w:rsidRDefault="006420CF" w:rsidP="00642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пгт.  Березово</w:t>
      </w:r>
    </w:p>
    <w:p w:rsidR="006420CF" w:rsidRDefault="006420CF" w:rsidP="00642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0CF" w:rsidRPr="005835E9" w:rsidRDefault="006420CF" w:rsidP="006420CF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37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E377D4">
        <w:rPr>
          <w:rFonts w:ascii="Times New Roman" w:eastAsia="Calibri" w:hAnsi="Times New Roman" w:cs="Times New Roman"/>
          <w:sz w:val="28"/>
          <w:szCs w:val="28"/>
          <w:lang w:eastAsia="ru-RU"/>
        </w:rPr>
        <w:t>орме</w:t>
      </w:r>
      <w:r w:rsidR="00544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проверочного листа (списка</w:t>
      </w:r>
      <w:r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вопросов) для использования при проведении плановых проверок по муниципальному контролю в области торговой деятельности</w:t>
      </w:r>
      <w:r w:rsidR="006A42BA"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</w:t>
      </w:r>
    </w:p>
    <w:p w:rsidR="006420CF" w:rsidRPr="005835E9" w:rsidRDefault="006420CF" w:rsidP="006420CF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0CF" w:rsidRPr="006420CF" w:rsidRDefault="006420CF" w:rsidP="006420C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11.3 статьи 9 Федерального закона </w:t>
      </w:r>
      <w:r w:rsidR="00BC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26.12.2008 № 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№177 «Об утверждении общих требований к разработке и утвержд</w:t>
      </w:r>
      <w:r w:rsidR="005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проверочных листов (списка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 w:rsidR="005441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0CF" w:rsidRPr="006420CF" w:rsidRDefault="006420CF" w:rsidP="00EF394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</w:t>
      </w:r>
      <w:r w:rsidR="005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проверочного листа (списка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 для использования при проведении плановых проверок </w:t>
      </w:r>
      <w:r w:rsidR="0000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контролю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юридических лиц и </w:t>
      </w:r>
      <w:r w:rsidR="00171A01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A01" w:rsidRPr="006420CF" w:rsidRDefault="006420CF" w:rsidP="00F52FA2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42BA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01" w:rsidRPr="005835E9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администрации Березовского района, уполномоченным на осуществление муниципального контроля в области торговой деятельности, </w:t>
      </w:r>
      <w:r w:rsidR="00171A01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плановых проверок, использовать </w:t>
      </w:r>
      <w:r w:rsidR="005441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</w:t>
      </w:r>
      <w:r w:rsidR="00171A01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(списка</w:t>
      </w:r>
      <w:r w:rsidR="00171A01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 w:rsidR="00006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096" w:rsidRPr="006420CF" w:rsidRDefault="006420CF" w:rsidP="002F6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42BA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5835E9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5835E9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5835E9" w:rsidRPr="0058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</w:t>
      </w:r>
      <w:r w:rsidR="0096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Березовского района.</w:t>
      </w:r>
    </w:p>
    <w:p w:rsidR="006420CF" w:rsidRPr="006420CF" w:rsidRDefault="00962F4C" w:rsidP="002F662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</w:t>
      </w:r>
      <w:r w:rsidR="00E3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подписания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658" w:rsidRDefault="00962F4C" w:rsidP="002F662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420CF"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6A42BA"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возложить на</w:t>
      </w:r>
      <w:r w:rsidR="00006658" w:rsidRPr="003E2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</w:t>
      </w:r>
      <w:r w:rsidR="00BC2602" w:rsidRPr="003E2B7B">
        <w:rPr>
          <w:rFonts w:ascii="Times New Roman" w:eastAsia="Calibri" w:hAnsi="Times New Roman" w:cs="Times New Roman"/>
          <w:sz w:val="28"/>
          <w:szCs w:val="28"/>
          <w:lang w:eastAsia="ru-RU"/>
        </w:rPr>
        <w:t>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Березовского района, председателя Комитета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Ушарову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6627" w:rsidRDefault="002F6627" w:rsidP="002F662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7D4" w:rsidRDefault="00E377D4" w:rsidP="001E12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района,</w:t>
      </w:r>
    </w:p>
    <w:p w:rsidR="001E1208" w:rsidRDefault="00F81B7D" w:rsidP="001E12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7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района</w:t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 w:rsidR="002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</w:t>
      </w:r>
      <w:proofErr w:type="spellEnd"/>
    </w:p>
    <w:p w:rsidR="004E13BD" w:rsidRDefault="00BC2602" w:rsidP="00BC2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1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02" w:rsidRPr="000421EA" w:rsidRDefault="00BC2602" w:rsidP="004E13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1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4E13BD">
        <w:rPr>
          <w:rFonts w:ascii="Times New Roman" w:hAnsi="Times New Roman" w:cs="Times New Roman"/>
          <w:sz w:val="28"/>
          <w:szCs w:val="28"/>
        </w:rPr>
        <w:t xml:space="preserve"> </w:t>
      </w:r>
      <w:r w:rsidRPr="000421EA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3E2B7B" w:rsidRPr="00E377D4" w:rsidRDefault="004E13BD" w:rsidP="00E377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от 28.06.</w:t>
      </w:r>
      <w:r w:rsidR="00F6398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566</w:t>
      </w:r>
    </w:p>
    <w:p w:rsidR="00E377D4" w:rsidRDefault="00E377D4" w:rsidP="00E377D4">
      <w:pPr>
        <w:keepNext/>
        <w:keepLines/>
        <w:tabs>
          <w:tab w:val="left" w:pos="1978"/>
          <w:tab w:val="left" w:leader="underscore" w:pos="8118"/>
        </w:tabs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D4" w:rsidRPr="006A42BA" w:rsidRDefault="00E377D4" w:rsidP="00E377D4">
      <w:pPr>
        <w:keepNext/>
        <w:keepLines/>
        <w:tabs>
          <w:tab w:val="left" w:pos="1978"/>
          <w:tab w:val="left" w:leader="underscore" w:pos="8118"/>
        </w:tabs>
        <w:spacing w:after="160" w:line="25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</w:t>
      </w:r>
    </w:p>
    <w:p w:rsidR="00E377D4" w:rsidRDefault="00E377D4" w:rsidP="00E377D4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«_____»____________20___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6A42B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E377D4" w:rsidRDefault="00E377D4" w:rsidP="00E377D4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7D4" w:rsidRPr="003E2B7B" w:rsidRDefault="00E377D4" w:rsidP="00303F80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42BA" w:rsidRPr="006A42BA" w:rsidRDefault="005441BB" w:rsidP="00303F80">
      <w:pPr>
        <w:keepNext/>
        <w:keepLines/>
        <w:tabs>
          <w:tab w:val="left" w:pos="141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проверочного </w:t>
      </w:r>
      <w:r w:rsidR="006A42BA" w:rsidRPr="006A42BA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 (списка</w:t>
      </w:r>
      <w:r w:rsidR="006A42BA" w:rsidRPr="006A42BA">
        <w:rPr>
          <w:rFonts w:ascii="Times New Roman" w:hAnsi="Times New Roman" w:cs="Times New Roman"/>
          <w:sz w:val="28"/>
          <w:szCs w:val="28"/>
        </w:rPr>
        <w:t xml:space="preserve"> контрольных вопросов)</w:t>
      </w:r>
    </w:p>
    <w:p w:rsidR="006A42BA" w:rsidRPr="006A42BA" w:rsidRDefault="006A42BA" w:rsidP="00303F80">
      <w:pPr>
        <w:keepNext/>
        <w:keepLines/>
        <w:tabs>
          <w:tab w:val="left" w:pos="141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2BA">
        <w:rPr>
          <w:rFonts w:ascii="Times New Roman" w:hAnsi="Times New Roman" w:cs="Times New Roman"/>
          <w:sz w:val="28"/>
          <w:szCs w:val="28"/>
        </w:rPr>
        <w:t>для использования при п</w:t>
      </w:r>
      <w:r w:rsidR="00125032">
        <w:rPr>
          <w:rFonts w:ascii="Times New Roman" w:hAnsi="Times New Roman" w:cs="Times New Roman"/>
          <w:sz w:val="28"/>
          <w:szCs w:val="28"/>
        </w:rPr>
        <w:t>роведении плановых</w:t>
      </w:r>
      <w:r w:rsidRPr="006A42BA">
        <w:rPr>
          <w:rFonts w:ascii="Times New Roman" w:hAnsi="Times New Roman" w:cs="Times New Roman"/>
          <w:sz w:val="28"/>
          <w:szCs w:val="28"/>
        </w:rPr>
        <w:t xml:space="preserve"> проверок по муниципальному контролю в области торговой деятельности</w:t>
      </w:r>
    </w:p>
    <w:p w:rsidR="006A42BA" w:rsidRPr="003E2B7B" w:rsidRDefault="006A42BA" w:rsidP="006A42BA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602" w:rsidRPr="00B53F07" w:rsidRDefault="00BC2602" w:rsidP="00BC26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07">
        <w:rPr>
          <w:rFonts w:ascii="Times New Roman" w:hAnsi="Times New Roman" w:cs="Times New Roman"/>
          <w:sz w:val="28"/>
          <w:szCs w:val="28"/>
        </w:rPr>
        <w:t>Настоящая Ф</w:t>
      </w:r>
      <w:r w:rsidR="005441BB">
        <w:rPr>
          <w:rFonts w:ascii="Times New Roman" w:hAnsi="Times New Roman" w:cs="Times New Roman"/>
          <w:sz w:val="28"/>
          <w:szCs w:val="28"/>
        </w:rPr>
        <w:t>орма проверочного листа (списка</w:t>
      </w:r>
      <w:r w:rsidR="00125032">
        <w:rPr>
          <w:rFonts w:ascii="Times New Roman" w:hAnsi="Times New Roman" w:cs="Times New Roman"/>
          <w:sz w:val="28"/>
          <w:szCs w:val="28"/>
        </w:rPr>
        <w:t xml:space="preserve"> контрольных  вопросов) (далее </w:t>
      </w:r>
      <w:r w:rsidR="00125032" w:rsidRPr="006A42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B53F07">
        <w:rPr>
          <w:rFonts w:ascii="Times New Roman" w:hAnsi="Times New Roman" w:cs="Times New Roman"/>
          <w:sz w:val="28"/>
          <w:szCs w:val="28"/>
        </w:rPr>
        <w:t xml:space="preserve"> проверочный  лист) применяется в ходе плановых</w:t>
      </w:r>
      <w:r w:rsidR="009D7C74">
        <w:rPr>
          <w:rFonts w:ascii="Times New Roman" w:hAnsi="Times New Roman" w:cs="Times New Roman"/>
          <w:sz w:val="28"/>
          <w:szCs w:val="28"/>
        </w:rPr>
        <w:t xml:space="preserve"> </w:t>
      </w:r>
      <w:r w:rsidRPr="00B53F07">
        <w:rPr>
          <w:rFonts w:ascii="Times New Roman" w:hAnsi="Times New Roman" w:cs="Times New Roman"/>
          <w:sz w:val="28"/>
          <w:szCs w:val="28"/>
        </w:rPr>
        <w:t>проверок, проводим</w:t>
      </w:r>
      <w:r w:rsidR="009D7C74">
        <w:rPr>
          <w:rFonts w:ascii="Times New Roman" w:hAnsi="Times New Roman" w:cs="Times New Roman"/>
          <w:sz w:val="28"/>
          <w:szCs w:val="28"/>
        </w:rPr>
        <w:t>ых в отношении юридических лиц</w:t>
      </w:r>
      <w:r w:rsidRPr="00B53F0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</w:t>
      </w:r>
      <w:r w:rsidR="000C43B7">
        <w:rPr>
          <w:rFonts w:ascii="Times New Roman" w:hAnsi="Times New Roman" w:cs="Times New Roman"/>
          <w:sz w:val="28"/>
          <w:szCs w:val="28"/>
        </w:rPr>
        <w:t xml:space="preserve">по </w:t>
      </w:r>
      <w:r w:rsidRPr="00B53F07">
        <w:rPr>
          <w:rFonts w:ascii="Times New Roman" w:hAnsi="Times New Roman" w:cs="Times New Roman"/>
          <w:sz w:val="28"/>
          <w:szCs w:val="28"/>
        </w:rPr>
        <w:t>муниципальному контролю в области торговой деятельности.</w:t>
      </w:r>
    </w:p>
    <w:p w:rsidR="006A42BA" w:rsidRPr="00BF7F5B" w:rsidRDefault="006A42BA" w:rsidP="00BC2602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7F5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Вид муниципального контроля</w:t>
      </w:r>
      <w:r w:rsidRPr="00BF7F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BC2602" w:rsidRPr="00BF7F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F7F5B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Муниципальный контроль в области то</w:t>
      </w:r>
      <w:r w:rsidR="00BC2602" w:rsidRPr="00BF7F5B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рговой деятельности</w:t>
      </w:r>
      <w:r w:rsidR="00BC2602" w:rsidRPr="00BF7F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6A42BA" w:rsidRPr="006A42BA" w:rsidRDefault="006A42BA" w:rsidP="00BC2602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F5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Вид (виды) </w:t>
      </w:r>
      <w:r w:rsidRPr="006A42BA">
        <w:rPr>
          <w:rFonts w:ascii="Times New Roman" w:hAnsi="Times New Roman" w:cs="Times New Roman"/>
          <w:sz w:val="28"/>
          <w:szCs w:val="28"/>
          <w:u w:val="single"/>
        </w:rPr>
        <w:t>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 w:rsidRPr="006A42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3B7">
        <w:rPr>
          <w:rFonts w:ascii="Times New Roman" w:hAnsi="Times New Roman" w:cs="Times New Roman"/>
          <w:sz w:val="28"/>
          <w:szCs w:val="28"/>
        </w:rPr>
        <w:t xml:space="preserve"> Розничная торговля в нестационарных торговых объектах.</w:t>
      </w:r>
    </w:p>
    <w:p w:rsidR="006A42BA" w:rsidRPr="006A42BA" w:rsidRDefault="006A42BA" w:rsidP="00B5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</w:t>
      </w:r>
      <w:r w:rsidRPr="006A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3F07" w:rsidRPr="00B5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0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A42BA" w:rsidRPr="006A42BA" w:rsidRDefault="006A42BA" w:rsidP="00B53F07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2BA">
        <w:rPr>
          <w:rFonts w:ascii="Times New Roman" w:hAnsi="Times New Roman" w:cs="Times New Roman"/>
          <w:sz w:val="28"/>
          <w:szCs w:val="28"/>
          <w:u w:val="single"/>
        </w:rPr>
        <w:t>Наименование органа муниципального контроля</w:t>
      </w:r>
      <w:r w:rsidRPr="006A42BA">
        <w:rPr>
          <w:rFonts w:ascii="Times New Roman" w:hAnsi="Times New Roman" w:cs="Times New Roman"/>
          <w:sz w:val="28"/>
          <w:szCs w:val="28"/>
        </w:rPr>
        <w:t>:</w:t>
      </w:r>
      <w:r w:rsidR="000C43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="00B53F07">
        <w:rPr>
          <w:rFonts w:ascii="Times New Roman" w:hAnsi="Times New Roman" w:cs="Times New Roman"/>
          <w:sz w:val="28"/>
          <w:szCs w:val="28"/>
        </w:rPr>
        <w:t>.</w:t>
      </w:r>
    </w:p>
    <w:p w:rsidR="006A42BA" w:rsidRPr="006A42BA" w:rsidRDefault="00B53F07" w:rsidP="00B53F07">
      <w:pPr>
        <w:keepNext/>
        <w:keepLines/>
        <w:tabs>
          <w:tab w:val="left" w:pos="567"/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2BA" w:rsidRPr="006A42BA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листа:</w:t>
      </w:r>
      <w:r w:rsidR="006A42BA" w:rsidRPr="006A42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6A42BA" w:rsidRPr="006A42BA" w:rsidRDefault="006A42BA" w:rsidP="00B5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4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проверки, согласно приложению к проверочному листу.</w:t>
      </w:r>
    </w:p>
    <w:p w:rsidR="006A42BA" w:rsidRPr="006A42BA" w:rsidRDefault="006A42BA" w:rsidP="00B53F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предпринимателя:</w:t>
      </w:r>
    </w:p>
    <w:p w:rsidR="006A42BA" w:rsidRPr="006A42BA" w:rsidRDefault="006A42BA" w:rsidP="006A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E37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A42BA" w:rsidRP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2BA" w:rsidRP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6A42BA" w:rsidRPr="006A42BA" w:rsidRDefault="006A42BA" w:rsidP="006A42BA">
      <w:pPr>
        <w:spacing w:after="0" w:line="240" w:lineRule="auto"/>
        <w:rPr>
          <w:sz w:val="24"/>
          <w:szCs w:val="24"/>
        </w:rPr>
      </w:pPr>
      <w:r w:rsidRPr="006A42BA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A42BA" w:rsidRPr="006A42BA" w:rsidRDefault="006A42BA" w:rsidP="006A42BA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2BA">
        <w:rPr>
          <w:rFonts w:ascii="Times New Roman" w:hAnsi="Times New Roman" w:cs="Times New Roman"/>
          <w:sz w:val="28"/>
          <w:szCs w:val="28"/>
        </w:rPr>
        <w:t>Реквизиты распоряжения органа муниципального контроля о проведении проверки:</w:t>
      </w:r>
    </w:p>
    <w:p w:rsidR="006A42BA" w:rsidRPr="006A42BA" w:rsidRDefault="006A42BA" w:rsidP="006A42BA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A42BA" w:rsidRPr="006A42BA" w:rsidRDefault="006A42BA" w:rsidP="006A42BA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в едином реестре проверок</w:t>
      </w:r>
      <w:r w:rsidRPr="006A4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2BA" w:rsidRPr="006A42BA" w:rsidRDefault="006A42BA" w:rsidP="003E2B7B">
      <w:pPr>
        <w:spacing w:after="0" w:line="240" w:lineRule="auto"/>
        <w:rPr>
          <w:sz w:val="24"/>
          <w:szCs w:val="24"/>
        </w:rPr>
      </w:pPr>
      <w:r w:rsidRPr="006A42BA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2B7B" w:rsidRDefault="003E2B7B" w:rsidP="003E2B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3E2B7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Должность,  фамилия  и  инициалы дол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жностного лица органа муниципального контроля, проводящего плановую </w:t>
      </w:r>
      <w:r w:rsidRPr="003E2B7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проверку и заполняющего проверочный лист: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</w:t>
      </w:r>
    </w:p>
    <w:p w:rsidR="003E2B7B" w:rsidRDefault="003E2B7B" w:rsidP="003E2B7B">
      <w:r>
        <w:t>_______________________________________________________________________________________.</w:t>
      </w:r>
    </w:p>
    <w:p w:rsidR="003E2B7B" w:rsidRPr="003E2B7B" w:rsidRDefault="003E2B7B" w:rsidP="003E2B7B"/>
    <w:p w:rsidR="006A42BA" w:rsidRP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BA" w:rsidRP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2BA" w:rsidRP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731" w:rsidRDefault="003F5731" w:rsidP="006A42BA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3F5731" w:rsidRPr="003F5731" w:rsidRDefault="003F5731" w:rsidP="003F5731">
      <w:pPr>
        <w:rPr>
          <w:rFonts w:ascii="Times New Roman" w:eastAsia="Times New Roman" w:hAnsi="Times New Roman" w:cs="Times New Roman"/>
          <w:lang w:eastAsia="ru-RU"/>
        </w:rPr>
      </w:pPr>
    </w:p>
    <w:p w:rsidR="006A42BA" w:rsidRPr="003F5731" w:rsidRDefault="006A42BA" w:rsidP="003F5731">
      <w:pPr>
        <w:tabs>
          <w:tab w:val="left" w:pos="5948"/>
        </w:tabs>
        <w:rPr>
          <w:rFonts w:ascii="Times New Roman" w:eastAsia="Times New Roman" w:hAnsi="Times New Roman" w:cs="Times New Roman"/>
          <w:lang w:eastAsia="ru-RU"/>
        </w:rPr>
        <w:sectPr w:rsidR="006A42BA" w:rsidRPr="003F5731" w:rsidSect="002F6627">
          <w:headerReference w:type="default" r:id="rId10"/>
          <w:footerReference w:type="default" r:id="rId11"/>
          <w:pgSz w:w="11906" w:h="16838" w:code="9"/>
          <w:pgMar w:top="1134" w:right="567" w:bottom="107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28"/>
        <w:gridCol w:w="4678"/>
        <w:gridCol w:w="1559"/>
        <w:gridCol w:w="1843"/>
        <w:gridCol w:w="1559"/>
      </w:tblGrid>
      <w:tr w:rsidR="0042074B" w:rsidRPr="006A42BA" w:rsidTr="003F5731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вопрос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 соблюдении</w:t>
            </w:r>
          </w:p>
        </w:tc>
      </w:tr>
      <w:tr w:rsidR="0042074B" w:rsidRPr="006A42BA" w:rsidTr="003F57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42074B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</w:t>
            </w:r>
            <w:hyperlink r:id="rId12" w:anchor="/document/12171992/entry/2001" w:history="1">
              <w:r w:rsidRPr="003F57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торговая деятельность</w:t>
              </w:r>
            </w:hyperlink>
            <w:r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хозяйствующими субъектами, зарегистрированными в установленном </w:t>
            </w:r>
            <w:hyperlink r:id="rId13" w:anchor="/document/12123875/entry/300" w:history="1">
              <w:r w:rsidRPr="003F573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порядке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3F573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42074B"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 1 статьи 8 Федерального закона от 28.12.2009  № 381-ФЗ</w:t>
            </w:r>
            <w:r w:rsidR="0042074B"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 основах государственного регулирования торговой деятельности в Российской Федерации» (далее – Федеральный закон от 28.12.2009 № 381-ФЗ)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F5731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074B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Осуществляется ли размещение </w:t>
            </w:r>
            <w:hyperlink r:id="rId14" w:anchor="/document/12171992/entry/2006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</w:rPr>
                <w:t>нестационарных торговых объектов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</w:t>
            </w:r>
            <w:r w:rsidRPr="00805A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схемы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03F80" w:rsidRDefault="003F573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42074B" w:rsidRPr="0030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 1 статьи 10 Федерального закона от 28.12.2009 № 381-ФЗ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074B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03F80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03F80" w:rsidRDefault="0042074B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r w:rsidR="00146B68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 заключенный договор на размещение</w:t>
            </w: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нестационарных торговых объектов на территории городского поселения Березово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3.1 раздел 3</w:t>
            </w:r>
            <w:r w:rsidR="008563A8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B68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8" w:rsidRPr="00303F80" w:rsidRDefault="00146B6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8" w:rsidRPr="00303F80" w:rsidRDefault="00805AE5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Размешен ли нестационарный торговый объект по адресу, указанному в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146B68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8" w:rsidRPr="006A42BA" w:rsidRDefault="00146B6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8" w:rsidRPr="006A42BA" w:rsidRDefault="00146B6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8" w:rsidRPr="006A42BA" w:rsidRDefault="00146B6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074B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Default="00BA6076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количество размещенных нестационарных торговых объектов по адресу, указанному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303F80" w:rsidRDefault="008563A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8563A8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4B" w:rsidRPr="006A42BA" w:rsidRDefault="0042074B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E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BA6076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вид нестационарного торгового объекта, виду производственного объекта указанного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805AE5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E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492CE1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специализация (ассортимент реализуемой продукции), специализации указанной в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805AE5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AE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Default="00492CE1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фактическая площадь нестационарного торгового объекта, площади указанной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805AE5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5" w:rsidRPr="006A42BA" w:rsidRDefault="00805AE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CE1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Default="00492CE1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фактическая площадь земельного участка, указанного в  схеме размещения нестационарных торговых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Березовского района  от 09.12.2016 № 963 «О схеме размещения нестационарных торговых объектов на территории городского поселения Березово и признании </w:t>
            </w:r>
            <w:proofErr w:type="gramStart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некоторых муниципальных правовых актов администрации Березовского района»;</w:t>
            </w:r>
          </w:p>
          <w:p w:rsidR="00492CE1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CE1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492CE1" w:rsidRDefault="00492CE1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CE1">
              <w:rPr>
                <w:rFonts w:ascii="Times New Roman" w:hAnsi="Times New Roman"/>
                <w:sz w:val="20"/>
                <w:szCs w:val="20"/>
              </w:rPr>
              <w:t>Допускается ли использовать место при размещении и эксплуатации нестационарных торговых объектов в целях размещения и эксплуатации иных объектов, не предусмотренных схемой размещения, в том числе пристроек, козырьков, загородок, навесов, холодильного оборудования, столиков, зонтиков и других подобных объектов, за исключением случаев, когда размещение подобных объектов предусмотрено типовым архитектурным решением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303F80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3.3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12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8563A8" w:rsidRDefault="008A7125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3A8">
              <w:rPr>
                <w:rFonts w:ascii="Times New Roman" w:hAnsi="Times New Roman"/>
                <w:sz w:val="20"/>
                <w:szCs w:val="20"/>
              </w:rPr>
              <w:t>Имеет ли торговый объект капитальный фундамент и (или) подземных помещений, а также иных конструктивных элементов, позволяющих отнести такой объект к недвижимому имуществу.</w:t>
            </w:r>
          </w:p>
          <w:p w:rsidR="008A7125" w:rsidRPr="008A7125" w:rsidRDefault="008A7125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3A8">
              <w:rPr>
                <w:rFonts w:ascii="Times New Roman" w:hAnsi="Times New Roman"/>
                <w:sz w:val="20"/>
                <w:szCs w:val="20"/>
              </w:rPr>
              <w:t>Осуществлен ли  монтаж нестационарного торгового объекта из модульных элементов заводского изготовления и установлен ли на подготовленные площадки с твердым покрытием без устройства фундамента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303F80" w:rsidRDefault="008563A8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3.46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  <w:r w:rsid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3.1.3.2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CE1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8A7125" w:rsidRDefault="008A7125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2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492CE1" w:rsidRPr="008A7125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 w:rsidRPr="008A7125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proofErr w:type="gramStart"/>
            <w:r w:rsidR="00492CE1" w:rsidRPr="008A7125">
              <w:rPr>
                <w:rFonts w:ascii="Times New Roman" w:hAnsi="Times New Roman"/>
                <w:sz w:val="20"/>
                <w:szCs w:val="20"/>
              </w:rPr>
              <w:t>архитектурное решение</w:t>
            </w:r>
            <w:proofErr w:type="gramEnd"/>
            <w:r w:rsidR="00492CE1" w:rsidRPr="008A7125">
              <w:rPr>
                <w:rFonts w:ascii="Times New Roman" w:hAnsi="Times New Roman"/>
                <w:sz w:val="20"/>
                <w:szCs w:val="20"/>
              </w:rPr>
              <w:t xml:space="preserve"> (внешний вид) нестационарного торгового объекта</w:t>
            </w:r>
            <w:r w:rsidRPr="008A7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CE1" w:rsidRPr="008A7125">
              <w:rPr>
                <w:rFonts w:ascii="Times New Roman" w:hAnsi="Times New Roman"/>
                <w:sz w:val="20"/>
                <w:szCs w:val="20"/>
              </w:rPr>
              <w:t>архитектурному и цветовому решению</w:t>
            </w:r>
            <w:r w:rsidRPr="008A7125">
              <w:rPr>
                <w:rFonts w:ascii="Times New Roman" w:hAnsi="Times New Roman"/>
                <w:sz w:val="20"/>
                <w:szCs w:val="20"/>
              </w:rPr>
              <w:t xml:space="preserve"> проекту </w:t>
            </w:r>
            <w:r w:rsidR="00492CE1" w:rsidRPr="008A7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125">
              <w:rPr>
                <w:rFonts w:ascii="Times New Roman" w:hAnsi="Times New Roman"/>
                <w:sz w:val="20"/>
                <w:szCs w:val="20"/>
              </w:rPr>
              <w:t xml:space="preserve"> архитектурного решения (внешнего вида) </w:t>
            </w:r>
            <w:r w:rsidRPr="008A7125">
              <w:rPr>
                <w:rFonts w:ascii="Times New Roman" w:hAnsi="Times New Roman"/>
                <w:sz w:val="20"/>
                <w:szCs w:val="20"/>
              </w:rPr>
              <w:lastRenderedPageBreak/>
              <w:t>нестационарного торгового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303F80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Пункты 3.5, 3.6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</w:t>
            </w: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Березово»</w:t>
            </w:r>
            <w:r w:rsid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1" w:rsidRPr="006A42BA" w:rsidRDefault="00492CE1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12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8A7125" w:rsidRDefault="008A7125" w:rsidP="003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нестационарный торговый объект вывеску, определяющую профиль объекта, информационную табличку с указанием зарегистрированного названия, формы собственности и режима работы</w:t>
            </w:r>
          </w:p>
          <w:p w:rsidR="008A7125" w:rsidRPr="008A7125" w:rsidRDefault="008A7125" w:rsidP="003F5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303F80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3.7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  <w:r w:rsid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  <w:p w:rsidR="00366E86" w:rsidRPr="00303F80" w:rsidRDefault="00366E86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12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8A7125" w:rsidRDefault="008A7125" w:rsidP="003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прилегающей территории к нестационарному торговому объекту используется ли твердое покрытие для устройства пешеходных дорожек, элементов освещения, мест установки урн, места для стоянки автомобилей.</w:t>
            </w:r>
          </w:p>
          <w:p w:rsidR="008A7125" w:rsidRPr="008A7125" w:rsidRDefault="008A7125" w:rsidP="003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303F80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3.8.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  <w:r w:rsid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125" w:rsidRPr="006A42BA" w:rsidTr="003F57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8A7125" w:rsidRDefault="008A7125" w:rsidP="003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складирование товара, упаковок, мусора на элементах благоустройства, на крышах торговых нестационарных объектов и прилегающей территории</w:t>
            </w:r>
          </w:p>
          <w:p w:rsidR="008A7125" w:rsidRPr="008A7125" w:rsidRDefault="008A7125" w:rsidP="003F5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303F80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3.9.  раздела 3  постановления администрации Березовского района от 25.11.2016 № 918  «О размещении нестационарных торговых объектов на территории городского поселения Березово»</w:t>
            </w:r>
            <w:r w:rsid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E86" w:rsidRPr="00303F80" w:rsidRDefault="00303F80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3.1.3.2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постановления</w:t>
            </w:r>
            <w:r w:rsidR="00366E86" w:rsidRPr="0030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Березовского района от 06.03.2017 № 149 « </w:t>
            </w:r>
            <w:r w:rsidR="00366E86" w:rsidRPr="00303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административном регламенте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5" w:rsidRPr="006A42BA" w:rsidRDefault="008A7125" w:rsidP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42BA" w:rsidRPr="006A42BA" w:rsidRDefault="006A42BA" w:rsidP="003F5731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F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A42BA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3F5731" w:rsidRPr="005441BB" w:rsidRDefault="003F5731" w:rsidP="006A42B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42BA" w:rsidRPr="005441BB" w:rsidRDefault="005441BB" w:rsidP="006A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A42BA" w:rsidRPr="0054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                               _______                              __________</w:t>
      </w:r>
    </w:p>
    <w:p w:rsidR="006A42BA" w:rsidRPr="005441BB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6A42BA" w:rsidRPr="005441BB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заполнившего</w:t>
      </w:r>
      <w:proofErr w:type="gramEnd"/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проверочный лист)</w:t>
      </w:r>
    </w:p>
    <w:p w:rsidR="006A42BA" w:rsidRPr="005441BB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6A42BA" w:rsidRPr="005441BB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ФИО должностного лица юридического лица ФИО индивидуального                                                            (подпись)                                                    (дата)</w:t>
      </w:r>
      <w:proofErr w:type="gramEnd"/>
    </w:p>
    <w:p w:rsidR="006A42BA" w:rsidRPr="005441BB" w:rsidRDefault="006A42BA" w:rsidP="006A42B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4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 присутствовавшего при заполнении проверочного листа)</w:t>
      </w:r>
    </w:p>
    <w:p w:rsidR="00913581" w:rsidRPr="005441BB" w:rsidRDefault="00913581" w:rsidP="006420CF">
      <w:pPr>
        <w:spacing w:after="0" w:line="240" w:lineRule="auto"/>
        <w:contextualSpacing/>
        <w:jc w:val="both"/>
      </w:pPr>
    </w:p>
    <w:p w:rsidR="00913581" w:rsidRDefault="00913581" w:rsidP="005441BB">
      <w:pPr>
        <w:pStyle w:val="ConsPlusNonformat"/>
        <w:widowControl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41BB" w:rsidRDefault="005441BB" w:rsidP="005441B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  <w:sectPr w:rsidR="005441BB" w:rsidSect="003F5731">
          <w:pgSz w:w="16838" w:h="11906" w:orient="landscape"/>
          <w:pgMar w:top="1134" w:right="567" w:bottom="1134" w:left="1418" w:header="573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13581" w:rsidRDefault="00913581" w:rsidP="009135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581" w:rsidSect="003171E4">
          <w:pgSz w:w="11906" w:h="16838"/>
          <w:pgMar w:top="1134" w:right="567" w:bottom="737" w:left="1418" w:header="709" w:footer="709" w:gutter="0"/>
          <w:cols w:space="708"/>
          <w:docGrid w:linePitch="360"/>
        </w:sectPr>
      </w:pPr>
    </w:p>
    <w:p w:rsidR="00913581" w:rsidRDefault="00913581" w:rsidP="009135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p w:rsidR="00913581" w:rsidRDefault="00913581" w:rsidP="006420CF">
      <w:pPr>
        <w:spacing w:after="0" w:line="240" w:lineRule="auto"/>
        <w:contextualSpacing/>
        <w:jc w:val="both"/>
      </w:pPr>
    </w:p>
    <w:sectPr w:rsidR="00913581" w:rsidSect="006A42B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97" w:rsidRDefault="00AC6F97">
      <w:pPr>
        <w:spacing w:after="0" w:line="240" w:lineRule="auto"/>
      </w:pPr>
      <w:r>
        <w:separator/>
      </w:r>
    </w:p>
  </w:endnote>
  <w:endnote w:type="continuationSeparator" w:id="0">
    <w:p w:rsidR="00AC6F97" w:rsidRDefault="00AC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BB" w:rsidRDefault="005441BB" w:rsidP="005441BB">
    <w:pPr>
      <w:pStyle w:val="a9"/>
      <w:tabs>
        <w:tab w:val="center" w:pos="7285"/>
        <w:tab w:val="left" w:pos="7763"/>
      </w:tabs>
    </w:pPr>
    <w:r>
      <w:tab/>
    </w:r>
    <w:r>
      <w:tab/>
    </w:r>
  </w:p>
  <w:p w:rsidR="005441BB" w:rsidRDefault="00544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97" w:rsidRDefault="00AC6F97">
      <w:pPr>
        <w:spacing w:after="0" w:line="240" w:lineRule="auto"/>
      </w:pPr>
      <w:r>
        <w:separator/>
      </w:r>
    </w:p>
  </w:footnote>
  <w:footnote w:type="continuationSeparator" w:id="0">
    <w:p w:rsidR="00AC6F97" w:rsidRDefault="00AC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79366"/>
      <w:docPartObj>
        <w:docPartGallery w:val="Page Numbers (Top of Page)"/>
        <w:docPartUnique/>
      </w:docPartObj>
    </w:sdtPr>
    <w:sdtEndPr/>
    <w:sdtContent>
      <w:p w:rsidR="00E377D4" w:rsidRDefault="00E377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F8">
          <w:rPr>
            <w:noProof/>
          </w:rPr>
          <w:t>8</w:t>
        </w:r>
        <w:r>
          <w:fldChar w:fldCharType="end"/>
        </w:r>
      </w:p>
    </w:sdtContent>
  </w:sdt>
  <w:p w:rsidR="005441BB" w:rsidRDefault="00544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F0"/>
    <w:rsid w:val="00006658"/>
    <w:rsid w:val="0001232E"/>
    <w:rsid w:val="000C43B7"/>
    <w:rsid w:val="000E28B8"/>
    <w:rsid w:val="00125032"/>
    <w:rsid w:val="00146B68"/>
    <w:rsid w:val="00171A01"/>
    <w:rsid w:val="001A4543"/>
    <w:rsid w:val="001E1208"/>
    <w:rsid w:val="00241F2C"/>
    <w:rsid w:val="00243607"/>
    <w:rsid w:val="00266C89"/>
    <w:rsid w:val="002C1DA6"/>
    <w:rsid w:val="002F6627"/>
    <w:rsid w:val="00303F80"/>
    <w:rsid w:val="003171E4"/>
    <w:rsid w:val="00356164"/>
    <w:rsid w:val="00366E86"/>
    <w:rsid w:val="00373BF8"/>
    <w:rsid w:val="003E2B7B"/>
    <w:rsid w:val="003F5731"/>
    <w:rsid w:val="0042074B"/>
    <w:rsid w:val="00492CE1"/>
    <w:rsid w:val="004E13BD"/>
    <w:rsid w:val="005015BD"/>
    <w:rsid w:val="005441BB"/>
    <w:rsid w:val="005835E9"/>
    <w:rsid w:val="006420CF"/>
    <w:rsid w:val="006457EE"/>
    <w:rsid w:val="00660201"/>
    <w:rsid w:val="00672340"/>
    <w:rsid w:val="006A26F7"/>
    <w:rsid w:val="006A42BA"/>
    <w:rsid w:val="007453A1"/>
    <w:rsid w:val="00766069"/>
    <w:rsid w:val="00805AE5"/>
    <w:rsid w:val="008205A8"/>
    <w:rsid w:val="008563A8"/>
    <w:rsid w:val="008A7125"/>
    <w:rsid w:val="008B66ED"/>
    <w:rsid w:val="00913581"/>
    <w:rsid w:val="00962F4C"/>
    <w:rsid w:val="009D31A0"/>
    <w:rsid w:val="009D7C74"/>
    <w:rsid w:val="00A228C9"/>
    <w:rsid w:val="00A30B9F"/>
    <w:rsid w:val="00A92A52"/>
    <w:rsid w:val="00AC6F97"/>
    <w:rsid w:val="00B310C2"/>
    <w:rsid w:val="00B52323"/>
    <w:rsid w:val="00B53F07"/>
    <w:rsid w:val="00BA6076"/>
    <w:rsid w:val="00BC2602"/>
    <w:rsid w:val="00BF7F5B"/>
    <w:rsid w:val="00C22CF0"/>
    <w:rsid w:val="00C3671D"/>
    <w:rsid w:val="00C93DC6"/>
    <w:rsid w:val="00D3187E"/>
    <w:rsid w:val="00D55096"/>
    <w:rsid w:val="00E07408"/>
    <w:rsid w:val="00E377D4"/>
    <w:rsid w:val="00EF3949"/>
    <w:rsid w:val="00F12C39"/>
    <w:rsid w:val="00F52FA2"/>
    <w:rsid w:val="00F6398F"/>
    <w:rsid w:val="00F81B7D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F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2BA"/>
  </w:style>
  <w:style w:type="table" w:styleId="a6">
    <w:name w:val="Table Grid"/>
    <w:basedOn w:val="a1"/>
    <w:uiPriority w:val="59"/>
    <w:rsid w:val="006A42BA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260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1232E"/>
    <w:rPr>
      <w:color w:val="0000FF"/>
      <w:u w:val="single"/>
    </w:rPr>
  </w:style>
  <w:style w:type="paragraph" w:customStyle="1" w:styleId="ConsPlusNonformat">
    <w:name w:val="ConsPlusNonformat"/>
    <w:rsid w:val="00913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3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F80"/>
  </w:style>
  <w:style w:type="paragraph" w:styleId="ab">
    <w:name w:val="Balloon Text"/>
    <w:basedOn w:val="a"/>
    <w:link w:val="ac"/>
    <w:uiPriority w:val="99"/>
    <w:semiHidden/>
    <w:unhideWhenUsed/>
    <w:rsid w:val="003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F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2BA"/>
  </w:style>
  <w:style w:type="table" w:styleId="a6">
    <w:name w:val="Table Grid"/>
    <w:basedOn w:val="a1"/>
    <w:uiPriority w:val="59"/>
    <w:rsid w:val="006A42BA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260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1232E"/>
    <w:rPr>
      <w:color w:val="0000FF"/>
      <w:u w:val="single"/>
    </w:rPr>
  </w:style>
  <w:style w:type="paragraph" w:customStyle="1" w:styleId="ConsPlusNonformat">
    <w:name w:val="ConsPlusNonformat"/>
    <w:rsid w:val="00913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3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F80"/>
  </w:style>
  <w:style w:type="paragraph" w:styleId="ab">
    <w:name w:val="Balloon Text"/>
    <w:basedOn w:val="a"/>
    <w:link w:val="ac"/>
    <w:uiPriority w:val="99"/>
    <w:semiHidden/>
    <w:unhideWhenUsed/>
    <w:rsid w:val="003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CC6D-28C8-459A-BAA4-39D4C27C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37</cp:revision>
  <cp:lastPrinted>2018-06-22T11:31:00Z</cp:lastPrinted>
  <dcterms:created xsi:type="dcterms:W3CDTF">2018-04-06T07:05:00Z</dcterms:created>
  <dcterms:modified xsi:type="dcterms:W3CDTF">2018-07-16T07:14:00Z</dcterms:modified>
</cp:coreProperties>
</file>