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B9" w:rsidRDefault="001B69B9" w:rsidP="001B69B9">
      <w:pPr>
        <w:jc w:val="right"/>
      </w:pPr>
      <w:bookmarkStart w:id="0" w:name="_GoBack"/>
      <w:bookmarkEnd w:id="0"/>
      <w:r w:rsidRPr="008D643D">
        <w:t xml:space="preserve">Приложение </w:t>
      </w:r>
    </w:p>
    <w:p w:rsidR="001B69B9" w:rsidRPr="008D643D" w:rsidRDefault="001B69B9" w:rsidP="001B69B9">
      <w:pPr>
        <w:jc w:val="right"/>
      </w:pPr>
      <w:r w:rsidRPr="008D643D">
        <w:t>к решению Думы Березовского района</w:t>
      </w:r>
    </w:p>
    <w:p w:rsidR="001B69B9" w:rsidRPr="008D643D" w:rsidRDefault="001B69B9" w:rsidP="001B69B9">
      <w:pPr>
        <w:jc w:val="right"/>
      </w:pPr>
      <w:r>
        <w:t>от 30 января 2</w:t>
      </w:r>
      <w:r w:rsidRPr="008D643D">
        <w:t>0</w:t>
      </w:r>
      <w:r>
        <w:t>20 года  № 517</w:t>
      </w:r>
    </w:p>
    <w:p w:rsidR="001B69B9" w:rsidRDefault="001B69B9" w:rsidP="001B69B9">
      <w:pPr>
        <w:jc w:val="center"/>
        <w:rPr>
          <w:sz w:val="26"/>
          <w:szCs w:val="26"/>
        </w:rPr>
      </w:pPr>
    </w:p>
    <w:p w:rsidR="001B69B9" w:rsidRDefault="001B69B9" w:rsidP="001B69B9">
      <w:pPr>
        <w:jc w:val="center"/>
        <w:rPr>
          <w:b/>
          <w:sz w:val="28"/>
          <w:szCs w:val="28"/>
        </w:rPr>
      </w:pPr>
    </w:p>
    <w:p w:rsidR="001B69B9" w:rsidRPr="00505804" w:rsidRDefault="001B69B9" w:rsidP="001B69B9">
      <w:pPr>
        <w:jc w:val="center"/>
        <w:rPr>
          <w:b/>
          <w:sz w:val="28"/>
          <w:szCs w:val="28"/>
        </w:rPr>
      </w:pPr>
      <w:r w:rsidRPr="00505804">
        <w:rPr>
          <w:b/>
          <w:sz w:val="28"/>
          <w:szCs w:val="28"/>
        </w:rPr>
        <w:t xml:space="preserve">ОТЧЕТ </w:t>
      </w:r>
    </w:p>
    <w:p w:rsidR="001B69B9" w:rsidRPr="00505804" w:rsidRDefault="001B69B9" w:rsidP="001B69B9">
      <w:pPr>
        <w:jc w:val="center"/>
        <w:rPr>
          <w:b/>
          <w:sz w:val="28"/>
          <w:szCs w:val="28"/>
        </w:rPr>
      </w:pPr>
      <w:r w:rsidRPr="00505804">
        <w:rPr>
          <w:b/>
          <w:sz w:val="28"/>
          <w:szCs w:val="28"/>
        </w:rPr>
        <w:t xml:space="preserve">главы Березовского района о результатах своей деятельности </w:t>
      </w:r>
    </w:p>
    <w:p w:rsidR="001B69B9" w:rsidRPr="00505804" w:rsidRDefault="001B69B9" w:rsidP="001B69B9">
      <w:pPr>
        <w:jc w:val="center"/>
        <w:rPr>
          <w:b/>
          <w:sz w:val="28"/>
          <w:szCs w:val="28"/>
        </w:rPr>
      </w:pPr>
      <w:r w:rsidRPr="00505804">
        <w:rPr>
          <w:b/>
          <w:sz w:val="28"/>
          <w:szCs w:val="28"/>
        </w:rPr>
        <w:t>и деятельности администрации Березовского района за 2019 год, в том числе о решении вопросов, поставленных Думой Березовского района, в 2019 году</w:t>
      </w:r>
    </w:p>
    <w:p w:rsidR="007F5ACF" w:rsidRDefault="007F5ACF" w:rsidP="007A2E64">
      <w:pPr>
        <w:jc w:val="center"/>
        <w:rPr>
          <w:sz w:val="28"/>
          <w:szCs w:val="28"/>
        </w:rPr>
      </w:pPr>
    </w:p>
    <w:p w:rsidR="001B69B9" w:rsidRDefault="001B69B9" w:rsidP="007A2E64">
      <w:pPr>
        <w:jc w:val="center"/>
        <w:rPr>
          <w:sz w:val="28"/>
          <w:szCs w:val="28"/>
        </w:rPr>
      </w:pPr>
    </w:p>
    <w:p w:rsidR="007F5ACF" w:rsidRPr="004526A6" w:rsidRDefault="007F5ACF" w:rsidP="007A2E64">
      <w:pPr>
        <w:jc w:val="center"/>
        <w:rPr>
          <w:sz w:val="28"/>
          <w:szCs w:val="28"/>
        </w:rPr>
      </w:pPr>
      <w:r>
        <w:rPr>
          <w:sz w:val="28"/>
          <w:szCs w:val="28"/>
        </w:rPr>
        <w:t>Содержание</w:t>
      </w:r>
    </w:p>
    <w:p w:rsidR="009C7FD5" w:rsidRPr="004526A6" w:rsidRDefault="009C7FD5" w:rsidP="009C7FD5">
      <w:pPr>
        <w:jc w:val="center"/>
        <w:rPr>
          <w:b/>
          <w:sz w:val="28"/>
          <w:szCs w:val="28"/>
        </w:rPr>
      </w:pPr>
    </w:p>
    <w:tbl>
      <w:tblPr>
        <w:tblW w:w="9645" w:type="dxa"/>
        <w:tblInd w:w="-33" w:type="dxa"/>
        <w:tblLayout w:type="fixed"/>
        <w:tblLook w:val="04A0" w:firstRow="1" w:lastRow="0" w:firstColumn="1" w:lastColumn="0" w:noHBand="0" w:noVBand="1"/>
      </w:tblPr>
      <w:tblGrid>
        <w:gridCol w:w="8368"/>
        <w:gridCol w:w="1277"/>
      </w:tblGrid>
      <w:tr w:rsidR="0068123E" w:rsidRPr="0068123E" w:rsidTr="008933BC">
        <w:trPr>
          <w:trHeight w:val="237"/>
        </w:trPr>
        <w:tc>
          <w:tcPr>
            <w:tcW w:w="8368" w:type="dxa"/>
            <w:hideMark/>
          </w:tcPr>
          <w:p w:rsidR="0068123E" w:rsidRPr="0068123E" w:rsidRDefault="0068123E" w:rsidP="0068123E">
            <w:pPr>
              <w:jc w:val="both"/>
              <w:rPr>
                <w:sz w:val="28"/>
                <w:szCs w:val="28"/>
              </w:rPr>
            </w:pPr>
            <w:r w:rsidRPr="0068123E">
              <w:rPr>
                <w:sz w:val="28"/>
                <w:szCs w:val="28"/>
              </w:rPr>
              <w:t xml:space="preserve">     Введение……………………………………………………………...</w:t>
            </w:r>
          </w:p>
        </w:tc>
        <w:tc>
          <w:tcPr>
            <w:tcW w:w="1277" w:type="dxa"/>
            <w:vAlign w:val="bottom"/>
            <w:hideMark/>
          </w:tcPr>
          <w:p w:rsidR="0068123E" w:rsidRPr="0068123E" w:rsidRDefault="0068123E" w:rsidP="0068123E">
            <w:pPr>
              <w:rPr>
                <w:sz w:val="28"/>
                <w:szCs w:val="28"/>
              </w:rPr>
            </w:pPr>
            <w:r w:rsidRPr="0068123E">
              <w:rPr>
                <w:sz w:val="28"/>
                <w:szCs w:val="28"/>
              </w:rPr>
              <w:t>стр.</w:t>
            </w:r>
            <w:r w:rsidR="00535384">
              <w:rPr>
                <w:sz w:val="28"/>
                <w:szCs w:val="28"/>
              </w:rPr>
              <w:t xml:space="preserve"> 4</w:t>
            </w:r>
            <w:r w:rsidRPr="0068123E">
              <w:rPr>
                <w:sz w:val="28"/>
                <w:szCs w:val="28"/>
              </w:rPr>
              <w:t xml:space="preserve"> </w:t>
            </w:r>
          </w:p>
        </w:tc>
      </w:tr>
      <w:tr w:rsidR="0068123E" w:rsidRPr="0068123E" w:rsidTr="008933BC">
        <w:trPr>
          <w:trHeight w:val="135"/>
        </w:trPr>
        <w:tc>
          <w:tcPr>
            <w:tcW w:w="8368" w:type="dxa"/>
            <w:hideMark/>
          </w:tcPr>
          <w:p w:rsidR="0068123E" w:rsidRPr="0068123E" w:rsidRDefault="008933BC" w:rsidP="00984E9A">
            <w:pPr>
              <w:ind w:firstLine="360"/>
              <w:jc w:val="both"/>
              <w:rPr>
                <w:sz w:val="28"/>
                <w:szCs w:val="28"/>
              </w:rPr>
            </w:pPr>
            <w:r>
              <w:rPr>
                <w:sz w:val="28"/>
                <w:szCs w:val="28"/>
                <w:lang w:val="en-US"/>
              </w:rPr>
              <w:t>I</w:t>
            </w:r>
            <w:r w:rsidR="0068123E" w:rsidRPr="0068123E">
              <w:rPr>
                <w:sz w:val="28"/>
                <w:szCs w:val="28"/>
              </w:rPr>
              <w:t>. Отчет главы Березовского района о результатах своей деятельности и деятельности администрации Березовского района за 201</w:t>
            </w:r>
            <w:r w:rsidR="00984E9A">
              <w:rPr>
                <w:sz w:val="28"/>
                <w:szCs w:val="28"/>
              </w:rPr>
              <w:t>9</w:t>
            </w:r>
            <w:r w:rsidR="00576B22">
              <w:rPr>
                <w:sz w:val="28"/>
                <w:szCs w:val="28"/>
              </w:rPr>
              <w:t xml:space="preserve"> </w:t>
            </w:r>
            <w:r w:rsidR="0068123E" w:rsidRPr="0068123E">
              <w:rPr>
                <w:sz w:val="28"/>
                <w:szCs w:val="28"/>
              </w:rPr>
              <w:t>год……………………………………………………………….</w:t>
            </w:r>
          </w:p>
        </w:tc>
        <w:tc>
          <w:tcPr>
            <w:tcW w:w="1277" w:type="dxa"/>
            <w:vAlign w:val="bottom"/>
            <w:hideMark/>
          </w:tcPr>
          <w:p w:rsidR="0068123E" w:rsidRPr="0068123E" w:rsidRDefault="0068123E" w:rsidP="0068123E">
            <w:pPr>
              <w:rPr>
                <w:sz w:val="28"/>
                <w:szCs w:val="28"/>
              </w:rPr>
            </w:pPr>
            <w:r w:rsidRPr="0068123E">
              <w:rPr>
                <w:sz w:val="28"/>
                <w:szCs w:val="28"/>
              </w:rPr>
              <w:t>стр.</w:t>
            </w:r>
            <w:r w:rsidR="00535384">
              <w:rPr>
                <w:sz w:val="28"/>
                <w:szCs w:val="28"/>
              </w:rPr>
              <w:t xml:space="preserve"> 4</w:t>
            </w:r>
            <w:r w:rsidRPr="0068123E">
              <w:rPr>
                <w:sz w:val="28"/>
                <w:szCs w:val="28"/>
              </w:rPr>
              <w:t xml:space="preserve"> </w:t>
            </w:r>
          </w:p>
        </w:tc>
      </w:tr>
      <w:tr w:rsidR="008933BC" w:rsidRPr="0068123E" w:rsidTr="008933BC">
        <w:trPr>
          <w:trHeight w:val="150"/>
        </w:trPr>
        <w:tc>
          <w:tcPr>
            <w:tcW w:w="8368" w:type="dxa"/>
          </w:tcPr>
          <w:p w:rsidR="0014305D" w:rsidRDefault="0014305D" w:rsidP="00AA00B2">
            <w:pPr>
              <w:numPr>
                <w:ilvl w:val="0"/>
                <w:numId w:val="16"/>
              </w:numPr>
              <w:rPr>
                <w:sz w:val="28"/>
                <w:szCs w:val="28"/>
              </w:rPr>
            </w:pPr>
            <w:r>
              <w:rPr>
                <w:sz w:val="28"/>
                <w:szCs w:val="28"/>
              </w:rPr>
              <w:t>Бюджетная политика……………………………………………..</w:t>
            </w:r>
          </w:p>
          <w:p w:rsidR="008933BC" w:rsidRPr="0068123E" w:rsidRDefault="008933BC" w:rsidP="00AA00B2">
            <w:pPr>
              <w:numPr>
                <w:ilvl w:val="0"/>
                <w:numId w:val="16"/>
              </w:numPr>
              <w:rPr>
                <w:sz w:val="28"/>
                <w:szCs w:val="28"/>
              </w:rPr>
            </w:pPr>
            <w:r>
              <w:rPr>
                <w:sz w:val="28"/>
                <w:szCs w:val="28"/>
              </w:rPr>
              <w:t>Инвестиционная деятельность…………………………………..</w:t>
            </w:r>
          </w:p>
        </w:tc>
        <w:tc>
          <w:tcPr>
            <w:tcW w:w="1277" w:type="dxa"/>
          </w:tcPr>
          <w:p w:rsidR="0014305D" w:rsidRDefault="008933BC" w:rsidP="0068123E">
            <w:pPr>
              <w:rPr>
                <w:sz w:val="28"/>
                <w:szCs w:val="28"/>
              </w:rPr>
            </w:pPr>
            <w:r>
              <w:rPr>
                <w:sz w:val="28"/>
                <w:szCs w:val="28"/>
              </w:rPr>
              <w:t>стр.</w:t>
            </w:r>
            <w:r w:rsidR="00535384">
              <w:rPr>
                <w:sz w:val="28"/>
                <w:szCs w:val="28"/>
              </w:rPr>
              <w:t xml:space="preserve"> </w:t>
            </w:r>
            <w:r w:rsidR="002050F9">
              <w:rPr>
                <w:sz w:val="28"/>
                <w:szCs w:val="28"/>
              </w:rPr>
              <w:t>4</w:t>
            </w:r>
          </w:p>
          <w:p w:rsidR="008933BC" w:rsidRPr="0068123E" w:rsidRDefault="0014305D" w:rsidP="0068123E">
            <w:pPr>
              <w:rPr>
                <w:sz w:val="28"/>
                <w:szCs w:val="28"/>
              </w:rPr>
            </w:pPr>
            <w:r>
              <w:rPr>
                <w:sz w:val="28"/>
                <w:szCs w:val="28"/>
              </w:rPr>
              <w:t>стр.</w:t>
            </w:r>
            <w:r w:rsidR="004B4EC3">
              <w:rPr>
                <w:sz w:val="28"/>
                <w:szCs w:val="28"/>
              </w:rPr>
              <w:t>13</w:t>
            </w:r>
            <w:r>
              <w:rPr>
                <w:sz w:val="28"/>
                <w:szCs w:val="28"/>
              </w:rPr>
              <w:t xml:space="preserve"> </w:t>
            </w:r>
            <w:r w:rsidR="008933BC">
              <w:rPr>
                <w:sz w:val="28"/>
                <w:szCs w:val="28"/>
              </w:rPr>
              <w:t xml:space="preserve"> </w:t>
            </w:r>
          </w:p>
        </w:tc>
      </w:tr>
      <w:tr w:rsidR="0068123E" w:rsidRPr="0068123E" w:rsidTr="008933BC">
        <w:trPr>
          <w:trHeight w:val="150"/>
        </w:trPr>
        <w:tc>
          <w:tcPr>
            <w:tcW w:w="8368" w:type="dxa"/>
            <w:hideMark/>
          </w:tcPr>
          <w:p w:rsidR="0068123E" w:rsidRPr="0068123E" w:rsidRDefault="008933BC" w:rsidP="00AA00B2">
            <w:pPr>
              <w:numPr>
                <w:ilvl w:val="0"/>
                <w:numId w:val="16"/>
              </w:numPr>
              <w:rPr>
                <w:sz w:val="28"/>
                <w:szCs w:val="28"/>
              </w:rPr>
            </w:pPr>
            <w:r>
              <w:rPr>
                <w:sz w:val="28"/>
                <w:szCs w:val="28"/>
              </w:rPr>
              <w:t>Малый и средний бизнес……….</w:t>
            </w:r>
            <w:r w:rsidR="0068123E" w:rsidRPr="0068123E">
              <w:rPr>
                <w:sz w:val="28"/>
                <w:szCs w:val="28"/>
              </w:rPr>
              <w:t>………………………………..</w:t>
            </w:r>
          </w:p>
        </w:tc>
        <w:tc>
          <w:tcPr>
            <w:tcW w:w="1277" w:type="dxa"/>
            <w:hideMark/>
          </w:tcPr>
          <w:p w:rsidR="0068123E" w:rsidRPr="0068123E" w:rsidRDefault="0068123E" w:rsidP="0068123E">
            <w:pPr>
              <w:rPr>
                <w:sz w:val="28"/>
                <w:szCs w:val="28"/>
              </w:rPr>
            </w:pPr>
            <w:r w:rsidRPr="0068123E">
              <w:rPr>
                <w:sz w:val="28"/>
                <w:szCs w:val="28"/>
              </w:rPr>
              <w:t xml:space="preserve">стр. </w:t>
            </w:r>
            <w:r w:rsidR="002050F9">
              <w:rPr>
                <w:sz w:val="28"/>
                <w:szCs w:val="28"/>
              </w:rPr>
              <w:t>1</w:t>
            </w:r>
            <w:r w:rsidR="004B4EC3">
              <w:rPr>
                <w:sz w:val="28"/>
                <w:szCs w:val="28"/>
              </w:rPr>
              <w:t>5</w:t>
            </w:r>
          </w:p>
        </w:tc>
      </w:tr>
      <w:tr w:rsidR="008933BC" w:rsidRPr="0068123E" w:rsidTr="008933BC">
        <w:trPr>
          <w:trHeight w:val="150"/>
        </w:trPr>
        <w:tc>
          <w:tcPr>
            <w:tcW w:w="8368" w:type="dxa"/>
          </w:tcPr>
          <w:p w:rsidR="008933BC" w:rsidRPr="0068123E" w:rsidRDefault="008933BC" w:rsidP="00AA00B2">
            <w:pPr>
              <w:numPr>
                <w:ilvl w:val="0"/>
                <w:numId w:val="16"/>
              </w:numPr>
              <w:rPr>
                <w:sz w:val="28"/>
                <w:szCs w:val="28"/>
              </w:rPr>
            </w:pPr>
            <w:r w:rsidRPr="0068123E">
              <w:rPr>
                <w:sz w:val="28"/>
                <w:szCs w:val="28"/>
              </w:rPr>
              <w:t>Агропромышленный комплекс</w:t>
            </w:r>
            <w:r>
              <w:rPr>
                <w:sz w:val="28"/>
                <w:szCs w:val="28"/>
              </w:rPr>
              <w:t>………………………………….</w:t>
            </w:r>
          </w:p>
        </w:tc>
        <w:tc>
          <w:tcPr>
            <w:tcW w:w="1277" w:type="dxa"/>
          </w:tcPr>
          <w:p w:rsidR="008933BC" w:rsidRPr="0068123E" w:rsidRDefault="008933BC" w:rsidP="0068123E">
            <w:pPr>
              <w:rPr>
                <w:sz w:val="28"/>
                <w:szCs w:val="28"/>
              </w:rPr>
            </w:pPr>
            <w:r>
              <w:rPr>
                <w:sz w:val="28"/>
                <w:szCs w:val="28"/>
              </w:rPr>
              <w:t>стр.</w:t>
            </w:r>
            <w:r w:rsidR="00535384">
              <w:rPr>
                <w:sz w:val="28"/>
                <w:szCs w:val="28"/>
              </w:rPr>
              <w:t xml:space="preserve"> 1</w:t>
            </w:r>
            <w:r w:rsidR="002050F9">
              <w:rPr>
                <w:sz w:val="28"/>
                <w:szCs w:val="28"/>
              </w:rPr>
              <w:t>9</w:t>
            </w:r>
          </w:p>
        </w:tc>
      </w:tr>
      <w:tr w:rsidR="00576B22" w:rsidRPr="0068123E" w:rsidTr="008933BC">
        <w:trPr>
          <w:trHeight w:val="150"/>
        </w:trPr>
        <w:tc>
          <w:tcPr>
            <w:tcW w:w="8368" w:type="dxa"/>
          </w:tcPr>
          <w:p w:rsidR="00576B22" w:rsidRPr="0068123E" w:rsidRDefault="00576B22" w:rsidP="00AA00B2">
            <w:pPr>
              <w:numPr>
                <w:ilvl w:val="0"/>
                <w:numId w:val="16"/>
              </w:numPr>
              <w:rPr>
                <w:sz w:val="28"/>
                <w:szCs w:val="28"/>
              </w:rPr>
            </w:pPr>
            <w:r w:rsidRPr="0068123E">
              <w:rPr>
                <w:sz w:val="28"/>
                <w:szCs w:val="28"/>
              </w:rPr>
              <w:t>Жилищное строительство</w:t>
            </w:r>
            <w:r>
              <w:rPr>
                <w:sz w:val="28"/>
                <w:szCs w:val="28"/>
              </w:rPr>
              <w:t>………………………………………..</w:t>
            </w:r>
          </w:p>
        </w:tc>
        <w:tc>
          <w:tcPr>
            <w:tcW w:w="1277" w:type="dxa"/>
          </w:tcPr>
          <w:p w:rsidR="00576B22" w:rsidRDefault="00576B22" w:rsidP="00BD0875">
            <w:pPr>
              <w:rPr>
                <w:sz w:val="28"/>
                <w:szCs w:val="28"/>
              </w:rPr>
            </w:pPr>
            <w:r>
              <w:rPr>
                <w:sz w:val="28"/>
                <w:szCs w:val="28"/>
              </w:rPr>
              <w:t>стр.</w:t>
            </w:r>
            <w:r w:rsidR="002050F9">
              <w:rPr>
                <w:sz w:val="28"/>
                <w:szCs w:val="28"/>
              </w:rPr>
              <w:t xml:space="preserve"> 2</w:t>
            </w:r>
            <w:r w:rsidR="004B4EC3">
              <w:rPr>
                <w:sz w:val="28"/>
                <w:szCs w:val="28"/>
              </w:rPr>
              <w:t>2</w:t>
            </w:r>
          </w:p>
        </w:tc>
      </w:tr>
      <w:tr w:rsidR="00576B22" w:rsidRPr="0068123E" w:rsidTr="008933BC">
        <w:trPr>
          <w:trHeight w:val="150"/>
        </w:trPr>
        <w:tc>
          <w:tcPr>
            <w:tcW w:w="8368" w:type="dxa"/>
          </w:tcPr>
          <w:p w:rsidR="00576B22" w:rsidRPr="0068123E" w:rsidRDefault="00576B22" w:rsidP="00AA00B2">
            <w:pPr>
              <w:numPr>
                <w:ilvl w:val="0"/>
                <w:numId w:val="16"/>
              </w:numPr>
              <w:rPr>
                <w:sz w:val="28"/>
                <w:szCs w:val="28"/>
              </w:rPr>
            </w:pPr>
            <w:r w:rsidRPr="0068123E">
              <w:rPr>
                <w:sz w:val="28"/>
                <w:szCs w:val="28"/>
              </w:rPr>
              <w:t>Управление и распоряжение муниципальной собственностью</w:t>
            </w:r>
          </w:p>
        </w:tc>
        <w:tc>
          <w:tcPr>
            <w:tcW w:w="1277" w:type="dxa"/>
          </w:tcPr>
          <w:p w:rsidR="00576B22" w:rsidRPr="0068123E" w:rsidRDefault="00576B22" w:rsidP="00441AFB">
            <w:pPr>
              <w:rPr>
                <w:sz w:val="28"/>
                <w:szCs w:val="28"/>
              </w:rPr>
            </w:pPr>
            <w:r>
              <w:rPr>
                <w:sz w:val="28"/>
                <w:szCs w:val="28"/>
              </w:rPr>
              <w:t>стр.</w:t>
            </w:r>
            <w:r w:rsidR="00535384">
              <w:rPr>
                <w:sz w:val="28"/>
                <w:szCs w:val="28"/>
              </w:rPr>
              <w:t xml:space="preserve"> 2</w:t>
            </w:r>
            <w:r w:rsidR="004B4EC3">
              <w:rPr>
                <w:sz w:val="28"/>
                <w:szCs w:val="28"/>
              </w:rPr>
              <w:t>5</w:t>
            </w:r>
          </w:p>
        </w:tc>
      </w:tr>
      <w:tr w:rsidR="00576B22" w:rsidRPr="0068123E" w:rsidTr="008933BC">
        <w:trPr>
          <w:trHeight w:val="150"/>
        </w:trPr>
        <w:tc>
          <w:tcPr>
            <w:tcW w:w="8368" w:type="dxa"/>
          </w:tcPr>
          <w:p w:rsidR="00576B22" w:rsidRDefault="00576B22" w:rsidP="00AA00B2">
            <w:pPr>
              <w:numPr>
                <w:ilvl w:val="0"/>
                <w:numId w:val="16"/>
              </w:numPr>
              <w:rPr>
                <w:sz w:val="28"/>
                <w:szCs w:val="28"/>
              </w:rPr>
            </w:pPr>
            <w:r w:rsidRPr="0068123E">
              <w:rPr>
                <w:sz w:val="28"/>
                <w:szCs w:val="28"/>
              </w:rPr>
              <w:t>Жилищно-коммунальн</w:t>
            </w:r>
            <w:r>
              <w:rPr>
                <w:sz w:val="28"/>
                <w:szCs w:val="28"/>
              </w:rPr>
              <w:t>ый комплекс……………………………</w:t>
            </w:r>
          </w:p>
          <w:p w:rsidR="00441AFB" w:rsidRPr="0068123E" w:rsidRDefault="00441AFB" w:rsidP="00AA00B2">
            <w:pPr>
              <w:numPr>
                <w:ilvl w:val="0"/>
                <w:numId w:val="16"/>
              </w:numPr>
              <w:rPr>
                <w:sz w:val="28"/>
                <w:szCs w:val="28"/>
              </w:rPr>
            </w:pPr>
            <w:r>
              <w:rPr>
                <w:sz w:val="28"/>
                <w:szCs w:val="28"/>
              </w:rPr>
              <w:t>Благоустройство. Охрана окружающей среды…………………</w:t>
            </w:r>
          </w:p>
        </w:tc>
        <w:tc>
          <w:tcPr>
            <w:tcW w:w="1277" w:type="dxa"/>
          </w:tcPr>
          <w:p w:rsidR="00576B22" w:rsidRDefault="00576B22" w:rsidP="0068123E">
            <w:pPr>
              <w:rPr>
                <w:sz w:val="28"/>
                <w:szCs w:val="28"/>
              </w:rPr>
            </w:pPr>
            <w:r>
              <w:rPr>
                <w:sz w:val="28"/>
                <w:szCs w:val="28"/>
              </w:rPr>
              <w:t>стр.</w:t>
            </w:r>
            <w:r w:rsidR="00535384">
              <w:rPr>
                <w:sz w:val="28"/>
                <w:szCs w:val="28"/>
              </w:rPr>
              <w:t xml:space="preserve"> 2</w:t>
            </w:r>
            <w:r w:rsidR="004B4EC3">
              <w:rPr>
                <w:sz w:val="28"/>
                <w:szCs w:val="28"/>
              </w:rPr>
              <w:t>9</w:t>
            </w:r>
          </w:p>
          <w:p w:rsidR="00441AFB" w:rsidRPr="0068123E" w:rsidRDefault="00441AFB" w:rsidP="00BD0875">
            <w:pPr>
              <w:rPr>
                <w:sz w:val="28"/>
                <w:szCs w:val="28"/>
              </w:rPr>
            </w:pPr>
            <w:r>
              <w:rPr>
                <w:sz w:val="28"/>
                <w:szCs w:val="28"/>
              </w:rPr>
              <w:t xml:space="preserve">стр. </w:t>
            </w:r>
            <w:r w:rsidR="002050F9">
              <w:rPr>
                <w:sz w:val="28"/>
                <w:szCs w:val="28"/>
              </w:rPr>
              <w:t>3</w:t>
            </w:r>
            <w:r w:rsidR="004B4EC3">
              <w:rPr>
                <w:sz w:val="28"/>
                <w:szCs w:val="28"/>
              </w:rPr>
              <w:t>3</w:t>
            </w:r>
          </w:p>
        </w:tc>
      </w:tr>
      <w:tr w:rsidR="00576B22" w:rsidRPr="0068123E" w:rsidTr="008933BC">
        <w:trPr>
          <w:trHeight w:val="150"/>
        </w:trPr>
        <w:tc>
          <w:tcPr>
            <w:tcW w:w="8368" w:type="dxa"/>
          </w:tcPr>
          <w:p w:rsidR="00576B22" w:rsidRPr="0068123E" w:rsidRDefault="009322B9" w:rsidP="00AA00B2">
            <w:pPr>
              <w:numPr>
                <w:ilvl w:val="0"/>
                <w:numId w:val="16"/>
              </w:numPr>
              <w:ind w:left="33" w:firstLine="327"/>
              <w:jc w:val="both"/>
              <w:rPr>
                <w:sz w:val="28"/>
                <w:szCs w:val="28"/>
              </w:rPr>
            </w:pPr>
            <w:r>
              <w:rPr>
                <w:sz w:val="28"/>
                <w:szCs w:val="28"/>
              </w:rPr>
              <w:t>Транспортное обслуживание</w:t>
            </w:r>
            <w:r w:rsidR="00662D76">
              <w:rPr>
                <w:sz w:val="28"/>
                <w:szCs w:val="28"/>
              </w:rPr>
              <w:t xml:space="preserve"> </w:t>
            </w:r>
            <w:r w:rsidR="001565E5">
              <w:rPr>
                <w:sz w:val="28"/>
                <w:szCs w:val="28"/>
              </w:rPr>
              <w:t xml:space="preserve">населения </w:t>
            </w:r>
            <w:r w:rsidR="00662D76">
              <w:rPr>
                <w:sz w:val="28"/>
                <w:szCs w:val="28"/>
              </w:rPr>
              <w:t>и дорожная деятельность……</w:t>
            </w:r>
            <w:r>
              <w:rPr>
                <w:sz w:val="28"/>
                <w:szCs w:val="28"/>
              </w:rPr>
              <w:t>…</w:t>
            </w:r>
            <w:r w:rsidR="001565E5">
              <w:rPr>
                <w:sz w:val="28"/>
                <w:szCs w:val="28"/>
              </w:rPr>
              <w:t>……………………………………………..</w:t>
            </w:r>
          </w:p>
        </w:tc>
        <w:tc>
          <w:tcPr>
            <w:tcW w:w="1277" w:type="dxa"/>
          </w:tcPr>
          <w:p w:rsidR="001565E5" w:rsidRDefault="001565E5" w:rsidP="006C6BC5">
            <w:pPr>
              <w:rPr>
                <w:sz w:val="28"/>
                <w:szCs w:val="28"/>
              </w:rPr>
            </w:pPr>
          </w:p>
          <w:p w:rsidR="00576B22" w:rsidRPr="0068123E" w:rsidRDefault="009322B9" w:rsidP="006C6BC5">
            <w:pPr>
              <w:rPr>
                <w:sz w:val="28"/>
                <w:szCs w:val="28"/>
              </w:rPr>
            </w:pPr>
            <w:r>
              <w:rPr>
                <w:sz w:val="28"/>
                <w:szCs w:val="28"/>
              </w:rPr>
              <w:t>стр.</w:t>
            </w:r>
            <w:r w:rsidR="00535384">
              <w:rPr>
                <w:sz w:val="28"/>
                <w:szCs w:val="28"/>
              </w:rPr>
              <w:t xml:space="preserve"> </w:t>
            </w:r>
            <w:r w:rsidR="002050F9">
              <w:rPr>
                <w:sz w:val="28"/>
                <w:szCs w:val="28"/>
              </w:rPr>
              <w:t>34</w:t>
            </w:r>
          </w:p>
        </w:tc>
      </w:tr>
      <w:tr w:rsidR="009322B9" w:rsidRPr="0068123E" w:rsidTr="008933BC">
        <w:trPr>
          <w:trHeight w:val="150"/>
        </w:trPr>
        <w:tc>
          <w:tcPr>
            <w:tcW w:w="8368" w:type="dxa"/>
          </w:tcPr>
          <w:p w:rsidR="009322B9" w:rsidRPr="0068123E" w:rsidRDefault="009322B9" w:rsidP="00AA00B2">
            <w:pPr>
              <w:numPr>
                <w:ilvl w:val="0"/>
                <w:numId w:val="16"/>
              </w:numPr>
              <w:rPr>
                <w:sz w:val="28"/>
                <w:szCs w:val="28"/>
              </w:rPr>
            </w:pPr>
            <w:r w:rsidRPr="0068123E">
              <w:rPr>
                <w:sz w:val="28"/>
                <w:szCs w:val="28"/>
              </w:rPr>
              <w:t>Социа</w:t>
            </w:r>
            <w:r w:rsidR="00441AFB">
              <w:rPr>
                <w:sz w:val="28"/>
                <w:szCs w:val="28"/>
              </w:rPr>
              <w:t>льная сфера………………………………………………..</w:t>
            </w:r>
          </w:p>
        </w:tc>
        <w:tc>
          <w:tcPr>
            <w:tcW w:w="1277" w:type="dxa"/>
          </w:tcPr>
          <w:p w:rsidR="009322B9" w:rsidRDefault="009322B9">
            <w:r w:rsidRPr="001F6CF7">
              <w:rPr>
                <w:sz w:val="28"/>
                <w:szCs w:val="28"/>
              </w:rPr>
              <w:t>стр.</w:t>
            </w:r>
            <w:r w:rsidR="00535384">
              <w:rPr>
                <w:sz w:val="28"/>
                <w:szCs w:val="28"/>
              </w:rPr>
              <w:t xml:space="preserve"> </w:t>
            </w:r>
            <w:r w:rsidR="002050F9">
              <w:rPr>
                <w:sz w:val="28"/>
                <w:szCs w:val="28"/>
              </w:rPr>
              <w:t>3</w:t>
            </w:r>
            <w:r w:rsidR="004B4EC3">
              <w:rPr>
                <w:sz w:val="28"/>
                <w:szCs w:val="28"/>
              </w:rPr>
              <w:t>8</w:t>
            </w:r>
          </w:p>
        </w:tc>
      </w:tr>
      <w:tr w:rsidR="009322B9" w:rsidRPr="0068123E" w:rsidTr="008933BC">
        <w:trPr>
          <w:trHeight w:val="150"/>
        </w:trPr>
        <w:tc>
          <w:tcPr>
            <w:tcW w:w="8368" w:type="dxa"/>
          </w:tcPr>
          <w:p w:rsidR="009322B9" w:rsidRPr="0068123E" w:rsidRDefault="009322B9" w:rsidP="00AA00B2">
            <w:pPr>
              <w:numPr>
                <w:ilvl w:val="1"/>
                <w:numId w:val="16"/>
              </w:numPr>
              <w:rPr>
                <w:sz w:val="28"/>
                <w:szCs w:val="28"/>
              </w:rPr>
            </w:pPr>
            <w:r w:rsidRPr="0068123E">
              <w:rPr>
                <w:sz w:val="28"/>
                <w:szCs w:val="28"/>
              </w:rPr>
              <w:t>Образование…………………………………………………..</w:t>
            </w:r>
          </w:p>
        </w:tc>
        <w:tc>
          <w:tcPr>
            <w:tcW w:w="1277" w:type="dxa"/>
          </w:tcPr>
          <w:p w:rsidR="009322B9" w:rsidRDefault="009322B9" w:rsidP="004B4EC3">
            <w:r w:rsidRPr="001F6CF7">
              <w:rPr>
                <w:sz w:val="28"/>
                <w:szCs w:val="28"/>
              </w:rPr>
              <w:t>стр.</w:t>
            </w:r>
            <w:r w:rsidR="00535384">
              <w:rPr>
                <w:sz w:val="28"/>
                <w:szCs w:val="28"/>
              </w:rPr>
              <w:t xml:space="preserve"> 3</w:t>
            </w:r>
            <w:r w:rsidR="004B4EC3">
              <w:rPr>
                <w:sz w:val="28"/>
                <w:szCs w:val="28"/>
              </w:rPr>
              <w:t>8</w:t>
            </w:r>
          </w:p>
        </w:tc>
      </w:tr>
      <w:tr w:rsidR="009322B9" w:rsidRPr="0068123E" w:rsidTr="008933BC">
        <w:trPr>
          <w:trHeight w:val="150"/>
        </w:trPr>
        <w:tc>
          <w:tcPr>
            <w:tcW w:w="8368" w:type="dxa"/>
          </w:tcPr>
          <w:p w:rsidR="009322B9" w:rsidRPr="0068123E" w:rsidRDefault="009322B9" w:rsidP="00AA00B2">
            <w:pPr>
              <w:numPr>
                <w:ilvl w:val="1"/>
                <w:numId w:val="16"/>
              </w:numPr>
              <w:rPr>
                <w:sz w:val="28"/>
                <w:szCs w:val="28"/>
              </w:rPr>
            </w:pPr>
            <w:r w:rsidRPr="0068123E">
              <w:rPr>
                <w:sz w:val="28"/>
                <w:szCs w:val="28"/>
              </w:rPr>
              <w:t>Культура………………………………………………………</w:t>
            </w:r>
          </w:p>
        </w:tc>
        <w:tc>
          <w:tcPr>
            <w:tcW w:w="1277" w:type="dxa"/>
          </w:tcPr>
          <w:p w:rsidR="009322B9" w:rsidRDefault="009322B9" w:rsidP="004B4EC3">
            <w:r w:rsidRPr="001F6CF7">
              <w:rPr>
                <w:sz w:val="28"/>
                <w:szCs w:val="28"/>
              </w:rPr>
              <w:t>стр.</w:t>
            </w:r>
            <w:r w:rsidR="00535384">
              <w:rPr>
                <w:sz w:val="28"/>
                <w:szCs w:val="28"/>
              </w:rPr>
              <w:t xml:space="preserve"> </w:t>
            </w:r>
            <w:r w:rsidR="002050F9">
              <w:rPr>
                <w:sz w:val="28"/>
                <w:szCs w:val="28"/>
              </w:rPr>
              <w:t>4</w:t>
            </w:r>
            <w:r w:rsidR="004B4EC3">
              <w:rPr>
                <w:sz w:val="28"/>
                <w:szCs w:val="28"/>
              </w:rPr>
              <w:t>2</w:t>
            </w:r>
          </w:p>
        </w:tc>
      </w:tr>
      <w:tr w:rsidR="009322B9" w:rsidRPr="0068123E" w:rsidTr="008933BC">
        <w:trPr>
          <w:trHeight w:val="150"/>
        </w:trPr>
        <w:tc>
          <w:tcPr>
            <w:tcW w:w="8368" w:type="dxa"/>
          </w:tcPr>
          <w:p w:rsidR="009322B9" w:rsidRPr="0068123E" w:rsidRDefault="009322B9" w:rsidP="00AA00B2">
            <w:pPr>
              <w:numPr>
                <w:ilvl w:val="1"/>
                <w:numId w:val="16"/>
              </w:numPr>
              <w:rPr>
                <w:sz w:val="28"/>
                <w:szCs w:val="28"/>
              </w:rPr>
            </w:pPr>
            <w:r w:rsidRPr="0068123E">
              <w:rPr>
                <w:sz w:val="28"/>
                <w:szCs w:val="28"/>
              </w:rPr>
              <w:t>Туризм…………………………………………………………</w:t>
            </w:r>
          </w:p>
        </w:tc>
        <w:tc>
          <w:tcPr>
            <w:tcW w:w="1277" w:type="dxa"/>
          </w:tcPr>
          <w:p w:rsidR="009322B9" w:rsidRDefault="009322B9" w:rsidP="006C6BC5">
            <w:r w:rsidRPr="001F6CF7">
              <w:rPr>
                <w:sz w:val="28"/>
                <w:szCs w:val="28"/>
              </w:rPr>
              <w:t>стр.</w:t>
            </w:r>
            <w:r w:rsidR="00535384">
              <w:rPr>
                <w:sz w:val="28"/>
                <w:szCs w:val="28"/>
              </w:rPr>
              <w:t xml:space="preserve"> </w:t>
            </w:r>
            <w:r w:rsidR="00441AFB">
              <w:rPr>
                <w:sz w:val="28"/>
                <w:szCs w:val="28"/>
              </w:rPr>
              <w:t>4</w:t>
            </w:r>
            <w:r w:rsidR="004B4EC3">
              <w:rPr>
                <w:sz w:val="28"/>
                <w:szCs w:val="28"/>
              </w:rPr>
              <w:t>6</w:t>
            </w:r>
          </w:p>
        </w:tc>
      </w:tr>
      <w:tr w:rsidR="009322B9" w:rsidRPr="0068123E" w:rsidTr="008933BC">
        <w:trPr>
          <w:trHeight w:val="150"/>
        </w:trPr>
        <w:tc>
          <w:tcPr>
            <w:tcW w:w="8368" w:type="dxa"/>
          </w:tcPr>
          <w:p w:rsidR="009322B9" w:rsidRPr="0068123E" w:rsidRDefault="009322B9" w:rsidP="00AA00B2">
            <w:pPr>
              <w:numPr>
                <w:ilvl w:val="1"/>
                <w:numId w:val="16"/>
              </w:numPr>
              <w:rPr>
                <w:sz w:val="28"/>
                <w:szCs w:val="28"/>
              </w:rPr>
            </w:pPr>
            <w:r w:rsidRPr="0068123E">
              <w:rPr>
                <w:sz w:val="28"/>
                <w:szCs w:val="28"/>
              </w:rPr>
              <w:t>Физическая культура и спорт………………………………..</w:t>
            </w:r>
          </w:p>
        </w:tc>
        <w:tc>
          <w:tcPr>
            <w:tcW w:w="1277" w:type="dxa"/>
          </w:tcPr>
          <w:p w:rsidR="009322B9" w:rsidRDefault="009322B9">
            <w:r w:rsidRPr="001F6CF7">
              <w:rPr>
                <w:sz w:val="28"/>
                <w:szCs w:val="28"/>
              </w:rPr>
              <w:t>стр.</w:t>
            </w:r>
            <w:r w:rsidR="00535384">
              <w:rPr>
                <w:sz w:val="28"/>
                <w:szCs w:val="28"/>
              </w:rPr>
              <w:t xml:space="preserve"> </w:t>
            </w:r>
            <w:r w:rsidR="00441AFB">
              <w:rPr>
                <w:sz w:val="28"/>
                <w:szCs w:val="28"/>
              </w:rPr>
              <w:t>4</w:t>
            </w:r>
            <w:r w:rsidR="002050F9">
              <w:rPr>
                <w:sz w:val="28"/>
                <w:szCs w:val="28"/>
              </w:rPr>
              <w:t>6</w:t>
            </w:r>
          </w:p>
        </w:tc>
      </w:tr>
      <w:tr w:rsidR="009322B9" w:rsidRPr="0068123E" w:rsidTr="008933BC">
        <w:trPr>
          <w:trHeight w:val="150"/>
        </w:trPr>
        <w:tc>
          <w:tcPr>
            <w:tcW w:w="8368" w:type="dxa"/>
          </w:tcPr>
          <w:p w:rsidR="009322B9" w:rsidRPr="0068123E" w:rsidRDefault="009322B9" w:rsidP="00AA00B2">
            <w:pPr>
              <w:numPr>
                <w:ilvl w:val="1"/>
                <w:numId w:val="16"/>
              </w:numPr>
              <w:rPr>
                <w:sz w:val="28"/>
                <w:szCs w:val="28"/>
              </w:rPr>
            </w:pPr>
            <w:r w:rsidRPr="0068123E">
              <w:rPr>
                <w:sz w:val="28"/>
                <w:szCs w:val="28"/>
              </w:rPr>
              <w:t>Молодежная политика………………………………………..</w:t>
            </w:r>
          </w:p>
        </w:tc>
        <w:tc>
          <w:tcPr>
            <w:tcW w:w="1277" w:type="dxa"/>
          </w:tcPr>
          <w:p w:rsidR="009322B9" w:rsidRDefault="009322B9" w:rsidP="00BD0875">
            <w:r w:rsidRPr="001F6CF7">
              <w:rPr>
                <w:sz w:val="28"/>
                <w:szCs w:val="28"/>
              </w:rPr>
              <w:t>стр.</w:t>
            </w:r>
            <w:r w:rsidR="00535384">
              <w:rPr>
                <w:sz w:val="28"/>
                <w:szCs w:val="28"/>
              </w:rPr>
              <w:t xml:space="preserve"> 4</w:t>
            </w:r>
            <w:r w:rsidR="004B4EC3">
              <w:rPr>
                <w:sz w:val="28"/>
                <w:szCs w:val="28"/>
              </w:rPr>
              <w:t>7</w:t>
            </w:r>
          </w:p>
        </w:tc>
      </w:tr>
      <w:tr w:rsidR="009322B9" w:rsidRPr="0068123E" w:rsidTr="008933BC">
        <w:trPr>
          <w:trHeight w:val="150"/>
        </w:trPr>
        <w:tc>
          <w:tcPr>
            <w:tcW w:w="8368" w:type="dxa"/>
          </w:tcPr>
          <w:p w:rsidR="009322B9" w:rsidRPr="0068123E" w:rsidRDefault="009322B9" w:rsidP="00AA00B2">
            <w:pPr>
              <w:numPr>
                <w:ilvl w:val="1"/>
                <w:numId w:val="16"/>
              </w:numPr>
              <w:rPr>
                <w:sz w:val="28"/>
                <w:szCs w:val="28"/>
              </w:rPr>
            </w:pPr>
            <w:r w:rsidRPr="0068123E">
              <w:rPr>
                <w:sz w:val="28"/>
                <w:szCs w:val="28"/>
              </w:rPr>
              <w:t>Социальная политика………………………………………...</w:t>
            </w:r>
          </w:p>
        </w:tc>
        <w:tc>
          <w:tcPr>
            <w:tcW w:w="1277" w:type="dxa"/>
          </w:tcPr>
          <w:p w:rsidR="009322B9" w:rsidRDefault="009322B9">
            <w:r w:rsidRPr="001F6CF7">
              <w:rPr>
                <w:sz w:val="28"/>
                <w:szCs w:val="28"/>
              </w:rPr>
              <w:t>стр.</w:t>
            </w:r>
            <w:r w:rsidR="00535384">
              <w:rPr>
                <w:sz w:val="28"/>
                <w:szCs w:val="28"/>
              </w:rPr>
              <w:t xml:space="preserve"> </w:t>
            </w:r>
            <w:r w:rsidR="002050F9">
              <w:rPr>
                <w:sz w:val="28"/>
                <w:szCs w:val="28"/>
              </w:rPr>
              <w:t>5</w:t>
            </w:r>
            <w:r w:rsidR="004B4EC3">
              <w:rPr>
                <w:sz w:val="28"/>
                <w:szCs w:val="28"/>
              </w:rPr>
              <w:t>2</w:t>
            </w:r>
          </w:p>
        </w:tc>
      </w:tr>
      <w:tr w:rsidR="009322B9" w:rsidRPr="0068123E" w:rsidTr="008933BC">
        <w:trPr>
          <w:trHeight w:val="150"/>
        </w:trPr>
        <w:tc>
          <w:tcPr>
            <w:tcW w:w="8368" w:type="dxa"/>
            <w:hideMark/>
          </w:tcPr>
          <w:p w:rsidR="009322B9" w:rsidRPr="0068123E" w:rsidRDefault="00715F53" w:rsidP="00AA00B2">
            <w:pPr>
              <w:numPr>
                <w:ilvl w:val="0"/>
                <w:numId w:val="16"/>
              </w:numPr>
              <w:rPr>
                <w:sz w:val="28"/>
                <w:szCs w:val="28"/>
              </w:rPr>
            </w:pPr>
            <w:r>
              <w:rPr>
                <w:sz w:val="28"/>
                <w:szCs w:val="28"/>
              </w:rPr>
              <w:t xml:space="preserve"> Развитие коренных малочисленных народов Севера</w:t>
            </w:r>
            <w:r w:rsidR="009322B9" w:rsidRPr="0068123E">
              <w:rPr>
                <w:sz w:val="28"/>
                <w:szCs w:val="28"/>
              </w:rPr>
              <w:t>……</w:t>
            </w:r>
            <w:r w:rsidR="008A71F2">
              <w:rPr>
                <w:sz w:val="28"/>
                <w:szCs w:val="28"/>
              </w:rPr>
              <w:t>…</w:t>
            </w:r>
            <w:r w:rsidR="009322B9" w:rsidRPr="0068123E">
              <w:rPr>
                <w:sz w:val="28"/>
                <w:szCs w:val="28"/>
              </w:rPr>
              <w:t>…</w:t>
            </w:r>
          </w:p>
        </w:tc>
        <w:tc>
          <w:tcPr>
            <w:tcW w:w="1277" w:type="dxa"/>
            <w:hideMark/>
          </w:tcPr>
          <w:p w:rsidR="009322B9" w:rsidRPr="0068123E" w:rsidRDefault="009322B9" w:rsidP="004B4EC3">
            <w:pPr>
              <w:rPr>
                <w:sz w:val="28"/>
                <w:szCs w:val="28"/>
              </w:rPr>
            </w:pPr>
            <w:r w:rsidRPr="0068123E">
              <w:rPr>
                <w:sz w:val="28"/>
                <w:szCs w:val="28"/>
              </w:rPr>
              <w:t xml:space="preserve">стр. </w:t>
            </w:r>
            <w:r w:rsidR="002050F9">
              <w:rPr>
                <w:sz w:val="28"/>
                <w:szCs w:val="28"/>
              </w:rPr>
              <w:t>5</w:t>
            </w:r>
            <w:r w:rsidR="004B4EC3">
              <w:rPr>
                <w:sz w:val="28"/>
                <w:szCs w:val="28"/>
              </w:rPr>
              <w:t>5</w:t>
            </w:r>
          </w:p>
        </w:tc>
      </w:tr>
      <w:tr w:rsidR="009322B9" w:rsidRPr="0068123E" w:rsidTr="008933BC">
        <w:trPr>
          <w:trHeight w:val="150"/>
        </w:trPr>
        <w:tc>
          <w:tcPr>
            <w:tcW w:w="8368" w:type="dxa"/>
            <w:hideMark/>
          </w:tcPr>
          <w:p w:rsidR="009322B9" w:rsidRPr="0068123E" w:rsidRDefault="008A71F2" w:rsidP="00AA00B2">
            <w:pPr>
              <w:numPr>
                <w:ilvl w:val="0"/>
                <w:numId w:val="16"/>
              </w:numPr>
              <w:rPr>
                <w:sz w:val="28"/>
                <w:szCs w:val="28"/>
              </w:rPr>
            </w:pPr>
            <w:r>
              <w:rPr>
                <w:sz w:val="28"/>
                <w:szCs w:val="28"/>
              </w:rPr>
              <w:t xml:space="preserve"> </w:t>
            </w:r>
            <w:r w:rsidR="009322B9" w:rsidRPr="0068123E">
              <w:rPr>
                <w:sz w:val="28"/>
                <w:szCs w:val="28"/>
              </w:rPr>
              <w:t>М</w:t>
            </w:r>
            <w:r>
              <w:rPr>
                <w:sz w:val="28"/>
                <w:szCs w:val="28"/>
              </w:rPr>
              <w:t>униципальное управление</w:t>
            </w:r>
            <w:r w:rsidR="009322B9" w:rsidRPr="0068123E">
              <w:rPr>
                <w:sz w:val="28"/>
                <w:szCs w:val="28"/>
              </w:rPr>
              <w:t>…</w:t>
            </w:r>
            <w:r>
              <w:rPr>
                <w:sz w:val="28"/>
                <w:szCs w:val="28"/>
              </w:rPr>
              <w:t>…………….</w:t>
            </w:r>
            <w:r w:rsidR="009322B9" w:rsidRPr="0068123E">
              <w:rPr>
                <w:sz w:val="28"/>
                <w:szCs w:val="28"/>
              </w:rPr>
              <w:t>…………………</w:t>
            </w:r>
            <w:r>
              <w:rPr>
                <w:sz w:val="28"/>
                <w:szCs w:val="28"/>
              </w:rPr>
              <w:t>..</w:t>
            </w:r>
            <w:r w:rsidR="009322B9" w:rsidRPr="0068123E">
              <w:rPr>
                <w:sz w:val="28"/>
                <w:szCs w:val="28"/>
              </w:rPr>
              <w:t>.</w:t>
            </w:r>
          </w:p>
        </w:tc>
        <w:tc>
          <w:tcPr>
            <w:tcW w:w="1277" w:type="dxa"/>
            <w:hideMark/>
          </w:tcPr>
          <w:p w:rsidR="009322B9" w:rsidRPr="0068123E" w:rsidRDefault="009322B9" w:rsidP="00FB318A">
            <w:pPr>
              <w:rPr>
                <w:sz w:val="28"/>
                <w:szCs w:val="28"/>
              </w:rPr>
            </w:pPr>
            <w:r w:rsidRPr="0068123E">
              <w:rPr>
                <w:sz w:val="28"/>
                <w:szCs w:val="28"/>
              </w:rPr>
              <w:t xml:space="preserve">стр. </w:t>
            </w:r>
            <w:r w:rsidR="002050F9">
              <w:rPr>
                <w:sz w:val="28"/>
                <w:szCs w:val="28"/>
              </w:rPr>
              <w:t>5</w:t>
            </w:r>
            <w:r w:rsidR="004B4EC3">
              <w:rPr>
                <w:sz w:val="28"/>
                <w:szCs w:val="28"/>
              </w:rPr>
              <w:t>6</w:t>
            </w:r>
          </w:p>
        </w:tc>
      </w:tr>
      <w:tr w:rsidR="009322B9" w:rsidRPr="0068123E" w:rsidTr="008933BC">
        <w:trPr>
          <w:trHeight w:val="150"/>
        </w:trPr>
        <w:tc>
          <w:tcPr>
            <w:tcW w:w="8368" w:type="dxa"/>
            <w:hideMark/>
          </w:tcPr>
          <w:p w:rsidR="009322B9" w:rsidRPr="0068123E" w:rsidRDefault="006C7E9F" w:rsidP="00AA00B2">
            <w:pPr>
              <w:numPr>
                <w:ilvl w:val="0"/>
                <w:numId w:val="16"/>
              </w:numPr>
              <w:rPr>
                <w:sz w:val="28"/>
                <w:szCs w:val="28"/>
              </w:rPr>
            </w:pPr>
            <w:r>
              <w:rPr>
                <w:sz w:val="28"/>
                <w:szCs w:val="28"/>
              </w:rPr>
              <w:t xml:space="preserve"> Муниципальная служба</w:t>
            </w:r>
            <w:r w:rsidR="009322B9" w:rsidRPr="0068123E">
              <w:rPr>
                <w:sz w:val="28"/>
                <w:szCs w:val="28"/>
              </w:rPr>
              <w:t>……………………</w:t>
            </w:r>
            <w:r>
              <w:rPr>
                <w:sz w:val="28"/>
                <w:szCs w:val="28"/>
              </w:rPr>
              <w:t>….</w:t>
            </w:r>
            <w:r w:rsidR="009322B9" w:rsidRPr="0068123E">
              <w:rPr>
                <w:sz w:val="28"/>
                <w:szCs w:val="28"/>
              </w:rPr>
              <w:t>………………...</w:t>
            </w:r>
          </w:p>
        </w:tc>
        <w:tc>
          <w:tcPr>
            <w:tcW w:w="1277" w:type="dxa"/>
            <w:hideMark/>
          </w:tcPr>
          <w:p w:rsidR="009322B9" w:rsidRPr="0068123E" w:rsidRDefault="009322B9" w:rsidP="008612AE">
            <w:pPr>
              <w:rPr>
                <w:sz w:val="28"/>
                <w:szCs w:val="28"/>
              </w:rPr>
            </w:pPr>
            <w:r w:rsidRPr="0068123E">
              <w:rPr>
                <w:sz w:val="28"/>
                <w:szCs w:val="28"/>
              </w:rPr>
              <w:t xml:space="preserve">стр. </w:t>
            </w:r>
            <w:r w:rsidR="002050F9">
              <w:rPr>
                <w:sz w:val="28"/>
                <w:szCs w:val="28"/>
              </w:rPr>
              <w:t>5</w:t>
            </w:r>
            <w:r w:rsidR="004B4EC3">
              <w:rPr>
                <w:sz w:val="28"/>
                <w:szCs w:val="28"/>
              </w:rPr>
              <w:t>8</w:t>
            </w:r>
          </w:p>
        </w:tc>
      </w:tr>
      <w:tr w:rsidR="009322B9" w:rsidRPr="0068123E" w:rsidTr="008933BC">
        <w:trPr>
          <w:trHeight w:val="150"/>
        </w:trPr>
        <w:tc>
          <w:tcPr>
            <w:tcW w:w="8368" w:type="dxa"/>
            <w:hideMark/>
          </w:tcPr>
          <w:p w:rsidR="009322B9" w:rsidRPr="0068123E" w:rsidRDefault="006C7E9F" w:rsidP="00AA00B2">
            <w:pPr>
              <w:numPr>
                <w:ilvl w:val="0"/>
                <w:numId w:val="16"/>
              </w:numPr>
              <w:tabs>
                <w:tab w:val="left" w:pos="742"/>
              </w:tabs>
              <w:ind w:left="0" w:firstLine="360"/>
              <w:jc w:val="both"/>
              <w:rPr>
                <w:sz w:val="28"/>
                <w:szCs w:val="28"/>
              </w:rPr>
            </w:pPr>
            <w:r>
              <w:rPr>
                <w:sz w:val="28"/>
                <w:szCs w:val="28"/>
              </w:rPr>
              <w:t xml:space="preserve"> </w:t>
            </w:r>
            <w:r w:rsidR="009322B9" w:rsidRPr="0068123E">
              <w:rPr>
                <w:sz w:val="28"/>
                <w:szCs w:val="28"/>
              </w:rPr>
              <w:t>Закупка товаров (работ, услуг) для нужд муниципального образования……………………………………………………</w:t>
            </w:r>
            <w:r>
              <w:rPr>
                <w:sz w:val="28"/>
                <w:szCs w:val="28"/>
              </w:rPr>
              <w:t>…</w:t>
            </w:r>
            <w:r w:rsidR="00F06CC0">
              <w:rPr>
                <w:sz w:val="28"/>
                <w:szCs w:val="28"/>
              </w:rPr>
              <w:t>……..</w:t>
            </w:r>
          </w:p>
        </w:tc>
        <w:tc>
          <w:tcPr>
            <w:tcW w:w="1277" w:type="dxa"/>
          </w:tcPr>
          <w:p w:rsidR="009322B9" w:rsidRPr="0068123E" w:rsidRDefault="009322B9" w:rsidP="0068123E">
            <w:pPr>
              <w:rPr>
                <w:sz w:val="28"/>
                <w:szCs w:val="28"/>
              </w:rPr>
            </w:pPr>
          </w:p>
          <w:p w:rsidR="009322B9" w:rsidRPr="0068123E" w:rsidRDefault="009322B9" w:rsidP="00A07C4A">
            <w:pPr>
              <w:rPr>
                <w:sz w:val="28"/>
                <w:szCs w:val="28"/>
              </w:rPr>
            </w:pPr>
            <w:r w:rsidRPr="0068123E">
              <w:rPr>
                <w:sz w:val="28"/>
                <w:szCs w:val="28"/>
              </w:rPr>
              <w:t xml:space="preserve">стр. </w:t>
            </w:r>
            <w:r w:rsidR="002050F9">
              <w:rPr>
                <w:sz w:val="28"/>
                <w:szCs w:val="28"/>
              </w:rPr>
              <w:t>5</w:t>
            </w:r>
            <w:r w:rsidR="004B4EC3">
              <w:rPr>
                <w:sz w:val="28"/>
                <w:szCs w:val="28"/>
              </w:rPr>
              <w:t>9</w:t>
            </w:r>
          </w:p>
        </w:tc>
      </w:tr>
      <w:tr w:rsidR="009322B9" w:rsidRPr="0068123E" w:rsidTr="008933BC">
        <w:trPr>
          <w:trHeight w:val="150"/>
        </w:trPr>
        <w:tc>
          <w:tcPr>
            <w:tcW w:w="8368" w:type="dxa"/>
            <w:hideMark/>
          </w:tcPr>
          <w:p w:rsidR="009322B9" w:rsidRPr="0068123E" w:rsidRDefault="009322B9" w:rsidP="00AA00B2">
            <w:pPr>
              <w:numPr>
                <w:ilvl w:val="0"/>
                <w:numId w:val="16"/>
              </w:numPr>
              <w:rPr>
                <w:sz w:val="28"/>
                <w:szCs w:val="28"/>
              </w:rPr>
            </w:pPr>
            <w:r w:rsidRPr="0068123E">
              <w:rPr>
                <w:sz w:val="28"/>
                <w:szCs w:val="28"/>
              </w:rPr>
              <w:t xml:space="preserve">   Безопасность……………………………………………………</w:t>
            </w:r>
          </w:p>
        </w:tc>
        <w:tc>
          <w:tcPr>
            <w:tcW w:w="1277" w:type="dxa"/>
            <w:hideMark/>
          </w:tcPr>
          <w:p w:rsidR="009322B9" w:rsidRPr="0068123E" w:rsidRDefault="009322B9" w:rsidP="008612AE">
            <w:pPr>
              <w:rPr>
                <w:sz w:val="28"/>
                <w:szCs w:val="28"/>
              </w:rPr>
            </w:pPr>
            <w:r w:rsidRPr="0068123E">
              <w:rPr>
                <w:sz w:val="28"/>
                <w:szCs w:val="28"/>
              </w:rPr>
              <w:t xml:space="preserve">стр. </w:t>
            </w:r>
            <w:r w:rsidR="002050F9">
              <w:rPr>
                <w:sz w:val="28"/>
                <w:szCs w:val="28"/>
              </w:rPr>
              <w:t>6</w:t>
            </w:r>
            <w:r w:rsidR="004B4EC3">
              <w:rPr>
                <w:sz w:val="28"/>
                <w:szCs w:val="28"/>
              </w:rPr>
              <w:t>1</w:t>
            </w:r>
          </w:p>
        </w:tc>
      </w:tr>
      <w:tr w:rsidR="009322B9" w:rsidRPr="0068123E" w:rsidTr="008933BC">
        <w:trPr>
          <w:trHeight w:val="150"/>
        </w:trPr>
        <w:tc>
          <w:tcPr>
            <w:tcW w:w="8368" w:type="dxa"/>
            <w:hideMark/>
          </w:tcPr>
          <w:p w:rsidR="009322B9" w:rsidRPr="0068123E" w:rsidRDefault="009322B9" w:rsidP="00AA00B2">
            <w:pPr>
              <w:numPr>
                <w:ilvl w:val="1"/>
                <w:numId w:val="16"/>
              </w:numPr>
              <w:tabs>
                <w:tab w:val="left" w:pos="1167"/>
              </w:tabs>
              <w:ind w:left="0" w:firstLine="360"/>
              <w:jc w:val="both"/>
              <w:rPr>
                <w:sz w:val="28"/>
                <w:szCs w:val="28"/>
              </w:rPr>
            </w:pPr>
            <w:r w:rsidRPr="0068123E">
              <w:rPr>
                <w:sz w:val="28"/>
                <w:szCs w:val="28"/>
              </w:rPr>
              <w:t>Гражданская оборона и предупреждение чрезвычайных ситуаций………………………………………………………</w:t>
            </w:r>
            <w:r w:rsidR="00F06CC0">
              <w:rPr>
                <w:sz w:val="28"/>
                <w:szCs w:val="28"/>
              </w:rPr>
              <w:t>…………</w:t>
            </w:r>
          </w:p>
        </w:tc>
        <w:tc>
          <w:tcPr>
            <w:tcW w:w="1277" w:type="dxa"/>
          </w:tcPr>
          <w:p w:rsidR="009322B9" w:rsidRPr="0068123E" w:rsidRDefault="009322B9" w:rsidP="0068123E">
            <w:pPr>
              <w:rPr>
                <w:sz w:val="28"/>
                <w:szCs w:val="28"/>
              </w:rPr>
            </w:pPr>
          </w:p>
          <w:p w:rsidR="009322B9" w:rsidRPr="0068123E" w:rsidRDefault="009322B9" w:rsidP="008612AE">
            <w:pPr>
              <w:rPr>
                <w:sz w:val="28"/>
                <w:szCs w:val="28"/>
              </w:rPr>
            </w:pPr>
            <w:r w:rsidRPr="0068123E">
              <w:rPr>
                <w:sz w:val="28"/>
                <w:szCs w:val="28"/>
              </w:rPr>
              <w:t>стр.</w:t>
            </w:r>
            <w:r w:rsidR="00535384">
              <w:rPr>
                <w:sz w:val="28"/>
                <w:szCs w:val="28"/>
              </w:rPr>
              <w:t xml:space="preserve"> </w:t>
            </w:r>
            <w:r w:rsidR="002050F9">
              <w:rPr>
                <w:sz w:val="28"/>
                <w:szCs w:val="28"/>
              </w:rPr>
              <w:t>6</w:t>
            </w:r>
            <w:r w:rsidR="004B4EC3">
              <w:rPr>
                <w:sz w:val="28"/>
                <w:szCs w:val="28"/>
              </w:rPr>
              <w:t>1</w:t>
            </w:r>
          </w:p>
        </w:tc>
      </w:tr>
      <w:tr w:rsidR="009322B9" w:rsidRPr="0068123E" w:rsidTr="008933BC">
        <w:trPr>
          <w:trHeight w:val="150"/>
        </w:trPr>
        <w:tc>
          <w:tcPr>
            <w:tcW w:w="8368" w:type="dxa"/>
            <w:hideMark/>
          </w:tcPr>
          <w:p w:rsidR="009322B9" w:rsidRPr="0068123E" w:rsidRDefault="009322B9" w:rsidP="00AA00B2">
            <w:pPr>
              <w:numPr>
                <w:ilvl w:val="1"/>
                <w:numId w:val="16"/>
              </w:numPr>
              <w:rPr>
                <w:sz w:val="28"/>
                <w:szCs w:val="28"/>
              </w:rPr>
            </w:pPr>
            <w:r w:rsidRPr="0068123E">
              <w:rPr>
                <w:sz w:val="28"/>
                <w:szCs w:val="28"/>
              </w:rPr>
              <w:t>Профилактика правонарушений……………………………..</w:t>
            </w:r>
          </w:p>
        </w:tc>
        <w:tc>
          <w:tcPr>
            <w:tcW w:w="1277" w:type="dxa"/>
            <w:hideMark/>
          </w:tcPr>
          <w:p w:rsidR="009322B9" w:rsidRPr="0068123E" w:rsidRDefault="009322B9" w:rsidP="00441AFB">
            <w:pPr>
              <w:rPr>
                <w:sz w:val="28"/>
                <w:szCs w:val="28"/>
              </w:rPr>
            </w:pPr>
            <w:r w:rsidRPr="0068123E">
              <w:rPr>
                <w:sz w:val="28"/>
                <w:szCs w:val="28"/>
              </w:rPr>
              <w:t xml:space="preserve">стр. </w:t>
            </w:r>
            <w:r w:rsidR="002050F9">
              <w:rPr>
                <w:sz w:val="28"/>
                <w:szCs w:val="28"/>
              </w:rPr>
              <w:t>6</w:t>
            </w:r>
            <w:r w:rsidR="004B4EC3">
              <w:rPr>
                <w:sz w:val="28"/>
                <w:szCs w:val="28"/>
              </w:rPr>
              <w:t>3</w:t>
            </w:r>
          </w:p>
        </w:tc>
      </w:tr>
      <w:tr w:rsidR="009322B9" w:rsidRPr="0068123E" w:rsidTr="008933BC">
        <w:trPr>
          <w:trHeight w:val="150"/>
        </w:trPr>
        <w:tc>
          <w:tcPr>
            <w:tcW w:w="8368" w:type="dxa"/>
            <w:hideMark/>
          </w:tcPr>
          <w:p w:rsidR="009322B9" w:rsidRPr="0068123E" w:rsidRDefault="009322B9" w:rsidP="00AA00B2">
            <w:pPr>
              <w:numPr>
                <w:ilvl w:val="0"/>
                <w:numId w:val="16"/>
              </w:numPr>
              <w:tabs>
                <w:tab w:val="left" w:pos="1167"/>
              </w:tabs>
              <w:ind w:left="33" w:firstLine="327"/>
              <w:jc w:val="both"/>
              <w:rPr>
                <w:sz w:val="28"/>
                <w:szCs w:val="28"/>
              </w:rPr>
            </w:pPr>
            <w:r w:rsidRPr="0068123E">
              <w:rPr>
                <w:sz w:val="28"/>
                <w:szCs w:val="28"/>
              </w:rPr>
              <w:t xml:space="preserve">Осуществление деятельности по переданным </w:t>
            </w:r>
            <w:r w:rsidRPr="0068123E">
              <w:rPr>
                <w:sz w:val="28"/>
                <w:szCs w:val="28"/>
              </w:rPr>
              <w:lastRenderedPageBreak/>
              <w:t>государственным полномочиям……………………………………….</w:t>
            </w:r>
          </w:p>
        </w:tc>
        <w:tc>
          <w:tcPr>
            <w:tcW w:w="1277" w:type="dxa"/>
          </w:tcPr>
          <w:p w:rsidR="009322B9" w:rsidRPr="0068123E" w:rsidRDefault="009322B9" w:rsidP="0068123E">
            <w:pPr>
              <w:rPr>
                <w:sz w:val="28"/>
                <w:szCs w:val="28"/>
              </w:rPr>
            </w:pPr>
          </w:p>
          <w:p w:rsidR="009322B9" w:rsidRPr="0068123E" w:rsidRDefault="009322B9" w:rsidP="00441AFB">
            <w:pPr>
              <w:rPr>
                <w:sz w:val="28"/>
                <w:szCs w:val="28"/>
              </w:rPr>
            </w:pPr>
            <w:r w:rsidRPr="0068123E">
              <w:rPr>
                <w:sz w:val="28"/>
                <w:szCs w:val="28"/>
              </w:rPr>
              <w:lastRenderedPageBreak/>
              <w:t xml:space="preserve">стр. </w:t>
            </w:r>
            <w:r w:rsidR="002050F9">
              <w:rPr>
                <w:sz w:val="28"/>
                <w:szCs w:val="28"/>
              </w:rPr>
              <w:t>6</w:t>
            </w:r>
            <w:r w:rsidR="004B4EC3">
              <w:rPr>
                <w:sz w:val="28"/>
                <w:szCs w:val="28"/>
              </w:rPr>
              <w:t>5</w:t>
            </w:r>
          </w:p>
        </w:tc>
      </w:tr>
      <w:tr w:rsidR="009322B9" w:rsidRPr="0068123E" w:rsidTr="008933BC">
        <w:trPr>
          <w:trHeight w:val="150"/>
        </w:trPr>
        <w:tc>
          <w:tcPr>
            <w:tcW w:w="8368" w:type="dxa"/>
            <w:hideMark/>
          </w:tcPr>
          <w:p w:rsidR="009322B9" w:rsidRPr="0068123E" w:rsidRDefault="009322B9" w:rsidP="00AA00B2">
            <w:pPr>
              <w:numPr>
                <w:ilvl w:val="1"/>
                <w:numId w:val="16"/>
              </w:numPr>
              <w:tabs>
                <w:tab w:val="left" w:pos="1167"/>
              </w:tabs>
              <w:ind w:left="33" w:firstLine="327"/>
              <w:rPr>
                <w:sz w:val="28"/>
                <w:szCs w:val="28"/>
              </w:rPr>
            </w:pPr>
            <w:r w:rsidRPr="0068123E">
              <w:rPr>
                <w:sz w:val="28"/>
                <w:szCs w:val="28"/>
              </w:rPr>
              <w:lastRenderedPageBreak/>
              <w:t>Деятельность комиссии по делам несовершеннолетних и защите их прав………………………………………………………….</w:t>
            </w:r>
          </w:p>
        </w:tc>
        <w:tc>
          <w:tcPr>
            <w:tcW w:w="1277" w:type="dxa"/>
          </w:tcPr>
          <w:p w:rsidR="009322B9" w:rsidRPr="0068123E" w:rsidRDefault="009322B9" w:rsidP="0068123E">
            <w:pPr>
              <w:rPr>
                <w:sz w:val="28"/>
                <w:szCs w:val="28"/>
              </w:rPr>
            </w:pPr>
          </w:p>
          <w:p w:rsidR="009322B9" w:rsidRPr="0068123E" w:rsidRDefault="009322B9" w:rsidP="00441AFB">
            <w:pPr>
              <w:rPr>
                <w:sz w:val="28"/>
                <w:szCs w:val="28"/>
              </w:rPr>
            </w:pPr>
            <w:r w:rsidRPr="0068123E">
              <w:rPr>
                <w:sz w:val="28"/>
                <w:szCs w:val="28"/>
              </w:rPr>
              <w:t xml:space="preserve">стр. </w:t>
            </w:r>
            <w:r w:rsidR="002050F9">
              <w:rPr>
                <w:sz w:val="28"/>
                <w:szCs w:val="28"/>
              </w:rPr>
              <w:t>6</w:t>
            </w:r>
            <w:r w:rsidR="004B4EC3">
              <w:rPr>
                <w:sz w:val="28"/>
                <w:szCs w:val="28"/>
              </w:rPr>
              <w:t>5</w:t>
            </w:r>
          </w:p>
        </w:tc>
      </w:tr>
      <w:tr w:rsidR="009322B9" w:rsidRPr="0068123E" w:rsidTr="008933BC">
        <w:trPr>
          <w:trHeight w:val="150"/>
        </w:trPr>
        <w:tc>
          <w:tcPr>
            <w:tcW w:w="8368" w:type="dxa"/>
            <w:hideMark/>
          </w:tcPr>
          <w:p w:rsidR="009322B9" w:rsidRPr="0068123E" w:rsidRDefault="009322B9" w:rsidP="00AA00B2">
            <w:pPr>
              <w:numPr>
                <w:ilvl w:val="1"/>
                <w:numId w:val="16"/>
              </w:numPr>
              <w:rPr>
                <w:sz w:val="28"/>
                <w:szCs w:val="28"/>
              </w:rPr>
            </w:pPr>
            <w:r w:rsidRPr="0068123E">
              <w:rPr>
                <w:sz w:val="28"/>
                <w:szCs w:val="28"/>
              </w:rPr>
              <w:t>Опека и попечительство……………………………………...</w:t>
            </w:r>
          </w:p>
        </w:tc>
        <w:tc>
          <w:tcPr>
            <w:tcW w:w="1277" w:type="dxa"/>
            <w:hideMark/>
          </w:tcPr>
          <w:p w:rsidR="009322B9" w:rsidRPr="0068123E" w:rsidRDefault="009322B9" w:rsidP="004B4EC3">
            <w:pPr>
              <w:rPr>
                <w:sz w:val="28"/>
                <w:szCs w:val="28"/>
              </w:rPr>
            </w:pPr>
            <w:r w:rsidRPr="0068123E">
              <w:rPr>
                <w:sz w:val="28"/>
                <w:szCs w:val="28"/>
              </w:rPr>
              <w:t xml:space="preserve">стр. </w:t>
            </w:r>
            <w:r w:rsidR="002050F9">
              <w:rPr>
                <w:sz w:val="28"/>
                <w:szCs w:val="28"/>
              </w:rPr>
              <w:t>6</w:t>
            </w:r>
            <w:r w:rsidR="004B4EC3">
              <w:rPr>
                <w:sz w:val="28"/>
                <w:szCs w:val="28"/>
              </w:rPr>
              <w:t>6</w:t>
            </w:r>
          </w:p>
        </w:tc>
      </w:tr>
      <w:tr w:rsidR="009322B9" w:rsidRPr="0068123E" w:rsidTr="008933BC">
        <w:trPr>
          <w:trHeight w:val="150"/>
        </w:trPr>
        <w:tc>
          <w:tcPr>
            <w:tcW w:w="8368" w:type="dxa"/>
            <w:hideMark/>
          </w:tcPr>
          <w:p w:rsidR="009322B9" w:rsidRPr="0068123E" w:rsidRDefault="00552618" w:rsidP="00AA00B2">
            <w:pPr>
              <w:numPr>
                <w:ilvl w:val="1"/>
                <w:numId w:val="16"/>
              </w:numPr>
              <w:ind w:left="0" w:firstLine="360"/>
              <w:jc w:val="both"/>
              <w:rPr>
                <w:sz w:val="28"/>
                <w:szCs w:val="28"/>
              </w:rPr>
            </w:pPr>
            <w:r>
              <w:rPr>
                <w:sz w:val="28"/>
                <w:szCs w:val="28"/>
              </w:rPr>
              <w:t>Государственная р</w:t>
            </w:r>
            <w:r w:rsidR="009322B9" w:rsidRPr="0068123E">
              <w:rPr>
                <w:sz w:val="28"/>
                <w:szCs w:val="28"/>
              </w:rPr>
              <w:t>егистрация актов гражданского состояния………………</w:t>
            </w:r>
            <w:r>
              <w:rPr>
                <w:sz w:val="28"/>
                <w:szCs w:val="28"/>
              </w:rPr>
              <w:t>………………………………………………..</w:t>
            </w:r>
            <w:r w:rsidR="009322B9" w:rsidRPr="0068123E">
              <w:rPr>
                <w:sz w:val="28"/>
                <w:szCs w:val="28"/>
              </w:rPr>
              <w:t>.</w:t>
            </w:r>
          </w:p>
        </w:tc>
        <w:tc>
          <w:tcPr>
            <w:tcW w:w="1277" w:type="dxa"/>
            <w:hideMark/>
          </w:tcPr>
          <w:p w:rsidR="00552618" w:rsidRDefault="00552618" w:rsidP="00441AFB">
            <w:pPr>
              <w:rPr>
                <w:sz w:val="28"/>
                <w:szCs w:val="28"/>
              </w:rPr>
            </w:pPr>
          </w:p>
          <w:p w:rsidR="009322B9" w:rsidRPr="0068123E" w:rsidRDefault="009322B9" w:rsidP="00441AFB">
            <w:pPr>
              <w:rPr>
                <w:sz w:val="28"/>
                <w:szCs w:val="28"/>
              </w:rPr>
            </w:pPr>
            <w:r w:rsidRPr="0068123E">
              <w:rPr>
                <w:sz w:val="28"/>
                <w:szCs w:val="28"/>
              </w:rPr>
              <w:t xml:space="preserve">стр. </w:t>
            </w:r>
            <w:r w:rsidR="002050F9">
              <w:rPr>
                <w:sz w:val="28"/>
                <w:szCs w:val="28"/>
              </w:rPr>
              <w:t>6</w:t>
            </w:r>
            <w:r w:rsidR="004B4EC3">
              <w:rPr>
                <w:sz w:val="28"/>
                <w:szCs w:val="28"/>
              </w:rPr>
              <w:t>9</w:t>
            </w:r>
          </w:p>
        </w:tc>
      </w:tr>
      <w:tr w:rsidR="009322B9" w:rsidRPr="0068123E" w:rsidTr="008933BC">
        <w:trPr>
          <w:trHeight w:val="150"/>
        </w:trPr>
        <w:tc>
          <w:tcPr>
            <w:tcW w:w="8368" w:type="dxa"/>
            <w:hideMark/>
          </w:tcPr>
          <w:p w:rsidR="009322B9" w:rsidRPr="0068123E" w:rsidRDefault="009322B9" w:rsidP="00AA00B2">
            <w:pPr>
              <w:numPr>
                <w:ilvl w:val="1"/>
                <w:numId w:val="16"/>
              </w:numPr>
              <w:rPr>
                <w:sz w:val="28"/>
                <w:szCs w:val="28"/>
              </w:rPr>
            </w:pPr>
            <w:r w:rsidRPr="0068123E">
              <w:rPr>
                <w:sz w:val="28"/>
                <w:szCs w:val="28"/>
              </w:rPr>
              <w:t>Деятельность в сфере административных правонарушений</w:t>
            </w:r>
          </w:p>
        </w:tc>
        <w:tc>
          <w:tcPr>
            <w:tcW w:w="1277" w:type="dxa"/>
            <w:hideMark/>
          </w:tcPr>
          <w:p w:rsidR="009322B9" w:rsidRPr="0068123E" w:rsidRDefault="009322B9" w:rsidP="00441AFB">
            <w:pPr>
              <w:rPr>
                <w:sz w:val="28"/>
                <w:szCs w:val="28"/>
              </w:rPr>
            </w:pPr>
            <w:r w:rsidRPr="0068123E">
              <w:rPr>
                <w:sz w:val="28"/>
                <w:szCs w:val="28"/>
              </w:rPr>
              <w:t xml:space="preserve">стр. </w:t>
            </w:r>
            <w:r w:rsidR="004B4EC3">
              <w:rPr>
                <w:sz w:val="28"/>
                <w:szCs w:val="28"/>
              </w:rPr>
              <w:t>70</w:t>
            </w:r>
          </w:p>
        </w:tc>
      </w:tr>
      <w:tr w:rsidR="009322B9" w:rsidRPr="0068123E" w:rsidTr="008933BC">
        <w:trPr>
          <w:trHeight w:val="150"/>
        </w:trPr>
        <w:tc>
          <w:tcPr>
            <w:tcW w:w="8368" w:type="dxa"/>
            <w:hideMark/>
          </w:tcPr>
          <w:p w:rsidR="009322B9" w:rsidRDefault="009322B9" w:rsidP="00AA00B2">
            <w:pPr>
              <w:numPr>
                <w:ilvl w:val="1"/>
                <w:numId w:val="16"/>
              </w:numPr>
              <w:rPr>
                <w:sz w:val="28"/>
                <w:szCs w:val="28"/>
              </w:rPr>
            </w:pPr>
            <w:r w:rsidRPr="0068123E">
              <w:rPr>
                <w:sz w:val="28"/>
                <w:szCs w:val="28"/>
              </w:rPr>
              <w:t>Охрана труда………………………………………………….</w:t>
            </w:r>
          </w:p>
          <w:p w:rsidR="00FB318A" w:rsidRPr="0068123E" w:rsidRDefault="00FB318A" w:rsidP="00AA00B2">
            <w:pPr>
              <w:numPr>
                <w:ilvl w:val="1"/>
                <w:numId w:val="16"/>
              </w:numPr>
              <w:ind w:left="0" w:firstLine="360"/>
              <w:jc w:val="both"/>
              <w:rPr>
                <w:sz w:val="28"/>
                <w:szCs w:val="28"/>
              </w:rPr>
            </w:pPr>
            <w:r>
              <w:rPr>
                <w:sz w:val="28"/>
                <w:szCs w:val="28"/>
              </w:rPr>
              <w:t>Обеспечение стабильной благополучной эпизоотической обстановки и защите населения от болезней, опасных для человека и животных…………………………………….</w:t>
            </w:r>
          </w:p>
        </w:tc>
        <w:tc>
          <w:tcPr>
            <w:tcW w:w="1277" w:type="dxa"/>
            <w:hideMark/>
          </w:tcPr>
          <w:p w:rsidR="009322B9" w:rsidRDefault="009322B9" w:rsidP="00441AFB">
            <w:pPr>
              <w:rPr>
                <w:sz w:val="28"/>
                <w:szCs w:val="28"/>
              </w:rPr>
            </w:pPr>
            <w:r w:rsidRPr="0068123E">
              <w:rPr>
                <w:sz w:val="28"/>
                <w:szCs w:val="28"/>
              </w:rPr>
              <w:t xml:space="preserve">стр. </w:t>
            </w:r>
            <w:r w:rsidR="004B4EC3">
              <w:rPr>
                <w:sz w:val="28"/>
                <w:szCs w:val="28"/>
              </w:rPr>
              <w:t>71</w:t>
            </w:r>
          </w:p>
          <w:p w:rsidR="00FB318A" w:rsidRDefault="00FB318A" w:rsidP="00441AFB">
            <w:pPr>
              <w:rPr>
                <w:sz w:val="28"/>
                <w:szCs w:val="28"/>
              </w:rPr>
            </w:pPr>
          </w:p>
          <w:p w:rsidR="00FB318A" w:rsidRDefault="00FB318A" w:rsidP="00441AFB">
            <w:pPr>
              <w:rPr>
                <w:sz w:val="28"/>
                <w:szCs w:val="28"/>
              </w:rPr>
            </w:pPr>
          </w:p>
          <w:p w:rsidR="00FB318A" w:rsidRPr="0068123E" w:rsidRDefault="00FB318A" w:rsidP="00441AFB">
            <w:pPr>
              <w:rPr>
                <w:sz w:val="28"/>
                <w:szCs w:val="28"/>
              </w:rPr>
            </w:pPr>
            <w:r>
              <w:rPr>
                <w:sz w:val="28"/>
                <w:szCs w:val="28"/>
              </w:rPr>
              <w:t xml:space="preserve">стр. </w:t>
            </w:r>
            <w:r w:rsidR="002050F9">
              <w:rPr>
                <w:sz w:val="28"/>
                <w:szCs w:val="28"/>
              </w:rPr>
              <w:t>7</w:t>
            </w:r>
            <w:r w:rsidR="004B4EC3">
              <w:rPr>
                <w:sz w:val="28"/>
                <w:szCs w:val="28"/>
              </w:rPr>
              <w:t>2</w:t>
            </w:r>
          </w:p>
        </w:tc>
      </w:tr>
      <w:tr w:rsidR="009322B9" w:rsidRPr="0068123E" w:rsidTr="008933BC">
        <w:trPr>
          <w:trHeight w:val="150"/>
        </w:trPr>
        <w:tc>
          <w:tcPr>
            <w:tcW w:w="8368" w:type="dxa"/>
            <w:hideMark/>
          </w:tcPr>
          <w:p w:rsidR="009322B9" w:rsidRPr="0068123E" w:rsidRDefault="009322B9" w:rsidP="00AA00B2">
            <w:pPr>
              <w:numPr>
                <w:ilvl w:val="0"/>
                <w:numId w:val="16"/>
              </w:numPr>
              <w:tabs>
                <w:tab w:val="left" w:pos="884"/>
              </w:tabs>
              <w:ind w:left="33" w:firstLine="327"/>
              <w:jc w:val="both"/>
              <w:rPr>
                <w:sz w:val="28"/>
                <w:szCs w:val="28"/>
              </w:rPr>
            </w:pPr>
            <w:r w:rsidRPr="0068123E">
              <w:rPr>
                <w:sz w:val="28"/>
                <w:szCs w:val="28"/>
              </w:rPr>
              <w:t>Правовое и информационное обеспечение деятельности администрации Березовского района…………………………………</w:t>
            </w:r>
          </w:p>
        </w:tc>
        <w:tc>
          <w:tcPr>
            <w:tcW w:w="1277" w:type="dxa"/>
          </w:tcPr>
          <w:p w:rsidR="009322B9" w:rsidRPr="0068123E" w:rsidRDefault="009322B9" w:rsidP="0068123E">
            <w:pPr>
              <w:rPr>
                <w:sz w:val="28"/>
                <w:szCs w:val="28"/>
              </w:rPr>
            </w:pPr>
          </w:p>
          <w:p w:rsidR="009322B9" w:rsidRPr="0068123E" w:rsidRDefault="009322B9" w:rsidP="00441AFB">
            <w:pPr>
              <w:rPr>
                <w:sz w:val="28"/>
                <w:szCs w:val="28"/>
              </w:rPr>
            </w:pPr>
            <w:r w:rsidRPr="0068123E">
              <w:rPr>
                <w:sz w:val="28"/>
                <w:szCs w:val="28"/>
              </w:rPr>
              <w:t xml:space="preserve">стр. </w:t>
            </w:r>
            <w:r w:rsidR="00441AFB">
              <w:rPr>
                <w:sz w:val="28"/>
                <w:szCs w:val="28"/>
              </w:rPr>
              <w:t>7</w:t>
            </w:r>
            <w:r w:rsidR="004B4EC3">
              <w:rPr>
                <w:sz w:val="28"/>
                <w:szCs w:val="28"/>
              </w:rPr>
              <w:t>2</w:t>
            </w:r>
          </w:p>
        </w:tc>
      </w:tr>
      <w:tr w:rsidR="009322B9" w:rsidRPr="0068123E" w:rsidTr="008933BC">
        <w:trPr>
          <w:trHeight w:val="150"/>
        </w:trPr>
        <w:tc>
          <w:tcPr>
            <w:tcW w:w="8368" w:type="dxa"/>
            <w:hideMark/>
          </w:tcPr>
          <w:p w:rsidR="009322B9" w:rsidRPr="0068123E" w:rsidRDefault="002050F9" w:rsidP="006C7E9F">
            <w:pPr>
              <w:ind w:firstLine="360"/>
              <w:jc w:val="both"/>
              <w:rPr>
                <w:sz w:val="28"/>
                <w:szCs w:val="28"/>
              </w:rPr>
            </w:pPr>
            <w:r>
              <w:rPr>
                <w:sz w:val="28"/>
                <w:szCs w:val="28"/>
              </w:rPr>
              <w:t>17</w:t>
            </w:r>
            <w:r w:rsidR="009322B9" w:rsidRPr="0068123E">
              <w:rPr>
                <w:sz w:val="28"/>
                <w:szCs w:val="28"/>
              </w:rPr>
              <w:t>.1. Правовое обеспечение деятельности администрации Березовского района…………………………………………………....</w:t>
            </w:r>
          </w:p>
        </w:tc>
        <w:tc>
          <w:tcPr>
            <w:tcW w:w="1277" w:type="dxa"/>
          </w:tcPr>
          <w:p w:rsidR="009322B9" w:rsidRPr="0068123E" w:rsidRDefault="009322B9" w:rsidP="0068123E">
            <w:pPr>
              <w:rPr>
                <w:sz w:val="28"/>
                <w:szCs w:val="28"/>
              </w:rPr>
            </w:pPr>
          </w:p>
          <w:p w:rsidR="009322B9" w:rsidRPr="0068123E" w:rsidRDefault="009322B9" w:rsidP="00441AFB">
            <w:pPr>
              <w:rPr>
                <w:sz w:val="28"/>
                <w:szCs w:val="28"/>
              </w:rPr>
            </w:pPr>
            <w:r w:rsidRPr="0068123E">
              <w:rPr>
                <w:sz w:val="28"/>
                <w:szCs w:val="28"/>
              </w:rPr>
              <w:t xml:space="preserve">стр. </w:t>
            </w:r>
            <w:r w:rsidR="00441AFB">
              <w:rPr>
                <w:sz w:val="28"/>
                <w:szCs w:val="28"/>
              </w:rPr>
              <w:t>7</w:t>
            </w:r>
            <w:r w:rsidR="004B4EC3">
              <w:rPr>
                <w:sz w:val="28"/>
                <w:szCs w:val="28"/>
              </w:rPr>
              <w:t>2</w:t>
            </w:r>
          </w:p>
        </w:tc>
      </w:tr>
      <w:tr w:rsidR="009322B9" w:rsidRPr="0068123E" w:rsidTr="008933BC">
        <w:trPr>
          <w:trHeight w:val="150"/>
        </w:trPr>
        <w:tc>
          <w:tcPr>
            <w:tcW w:w="8368" w:type="dxa"/>
            <w:hideMark/>
          </w:tcPr>
          <w:p w:rsidR="009322B9" w:rsidRPr="0068123E" w:rsidRDefault="002050F9" w:rsidP="006C7E9F">
            <w:pPr>
              <w:ind w:firstLine="360"/>
              <w:jc w:val="both"/>
              <w:rPr>
                <w:sz w:val="28"/>
                <w:szCs w:val="28"/>
              </w:rPr>
            </w:pPr>
            <w:r>
              <w:rPr>
                <w:sz w:val="28"/>
                <w:szCs w:val="28"/>
              </w:rPr>
              <w:t>17</w:t>
            </w:r>
            <w:r w:rsidR="009322B9" w:rsidRPr="0068123E">
              <w:rPr>
                <w:sz w:val="28"/>
                <w:szCs w:val="28"/>
              </w:rPr>
              <w:t>.</w:t>
            </w:r>
            <w:r w:rsidR="006C7E9F">
              <w:rPr>
                <w:sz w:val="28"/>
                <w:szCs w:val="28"/>
              </w:rPr>
              <w:t>2</w:t>
            </w:r>
            <w:r w:rsidR="009322B9" w:rsidRPr="0068123E">
              <w:rPr>
                <w:sz w:val="28"/>
                <w:szCs w:val="28"/>
              </w:rPr>
              <w:t>. Информирование граждан о деятельности органов местного самоуправления Березовского района……………………...</w:t>
            </w:r>
          </w:p>
        </w:tc>
        <w:tc>
          <w:tcPr>
            <w:tcW w:w="1277" w:type="dxa"/>
          </w:tcPr>
          <w:p w:rsidR="009322B9" w:rsidRPr="0068123E" w:rsidRDefault="009322B9" w:rsidP="0068123E">
            <w:pPr>
              <w:rPr>
                <w:sz w:val="28"/>
                <w:szCs w:val="28"/>
              </w:rPr>
            </w:pPr>
          </w:p>
          <w:p w:rsidR="009322B9" w:rsidRPr="0068123E" w:rsidRDefault="009322B9" w:rsidP="00FB318A">
            <w:pPr>
              <w:rPr>
                <w:sz w:val="28"/>
                <w:szCs w:val="28"/>
              </w:rPr>
            </w:pPr>
            <w:r w:rsidRPr="0068123E">
              <w:rPr>
                <w:sz w:val="28"/>
                <w:szCs w:val="28"/>
              </w:rPr>
              <w:t xml:space="preserve">стр. </w:t>
            </w:r>
            <w:r w:rsidR="002050F9">
              <w:rPr>
                <w:sz w:val="28"/>
                <w:szCs w:val="28"/>
              </w:rPr>
              <w:t>7</w:t>
            </w:r>
            <w:r w:rsidR="004B4EC3">
              <w:rPr>
                <w:sz w:val="28"/>
                <w:szCs w:val="28"/>
              </w:rPr>
              <w:t>4</w:t>
            </w:r>
          </w:p>
        </w:tc>
      </w:tr>
      <w:tr w:rsidR="009322B9" w:rsidRPr="0068123E" w:rsidTr="008933BC">
        <w:trPr>
          <w:trHeight w:val="150"/>
        </w:trPr>
        <w:tc>
          <w:tcPr>
            <w:tcW w:w="8368" w:type="dxa"/>
            <w:hideMark/>
          </w:tcPr>
          <w:p w:rsidR="009322B9" w:rsidRPr="0068123E" w:rsidRDefault="009322B9" w:rsidP="00AA00B2">
            <w:pPr>
              <w:numPr>
                <w:ilvl w:val="0"/>
                <w:numId w:val="16"/>
              </w:numPr>
              <w:rPr>
                <w:sz w:val="28"/>
                <w:szCs w:val="28"/>
              </w:rPr>
            </w:pPr>
            <w:r w:rsidRPr="0068123E">
              <w:rPr>
                <w:sz w:val="28"/>
                <w:szCs w:val="28"/>
              </w:rPr>
              <w:t xml:space="preserve"> Формирование и содержание муниципального архива……….</w:t>
            </w:r>
          </w:p>
        </w:tc>
        <w:tc>
          <w:tcPr>
            <w:tcW w:w="1277" w:type="dxa"/>
            <w:hideMark/>
          </w:tcPr>
          <w:p w:rsidR="009322B9" w:rsidRPr="0068123E" w:rsidRDefault="009322B9" w:rsidP="000223CC">
            <w:pPr>
              <w:rPr>
                <w:sz w:val="28"/>
                <w:szCs w:val="28"/>
              </w:rPr>
            </w:pPr>
            <w:r w:rsidRPr="0068123E">
              <w:rPr>
                <w:sz w:val="28"/>
                <w:szCs w:val="28"/>
              </w:rPr>
              <w:t xml:space="preserve">стр. </w:t>
            </w:r>
            <w:r w:rsidR="002050F9">
              <w:rPr>
                <w:sz w:val="28"/>
                <w:szCs w:val="28"/>
              </w:rPr>
              <w:t>7</w:t>
            </w:r>
            <w:r w:rsidR="004B4EC3">
              <w:rPr>
                <w:sz w:val="28"/>
                <w:szCs w:val="28"/>
              </w:rPr>
              <w:t>5</w:t>
            </w:r>
          </w:p>
        </w:tc>
      </w:tr>
      <w:tr w:rsidR="009322B9" w:rsidRPr="0068123E" w:rsidTr="008933BC">
        <w:trPr>
          <w:trHeight w:val="150"/>
        </w:trPr>
        <w:tc>
          <w:tcPr>
            <w:tcW w:w="8368" w:type="dxa"/>
            <w:hideMark/>
          </w:tcPr>
          <w:p w:rsidR="009322B9" w:rsidRPr="0068123E" w:rsidRDefault="006C7E9F" w:rsidP="00AA00B2">
            <w:pPr>
              <w:numPr>
                <w:ilvl w:val="0"/>
                <w:numId w:val="16"/>
              </w:numPr>
              <w:tabs>
                <w:tab w:val="left" w:pos="742"/>
              </w:tabs>
              <w:ind w:left="33" w:firstLine="327"/>
              <w:jc w:val="both"/>
              <w:rPr>
                <w:sz w:val="28"/>
                <w:szCs w:val="28"/>
              </w:rPr>
            </w:pPr>
            <w:r>
              <w:rPr>
                <w:sz w:val="28"/>
                <w:szCs w:val="28"/>
              </w:rPr>
              <w:t xml:space="preserve"> </w:t>
            </w:r>
            <w:r w:rsidR="009322B9" w:rsidRPr="0068123E">
              <w:rPr>
                <w:sz w:val="28"/>
                <w:szCs w:val="28"/>
              </w:rPr>
              <w:t xml:space="preserve">Документооборот, осуществление </w:t>
            </w:r>
            <w:proofErr w:type="gramStart"/>
            <w:r w:rsidR="009322B9" w:rsidRPr="0068123E">
              <w:rPr>
                <w:sz w:val="28"/>
                <w:szCs w:val="28"/>
              </w:rPr>
              <w:t>контроля за</w:t>
            </w:r>
            <w:proofErr w:type="gramEnd"/>
            <w:r w:rsidR="009322B9" w:rsidRPr="0068123E">
              <w:rPr>
                <w:sz w:val="28"/>
                <w:szCs w:val="28"/>
              </w:rPr>
              <w:t xml:space="preserve"> реализацией нормативных правовых актов………………………………………….</w:t>
            </w:r>
          </w:p>
        </w:tc>
        <w:tc>
          <w:tcPr>
            <w:tcW w:w="1277" w:type="dxa"/>
          </w:tcPr>
          <w:p w:rsidR="009322B9" w:rsidRPr="0068123E" w:rsidRDefault="009322B9" w:rsidP="0068123E">
            <w:pPr>
              <w:rPr>
                <w:sz w:val="28"/>
                <w:szCs w:val="28"/>
              </w:rPr>
            </w:pPr>
          </w:p>
          <w:p w:rsidR="009322B9" w:rsidRPr="0068123E" w:rsidRDefault="009322B9" w:rsidP="000223CC">
            <w:pPr>
              <w:rPr>
                <w:sz w:val="28"/>
                <w:szCs w:val="28"/>
              </w:rPr>
            </w:pPr>
            <w:r w:rsidRPr="0068123E">
              <w:rPr>
                <w:sz w:val="28"/>
                <w:szCs w:val="28"/>
              </w:rPr>
              <w:t xml:space="preserve">стр. </w:t>
            </w:r>
            <w:r w:rsidR="00A16F75">
              <w:rPr>
                <w:sz w:val="28"/>
                <w:szCs w:val="28"/>
              </w:rPr>
              <w:t>7</w:t>
            </w:r>
            <w:r w:rsidR="004B4EC3">
              <w:rPr>
                <w:sz w:val="28"/>
                <w:szCs w:val="28"/>
              </w:rPr>
              <w:t>6</w:t>
            </w:r>
          </w:p>
        </w:tc>
      </w:tr>
      <w:tr w:rsidR="009322B9" w:rsidRPr="0068123E" w:rsidTr="008933BC">
        <w:trPr>
          <w:trHeight w:val="150"/>
        </w:trPr>
        <w:tc>
          <w:tcPr>
            <w:tcW w:w="8368" w:type="dxa"/>
            <w:hideMark/>
          </w:tcPr>
          <w:p w:rsidR="009322B9" w:rsidRPr="0068123E" w:rsidRDefault="009322B9" w:rsidP="00AA00B2">
            <w:pPr>
              <w:numPr>
                <w:ilvl w:val="0"/>
                <w:numId w:val="16"/>
              </w:numPr>
              <w:rPr>
                <w:sz w:val="28"/>
                <w:szCs w:val="28"/>
              </w:rPr>
            </w:pPr>
            <w:r w:rsidRPr="0068123E">
              <w:rPr>
                <w:sz w:val="28"/>
                <w:szCs w:val="28"/>
              </w:rPr>
              <w:t xml:space="preserve"> Работа с обращениями граждан………………………………...</w:t>
            </w:r>
          </w:p>
        </w:tc>
        <w:tc>
          <w:tcPr>
            <w:tcW w:w="1277" w:type="dxa"/>
            <w:hideMark/>
          </w:tcPr>
          <w:p w:rsidR="009322B9" w:rsidRPr="0068123E" w:rsidRDefault="009322B9" w:rsidP="000223CC">
            <w:pPr>
              <w:rPr>
                <w:sz w:val="28"/>
                <w:szCs w:val="28"/>
              </w:rPr>
            </w:pPr>
            <w:r w:rsidRPr="0068123E">
              <w:rPr>
                <w:sz w:val="28"/>
                <w:szCs w:val="28"/>
              </w:rPr>
              <w:t xml:space="preserve">стр. </w:t>
            </w:r>
            <w:r w:rsidR="00A16F75">
              <w:rPr>
                <w:sz w:val="28"/>
                <w:szCs w:val="28"/>
              </w:rPr>
              <w:t>7</w:t>
            </w:r>
            <w:r w:rsidR="004B4EC3">
              <w:rPr>
                <w:sz w:val="28"/>
                <w:szCs w:val="28"/>
              </w:rPr>
              <w:t>7</w:t>
            </w:r>
          </w:p>
        </w:tc>
      </w:tr>
      <w:tr w:rsidR="00F52A9B" w:rsidRPr="002050F9" w:rsidTr="008933BC">
        <w:trPr>
          <w:trHeight w:val="150"/>
        </w:trPr>
        <w:tc>
          <w:tcPr>
            <w:tcW w:w="8368" w:type="dxa"/>
          </w:tcPr>
          <w:p w:rsidR="00F52A9B" w:rsidRPr="002050F9" w:rsidRDefault="00043ABC" w:rsidP="00567D54">
            <w:pPr>
              <w:tabs>
                <w:tab w:val="left" w:pos="317"/>
              </w:tabs>
              <w:ind w:right="146" w:firstLine="317"/>
              <w:jc w:val="both"/>
              <w:rPr>
                <w:bCs/>
                <w:sz w:val="28"/>
                <w:szCs w:val="28"/>
              </w:rPr>
            </w:pPr>
            <w:r w:rsidRPr="002050F9">
              <w:rPr>
                <w:bCs/>
                <w:sz w:val="28"/>
                <w:szCs w:val="28"/>
                <w:lang w:val="en-US"/>
              </w:rPr>
              <w:t>II</w:t>
            </w:r>
            <w:r w:rsidR="00F52A9B" w:rsidRPr="002050F9">
              <w:rPr>
                <w:bCs/>
                <w:sz w:val="28"/>
                <w:szCs w:val="28"/>
              </w:rPr>
              <w:t xml:space="preserve">. Строительство объектов </w:t>
            </w:r>
            <w:r w:rsidR="009F109E" w:rsidRPr="002050F9">
              <w:rPr>
                <w:bCs/>
                <w:sz w:val="28"/>
                <w:szCs w:val="28"/>
              </w:rPr>
              <w:t xml:space="preserve">социально-культурного назначения </w:t>
            </w:r>
            <w:r w:rsidR="00F52A9B" w:rsidRPr="002050F9">
              <w:rPr>
                <w:bCs/>
                <w:sz w:val="28"/>
                <w:szCs w:val="28"/>
              </w:rPr>
              <w:t>за период 20</w:t>
            </w:r>
            <w:r w:rsidR="009F109E" w:rsidRPr="002050F9">
              <w:rPr>
                <w:bCs/>
                <w:sz w:val="28"/>
                <w:szCs w:val="28"/>
              </w:rPr>
              <w:t>1</w:t>
            </w:r>
            <w:r w:rsidR="00A16F75">
              <w:rPr>
                <w:bCs/>
                <w:sz w:val="28"/>
                <w:szCs w:val="28"/>
              </w:rPr>
              <w:t>5-</w:t>
            </w:r>
            <w:r w:rsidR="009F109E" w:rsidRPr="002050F9">
              <w:rPr>
                <w:bCs/>
                <w:sz w:val="28"/>
                <w:szCs w:val="28"/>
              </w:rPr>
              <w:t>201</w:t>
            </w:r>
            <w:r w:rsidR="00A16F75">
              <w:rPr>
                <w:bCs/>
                <w:sz w:val="28"/>
                <w:szCs w:val="28"/>
              </w:rPr>
              <w:t>9</w:t>
            </w:r>
            <w:r w:rsidR="009F109E" w:rsidRPr="002050F9">
              <w:rPr>
                <w:bCs/>
                <w:sz w:val="28"/>
                <w:szCs w:val="28"/>
              </w:rPr>
              <w:t xml:space="preserve"> годы и </w:t>
            </w:r>
            <w:r w:rsidR="00535384" w:rsidRPr="002050F9">
              <w:rPr>
                <w:bCs/>
                <w:sz w:val="28"/>
                <w:szCs w:val="28"/>
              </w:rPr>
              <w:t xml:space="preserve">на </w:t>
            </w:r>
            <w:r w:rsidR="009F109E" w:rsidRPr="002050F9">
              <w:rPr>
                <w:bCs/>
                <w:sz w:val="28"/>
                <w:szCs w:val="28"/>
              </w:rPr>
              <w:t>период</w:t>
            </w:r>
            <w:r w:rsidR="00F52A9B" w:rsidRPr="002050F9">
              <w:rPr>
                <w:bCs/>
                <w:sz w:val="28"/>
                <w:szCs w:val="28"/>
              </w:rPr>
              <w:t xml:space="preserve"> </w:t>
            </w:r>
            <w:r w:rsidR="00441AFB" w:rsidRPr="002050F9">
              <w:rPr>
                <w:bCs/>
                <w:sz w:val="28"/>
                <w:szCs w:val="28"/>
              </w:rPr>
              <w:t>до 20</w:t>
            </w:r>
            <w:r w:rsidR="00A16F75">
              <w:rPr>
                <w:bCs/>
                <w:sz w:val="28"/>
                <w:szCs w:val="28"/>
              </w:rPr>
              <w:t>2</w:t>
            </w:r>
            <w:r w:rsidR="00567D54">
              <w:rPr>
                <w:bCs/>
                <w:sz w:val="28"/>
                <w:szCs w:val="28"/>
              </w:rPr>
              <w:t>4</w:t>
            </w:r>
            <w:r w:rsidR="00F52A9B" w:rsidRPr="002050F9">
              <w:rPr>
                <w:bCs/>
                <w:sz w:val="28"/>
                <w:szCs w:val="28"/>
              </w:rPr>
              <w:t xml:space="preserve"> года……………</w:t>
            </w:r>
            <w:r w:rsidR="009F109E" w:rsidRPr="002050F9">
              <w:rPr>
                <w:bCs/>
                <w:sz w:val="28"/>
                <w:szCs w:val="28"/>
              </w:rPr>
              <w:t>………………………………….</w:t>
            </w:r>
            <w:r w:rsidR="00F52A9B" w:rsidRPr="002050F9">
              <w:rPr>
                <w:bCs/>
                <w:sz w:val="28"/>
                <w:szCs w:val="28"/>
              </w:rPr>
              <w:t>…………………….</w:t>
            </w:r>
          </w:p>
        </w:tc>
        <w:tc>
          <w:tcPr>
            <w:tcW w:w="1277" w:type="dxa"/>
            <w:vAlign w:val="bottom"/>
          </w:tcPr>
          <w:p w:rsidR="00F52A9B" w:rsidRPr="002050F9" w:rsidRDefault="00F52A9B" w:rsidP="000223CC">
            <w:pPr>
              <w:rPr>
                <w:sz w:val="28"/>
                <w:szCs w:val="28"/>
              </w:rPr>
            </w:pPr>
            <w:r w:rsidRPr="002050F9">
              <w:rPr>
                <w:sz w:val="28"/>
                <w:szCs w:val="28"/>
              </w:rPr>
              <w:t>стр.</w:t>
            </w:r>
            <w:r w:rsidR="00535384" w:rsidRPr="002050F9">
              <w:rPr>
                <w:sz w:val="28"/>
                <w:szCs w:val="28"/>
              </w:rPr>
              <w:t xml:space="preserve"> </w:t>
            </w:r>
            <w:r w:rsidR="00A16F75">
              <w:rPr>
                <w:sz w:val="28"/>
                <w:szCs w:val="28"/>
              </w:rPr>
              <w:t>7</w:t>
            </w:r>
            <w:r w:rsidR="004B4EC3">
              <w:rPr>
                <w:sz w:val="28"/>
                <w:szCs w:val="28"/>
              </w:rPr>
              <w:t>8</w:t>
            </w:r>
          </w:p>
        </w:tc>
      </w:tr>
      <w:tr w:rsidR="009322B9" w:rsidRPr="0068123E" w:rsidTr="008933BC">
        <w:trPr>
          <w:trHeight w:val="150"/>
        </w:trPr>
        <w:tc>
          <w:tcPr>
            <w:tcW w:w="8368" w:type="dxa"/>
            <w:hideMark/>
          </w:tcPr>
          <w:p w:rsidR="0068123E" w:rsidRPr="002050F9" w:rsidRDefault="0047649E" w:rsidP="002050F9">
            <w:pPr>
              <w:tabs>
                <w:tab w:val="left" w:pos="317"/>
              </w:tabs>
              <w:ind w:right="146" w:firstLine="317"/>
              <w:jc w:val="both"/>
              <w:rPr>
                <w:bCs/>
                <w:sz w:val="28"/>
                <w:szCs w:val="28"/>
              </w:rPr>
            </w:pPr>
            <w:r w:rsidRPr="002050F9">
              <w:rPr>
                <w:bCs/>
                <w:sz w:val="28"/>
                <w:szCs w:val="28"/>
                <w:lang w:val="en-US"/>
              </w:rPr>
              <w:t>III</w:t>
            </w:r>
            <w:r w:rsidRPr="002050F9">
              <w:rPr>
                <w:bCs/>
                <w:sz w:val="28"/>
                <w:szCs w:val="28"/>
              </w:rPr>
              <w:t>. В</w:t>
            </w:r>
            <w:r w:rsidR="009322B9" w:rsidRPr="002050F9">
              <w:rPr>
                <w:bCs/>
                <w:sz w:val="28"/>
                <w:szCs w:val="28"/>
              </w:rPr>
              <w:t xml:space="preserve">опросы, поставленные перед </w:t>
            </w:r>
            <w:r w:rsidR="00C21E92" w:rsidRPr="002050F9">
              <w:rPr>
                <w:bCs/>
                <w:sz w:val="28"/>
                <w:szCs w:val="28"/>
              </w:rPr>
              <w:t xml:space="preserve">главой Березовского района, </w:t>
            </w:r>
            <w:r w:rsidR="009322B9" w:rsidRPr="002050F9">
              <w:rPr>
                <w:bCs/>
                <w:sz w:val="28"/>
                <w:szCs w:val="28"/>
              </w:rPr>
              <w:t>администрацией Березовского района Думой Березовского района</w:t>
            </w:r>
            <w:r w:rsidR="00F91777" w:rsidRPr="002050F9">
              <w:rPr>
                <w:bCs/>
                <w:sz w:val="28"/>
                <w:szCs w:val="28"/>
              </w:rPr>
              <w:t xml:space="preserve"> </w:t>
            </w:r>
            <w:r w:rsidR="009322B9" w:rsidRPr="002050F9">
              <w:rPr>
                <w:bCs/>
                <w:sz w:val="28"/>
                <w:szCs w:val="28"/>
              </w:rPr>
              <w:t>в 201</w:t>
            </w:r>
            <w:r w:rsidR="00984E9A" w:rsidRPr="002050F9">
              <w:rPr>
                <w:bCs/>
                <w:sz w:val="28"/>
                <w:szCs w:val="28"/>
              </w:rPr>
              <w:t>9</w:t>
            </w:r>
            <w:r w:rsidR="009322B9" w:rsidRPr="002050F9">
              <w:rPr>
                <w:bCs/>
                <w:sz w:val="28"/>
                <w:szCs w:val="28"/>
              </w:rPr>
              <w:t xml:space="preserve"> году</w:t>
            </w:r>
            <w:r w:rsidR="0004293D" w:rsidRPr="002050F9">
              <w:rPr>
                <w:bCs/>
                <w:sz w:val="28"/>
                <w:szCs w:val="28"/>
              </w:rPr>
              <w:t xml:space="preserve"> (на контроле с 201</w:t>
            </w:r>
            <w:r w:rsidR="002050F9" w:rsidRPr="002050F9">
              <w:rPr>
                <w:bCs/>
                <w:sz w:val="28"/>
                <w:szCs w:val="28"/>
              </w:rPr>
              <w:t>7</w:t>
            </w:r>
            <w:r w:rsidR="0004293D" w:rsidRPr="002050F9">
              <w:rPr>
                <w:bCs/>
                <w:sz w:val="28"/>
                <w:szCs w:val="28"/>
              </w:rPr>
              <w:t>-201</w:t>
            </w:r>
            <w:r w:rsidR="002050F9" w:rsidRPr="002050F9">
              <w:rPr>
                <w:bCs/>
                <w:sz w:val="28"/>
                <w:szCs w:val="28"/>
              </w:rPr>
              <w:t>8</w:t>
            </w:r>
            <w:r w:rsidR="0004293D" w:rsidRPr="002050F9">
              <w:rPr>
                <w:bCs/>
                <w:sz w:val="28"/>
                <w:szCs w:val="28"/>
              </w:rPr>
              <w:t xml:space="preserve"> гг.)</w:t>
            </w:r>
            <w:r w:rsidR="00C21E92" w:rsidRPr="002050F9">
              <w:rPr>
                <w:bCs/>
                <w:sz w:val="28"/>
                <w:szCs w:val="28"/>
              </w:rPr>
              <w:t>…………………</w:t>
            </w:r>
          </w:p>
        </w:tc>
        <w:tc>
          <w:tcPr>
            <w:tcW w:w="1277" w:type="dxa"/>
            <w:vAlign w:val="bottom"/>
            <w:hideMark/>
          </w:tcPr>
          <w:p w:rsidR="009322B9" w:rsidRPr="002050F9" w:rsidRDefault="009322B9" w:rsidP="000223CC">
            <w:pPr>
              <w:rPr>
                <w:sz w:val="28"/>
                <w:szCs w:val="28"/>
              </w:rPr>
            </w:pPr>
            <w:r w:rsidRPr="002050F9">
              <w:rPr>
                <w:sz w:val="28"/>
                <w:szCs w:val="28"/>
              </w:rPr>
              <w:t xml:space="preserve">стр. </w:t>
            </w:r>
            <w:r w:rsidR="00535384" w:rsidRPr="002050F9">
              <w:rPr>
                <w:sz w:val="28"/>
                <w:szCs w:val="28"/>
              </w:rPr>
              <w:t>8</w:t>
            </w:r>
            <w:r w:rsidR="004B4EC3">
              <w:rPr>
                <w:sz w:val="28"/>
                <w:szCs w:val="28"/>
              </w:rPr>
              <w:t>2</w:t>
            </w:r>
          </w:p>
        </w:tc>
      </w:tr>
    </w:tbl>
    <w:p w:rsidR="009C7FD5" w:rsidRDefault="009C7FD5" w:rsidP="009C7FD5">
      <w:pPr>
        <w:ind w:firstLine="720"/>
        <w:jc w:val="center"/>
        <w:rPr>
          <w:b/>
          <w:sz w:val="28"/>
          <w:szCs w:val="28"/>
        </w:rPr>
      </w:pPr>
    </w:p>
    <w:p w:rsidR="007F5ACF" w:rsidRDefault="007F5ACF" w:rsidP="009C7FD5">
      <w:pPr>
        <w:ind w:firstLine="720"/>
        <w:jc w:val="center"/>
        <w:rPr>
          <w:b/>
          <w:sz w:val="28"/>
          <w:szCs w:val="28"/>
        </w:rPr>
      </w:pPr>
    </w:p>
    <w:p w:rsidR="009F109E" w:rsidRDefault="009F109E" w:rsidP="009C7FD5">
      <w:pPr>
        <w:ind w:firstLine="720"/>
        <w:jc w:val="center"/>
        <w:rPr>
          <w:b/>
          <w:sz w:val="28"/>
          <w:szCs w:val="28"/>
        </w:rPr>
      </w:pPr>
    </w:p>
    <w:p w:rsidR="0071200D" w:rsidRDefault="0071200D" w:rsidP="009C7FD5">
      <w:pPr>
        <w:ind w:firstLine="720"/>
        <w:jc w:val="center"/>
        <w:rPr>
          <w:b/>
          <w:sz w:val="28"/>
          <w:szCs w:val="28"/>
        </w:rPr>
      </w:pPr>
    </w:p>
    <w:p w:rsidR="0071200D" w:rsidRDefault="0071200D" w:rsidP="009C7FD5">
      <w:pPr>
        <w:ind w:firstLine="720"/>
        <w:jc w:val="center"/>
        <w:rPr>
          <w:b/>
          <w:sz w:val="28"/>
          <w:szCs w:val="28"/>
        </w:rPr>
      </w:pPr>
    </w:p>
    <w:p w:rsidR="007F5ACF" w:rsidRDefault="007F5ACF" w:rsidP="009C7FD5">
      <w:pPr>
        <w:ind w:firstLine="720"/>
        <w:jc w:val="center"/>
        <w:rPr>
          <w:b/>
          <w:sz w:val="28"/>
          <w:szCs w:val="28"/>
        </w:rPr>
      </w:pPr>
    </w:p>
    <w:p w:rsidR="007F5ACF" w:rsidRDefault="007F5ACF" w:rsidP="009C7FD5">
      <w:pPr>
        <w:ind w:firstLine="720"/>
        <w:jc w:val="center"/>
        <w:rPr>
          <w:b/>
          <w:sz w:val="28"/>
          <w:szCs w:val="28"/>
        </w:rPr>
      </w:pPr>
    </w:p>
    <w:p w:rsidR="007F5ACF" w:rsidRDefault="007F5ACF" w:rsidP="009C7FD5">
      <w:pPr>
        <w:ind w:firstLine="720"/>
        <w:jc w:val="center"/>
        <w:rPr>
          <w:b/>
          <w:sz w:val="28"/>
          <w:szCs w:val="28"/>
        </w:rPr>
      </w:pPr>
    </w:p>
    <w:p w:rsidR="007F5ACF" w:rsidRDefault="007F5ACF" w:rsidP="009C7FD5">
      <w:pPr>
        <w:ind w:firstLine="720"/>
        <w:jc w:val="center"/>
        <w:rPr>
          <w:b/>
          <w:sz w:val="28"/>
          <w:szCs w:val="28"/>
        </w:rPr>
      </w:pPr>
    </w:p>
    <w:p w:rsidR="0047649E" w:rsidRDefault="0047649E" w:rsidP="009C7FD5">
      <w:pPr>
        <w:ind w:firstLine="720"/>
        <w:jc w:val="center"/>
        <w:rPr>
          <w:b/>
          <w:sz w:val="28"/>
          <w:szCs w:val="28"/>
        </w:rPr>
      </w:pPr>
    </w:p>
    <w:p w:rsidR="0047649E" w:rsidRDefault="0047649E" w:rsidP="009C7FD5">
      <w:pPr>
        <w:ind w:firstLine="720"/>
        <w:jc w:val="center"/>
        <w:rPr>
          <w:b/>
          <w:sz w:val="28"/>
          <w:szCs w:val="28"/>
        </w:rPr>
      </w:pPr>
    </w:p>
    <w:p w:rsidR="0047649E" w:rsidRDefault="0047649E" w:rsidP="009C7FD5">
      <w:pPr>
        <w:ind w:firstLine="720"/>
        <w:jc w:val="center"/>
        <w:rPr>
          <w:b/>
          <w:sz w:val="28"/>
          <w:szCs w:val="28"/>
        </w:rPr>
      </w:pPr>
    </w:p>
    <w:p w:rsidR="0047649E" w:rsidRDefault="0047649E" w:rsidP="009C7FD5">
      <w:pPr>
        <w:ind w:firstLine="720"/>
        <w:jc w:val="center"/>
        <w:rPr>
          <w:b/>
          <w:sz w:val="28"/>
          <w:szCs w:val="28"/>
        </w:rPr>
      </w:pPr>
    </w:p>
    <w:p w:rsidR="0047649E" w:rsidRDefault="0047649E" w:rsidP="009C7FD5">
      <w:pPr>
        <w:ind w:firstLine="720"/>
        <w:jc w:val="center"/>
        <w:rPr>
          <w:b/>
          <w:sz w:val="28"/>
          <w:szCs w:val="28"/>
        </w:rPr>
      </w:pPr>
    </w:p>
    <w:p w:rsidR="0047649E" w:rsidRDefault="0047649E" w:rsidP="009C7FD5">
      <w:pPr>
        <w:ind w:firstLine="720"/>
        <w:jc w:val="center"/>
        <w:rPr>
          <w:b/>
          <w:sz w:val="28"/>
          <w:szCs w:val="28"/>
        </w:rPr>
      </w:pPr>
    </w:p>
    <w:p w:rsidR="00E9418C" w:rsidRDefault="00E9418C" w:rsidP="00E9418C">
      <w:pPr>
        <w:pStyle w:val="a3"/>
        <w:jc w:val="center"/>
        <w:rPr>
          <w:szCs w:val="28"/>
        </w:rPr>
      </w:pPr>
    </w:p>
    <w:p w:rsidR="00E9418C" w:rsidRDefault="00E9418C" w:rsidP="00E9418C">
      <w:pPr>
        <w:pStyle w:val="a3"/>
        <w:jc w:val="center"/>
        <w:rPr>
          <w:szCs w:val="28"/>
        </w:rPr>
      </w:pPr>
    </w:p>
    <w:p w:rsidR="00E9418C" w:rsidRDefault="00E9418C" w:rsidP="00E9418C">
      <w:pPr>
        <w:pStyle w:val="a3"/>
        <w:jc w:val="center"/>
        <w:rPr>
          <w:szCs w:val="28"/>
        </w:rPr>
      </w:pPr>
    </w:p>
    <w:p w:rsidR="00E9418C" w:rsidRDefault="00E9418C" w:rsidP="00E9418C">
      <w:pPr>
        <w:pStyle w:val="a3"/>
        <w:jc w:val="center"/>
        <w:rPr>
          <w:szCs w:val="28"/>
        </w:rPr>
      </w:pPr>
    </w:p>
    <w:p w:rsidR="007F5ACF" w:rsidRPr="00E9418C" w:rsidRDefault="007F5ACF" w:rsidP="00E9418C">
      <w:pPr>
        <w:pStyle w:val="a3"/>
        <w:numPr>
          <w:ilvl w:val="0"/>
          <w:numId w:val="14"/>
        </w:numPr>
        <w:ind w:left="0" w:firstLine="0"/>
        <w:jc w:val="center"/>
        <w:rPr>
          <w:szCs w:val="28"/>
        </w:rPr>
      </w:pPr>
      <w:r w:rsidRPr="00E9418C">
        <w:rPr>
          <w:szCs w:val="28"/>
        </w:rPr>
        <w:t xml:space="preserve">Отчет главы Березовского района </w:t>
      </w:r>
    </w:p>
    <w:p w:rsidR="002B6C25" w:rsidRDefault="007F5ACF" w:rsidP="007F5ACF">
      <w:pPr>
        <w:pStyle w:val="a3"/>
        <w:jc w:val="center"/>
        <w:rPr>
          <w:szCs w:val="28"/>
        </w:rPr>
      </w:pPr>
      <w:r w:rsidRPr="002B6C25">
        <w:rPr>
          <w:szCs w:val="28"/>
        </w:rPr>
        <w:t xml:space="preserve">о результатах своей деятельности и деятельности администрации </w:t>
      </w:r>
    </w:p>
    <w:p w:rsidR="007F5ACF" w:rsidRPr="002B6C25" w:rsidRDefault="007F5ACF" w:rsidP="007F5ACF">
      <w:pPr>
        <w:pStyle w:val="a3"/>
        <w:jc w:val="center"/>
        <w:rPr>
          <w:szCs w:val="28"/>
        </w:rPr>
      </w:pPr>
      <w:r w:rsidRPr="002B6C25">
        <w:rPr>
          <w:szCs w:val="28"/>
        </w:rPr>
        <w:t xml:space="preserve">Березовского района </w:t>
      </w:r>
    </w:p>
    <w:p w:rsidR="007F5ACF" w:rsidRPr="002B6C25" w:rsidRDefault="007F5ACF" w:rsidP="007F052E">
      <w:pPr>
        <w:pStyle w:val="a3"/>
        <w:jc w:val="center"/>
        <w:rPr>
          <w:szCs w:val="28"/>
        </w:rPr>
      </w:pPr>
    </w:p>
    <w:p w:rsidR="00971519" w:rsidRPr="002B6C25" w:rsidRDefault="00556D89" w:rsidP="007F052E">
      <w:pPr>
        <w:pStyle w:val="a3"/>
        <w:jc w:val="center"/>
        <w:rPr>
          <w:szCs w:val="28"/>
        </w:rPr>
      </w:pPr>
      <w:r w:rsidRPr="002B6C25">
        <w:rPr>
          <w:szCs w:val="28"/>
        </w:rPr>
        <w:t>Введение</w:t>
      </w:r>
    </w:p>
    <w:p w:rsidR="00556D89" w:rsidRPr="004526A6" w:rsidRDefault="00556D89" w:rsidP="007F052E">
      <w:pPr>
        <w:pStyle w:val="a3"/>
        <w:jc w:val="center"/>
        <w:rPr>
          <w:b/>
          <w:szCs w:val="28"/>
          <w:highlight w:val="green"/>
        </w:rPr>
      </w:pPr>
    </w:p>
    <w:p w:rsidR="00F15BCF" w:rsidRPr="00703D79" w:rsidRDefault="00143549" w:rsidP="00703D79">
      <w:pPr>
        <w:ind w:firstLine="709"/>
        <w:jc w:val="both"/>
        <w:rPr>
          <w:color w:val="000000"/>
          <w:sz w:val="28"/>
          <w:szCs w:val="28"/>
        </w:rPr>
      </w:pPr>
      <w:r w:rsidRPr="004526A6">
        <w:rPr>
          <w:color w:val="000000"/>
          <w:sz w:val="28"/>
          <w:szCs w:val="28"/>
        </w:rPr>
        <w:t>В 201</w:t>
      </w:r>
      <w:r w:rsidR="00A30B94">
        <w:rPr>
          <w:color w:val="000000"/>
          <w:sz w:val="28"/>
          <w:szCs w:val="28"/>
        </w:rPr>
        <w:t>9</w:t>
      </w:r>
      <w:r w:rsidR="000560C0">
        <w:rPr>
          <w:color w:val="000000"/>
          <w:sz w:val="28"/>
          <w:szCs w:val="28"/>
        </w:rPr>
        <w:t xml:space="preserve"> </w:t>
      </w:r>
      <w:r w:rsidRPr="004526A6">
        <w:rPr>
          <w:color w:val="000000"/>
          <w:sz w:val="28"/>
          <w:szCs w:val="28"/>
        </w:rPr>
        <w:t>году д</w:t>
      </w:r>
      <w:r w:rsidR="00F15BCF" w:rsidRPr="004526A6">
        <w:rPr>
          <w:color w:val="000000"/>
          <w:sz w:val="28"/>
          <w:szCs w:val="28"/>
        </w:rPr>
        <w:t>еятельность админист</w:t>
      </w:r>
      <w:r w:rsidR="00BD25BC" w:rsidRPr="004526A6">
        <w:rPr>
          <w:color w:val="000000"/>
          <w:sz w:val="28"/>
          <w:szCs w:val="28"/>
        </w:rPr>
        <w:t xml:space="preserve">рации Березовского района </w:t>
      </w:r>
      <w:r w:rsidR="00A21216">
        <w:rPr>
          <w:color w:val="000000"/>
          <w:sz w:val="28"/>
          <w:szCs w:val="28"/>
        </w:rPr>
        <w:t>осуществлялась по основным нап</w:t>
      </w:r>
      <w:r w:rsidR="0051198F">
        <w:rPr>
          <w:color w:val="000000"/>
          <w:sz w:val="28"/>
          <w:szCs w:val="28"/>
        </w:rPr>
        <w:t>равлениям социально-экономического</w:t>
      </w:r>
      <w:r w:rsidR="00A21216">
        <w:rPr>
          <w:color w:val="000000"/>
          <w:sz w:val="28"/>
          <w:szCs w:val="28"/>
        </w:rPr>
        <w:t xml:space="preserve"> развития Березовского района. </w:t>
      </w:r>
      <w:r w:rsidR="00A21216" w:rsidRPr="00A21216">
        <w:rPr>
          <w:color w:val="000000"/>
          <w:sz w:val="28"/>
          <w:szCs w:val="28"/>
        </w:rPr>
        <w:t>Б</w:t>
      </w:r>
      <w:r w:rsidRPr="00A21216">
        <w:rPr>
          <w:color w:val="000000"/>
          <w:sz w:val="28"/>
          <w:szCs w:val="28"/>
        </w:rPr>
        <w:t xml:space="preserve">ыла направлена на обеспечение эффективного </w:t>
      </w:r>
      <w:r w:rsidR="00A21216" w:rsidRPr="00A21216">
        <w:rPr>
          <w:color w:val="000000"/>
          <w:sz w:val="28"/>
          <w:szCs w:val="28"/>
        </w:rPr>
        <w:t xml:space="preserve">решения задач, обозначенных в </w:t>
      </w:r>
      <w:r w:rsidR="00A21216">
        <w:rPr>
          <w:sz w:val="28"/>
          <w:szCs w:val="28"/>
        </w:rPr>
        <w:t xml:space="preserve">Послании Президента Российской </w:t>
      </w:r>
      <w:r w:rsidR="00A21216" w:rsidRPr="00A21216">
        <w:rPr>
          <w:sz w:val="28"/>
          <w:szCs w:val="28"/>
        </w:rPr>
        <w:t xml:space="preserve">Федерации Федеральному Собранию Российской Федерации, </w:t>
      </w:r>
      <w:r w:rsidRPr="00A21216">
        <w:rPr>
          <w:color w:val="000000"/>
          <w:sz w:val="28"/>
          <w:szCs w:val="28"/>
        </w:rPr>
        <w:t>указ</w:t>
      </w:r>
      <w:r w:rsidR="00A21216" w:rsidRPr="00A21216">
        <w:rPr>
          <w:color w:val="000000"/>
          <w:sz w:val="28"/>
          <w:szCs w:val="28"/>
        </w:rPr>
        <w:t>ах</w:t>
      </w:r>
      <w:r w:rsidRPr="00A21216">
        <w:rPr>
          <w:color w:val="000000"/>
          <w:sz w:val="28"/>
          <w:szCs w:val="28"/>
        </w:rPr>
        <w:t xml:space="preserve"> </w:t>
      </w:r>
      <w:r w:rsidR="00F15BCF" w:rsidRPr="00A21216">
        <w:rPr>
          <w:color w:val="000000"/>
          <w:sz w:val="28"/>
          <w:szCs w:val="28"/>
        </w:rPr>
        <w:t>Президент</w:t>
      </w:r>
      <w:r w:rsidRPr="00A21216">
        <w:rPr>
          <w:color w:val="000000"/>
          <w:sz w:val="28"/>
          <w:szCs w:val="28"/>
        </w:rPr>
        <w:t>а</w:t>
      </w:r>
      <w:r w:rsidR="00F15BCF" w:rsidRPr="00A21216">
        <w:rPr>
          <w:color w:val="000000"/>
          <w:sz w:val="28"/>
          <w:szCs w:val="28"/>
        </w:rPr>
        <w:t xml:space="preserve"> Российской Феде</w:t>
      </w:r>
      <w:r w:rsidR="00A21216">
        <w:rPr>
          <w:color w:val="000000"/>
          <w:sz w:val="28"/>
          <w:szCs w:val="28"/>
        </w:rPr>
        <w:t xml:space="preserve">рации, </w:t>
      </w:r>
      <w:r w:rsidR="00F15BCF" w:rsidRPr="00A21216">
        <w:rPr>
          <w:color w:val="000000"/>
          <w:sz w:val="28"/>
          <w:szCs w:val="28"/>
        </w:rPr>
        <w:t>определенных Губернатором</w:t>
      </w:r>
      <w:r w:rsidR="00F15BCF" w:rsidRPr="004526A6">
        <w:rPr>
          <w:color w:val="000000"/>
          <w:sz w:val="28"/>
          <w:szCs w:val="28"/>
        </w:rPr>
        <w:t xml:space="preserve"> Ханты-Мансийского автономного округа – Югры</w:t>
      </w:r>
      <w:r w:rsidR="00A21216">
        <w:rPr>
          <w:color w:val="000000"/>
          <w:sz w:val="28"/>
          <w:szCs w:val="28"/>
        </w:rPr>
        <w:t>, Стратегией социально-экономического развития Ханты-Мансийского автономного округа – Югры до 2030 года и Стратегией социально-экономического развития Березовского района до 2030 года</w:t>
      </w:r>
      <w:r w:rsidR="00F15BCF" w:rsidRPr="004526A6">
        <w:rPr>
          <w:color w:val="000000"/>
          <w:sz w:val="28"/>
          <w:szCs w:val="28"/>
        </w:rPr>
        <w:t xml:space="preserve">. </w:t>
      </w:r>
    </w:p>
    <w:p w:rsidR="00F15BCF" w:rsidRDefault="00A6622F" w:rsidP="00BD567B">
      <w:pPr>
        <w:widowControl w:val="0"/>
        <w:autoSpaceDE w:val="0"/>
        <w:autoSpaceDN w:val="0"/>
        <w:adjustRightInd w:val="0"/>
        <w:ind w:firstLine="709"/>
        <w:jc w:val="both"/>
        <w:rPr>
          <w:color w:val="000000"/>
          <w:sz w:val="28"/>
          <w:szCs w:val="28"/>
        </w:rPr>
      </w:pPr>
      <w:r w:rsidRPr="004526A6">
        <w:rPr>
          <w:color w:val="000000"/>
          <w:sz w:val="28"/>
          <w:szCs w:val="28"/>
        </w:rPr>
        <w:t xml:space="preserve">Приоритетными </w:t>
      </w:r>
      <w:r w:rsidR="00F15BCF" w:rsidRPr="004526A6">
        <w:rPr>
          <w:color w:val="000000"/>
          <w:sz w:val="28"/>
          <w:szCs w:val="28"/>
        </w:rPr>
        <w:t>направления</w:t>
      </w:r>
      <w:r w:rsidRPr="004526A6">
        <w:rPr>
          <w:color w:val="000000"/>
          <w:sz w:val="28"/>
          <w:szCs w:val="28"/>
        </w:rPr>
        <w:t>ми</w:t>
      </w:r>
      <w:r w:rsidR="00F15BCF" w:rsidRPr="004526A6">
        <w:rPr>
          <w:color w:val="000000"/>
          <w:sz w:val="28"/>
          <w:szCs w:val="28"/>
        </w:rPr>
        <w:t xml:space="preserve"> </w:t>
      </w:r>
      <w:r w:rsidR="00F17B88" w:rsidRPr="004526A6">
        <w:rPr>
          <w:color w:val="000000"/>
          <w:sz w:val="28"/>
          <w:szCs w:val="28"/>
        </w:rPr>
        <w:t>деятельно</w:t>
      </w:r>
      <w:r w:rsidR="00875D09" w:rsidRPr="004526A6">
        <w:rPr>
          <w:color w:val="000000"/>
          <w:sz w:val="28"/>
          <w:szCs w:val="28"/>
        </w:rPr>
        <w:t>сти являлись</w:t>
      </w:r>
      <w:r w:rsidR="00F17B88" w:rsidRPr="004526A6">
        <w:rPr>
          <w:color w:val="000000"/>
          <w:sz w:val="28"/>
          <w:szCs w:val="28"/>
        </w:rPr>
        <w:t xml:space="preserve">: </w:t>
      </w:r>
      <w:r w:rsidRPr="004526A6">
        <w:rPr>
          <w:color w:val="000000"/>
          <w:sz w:val="28"/>
          <w:szCs w:val="28"/>
        </w:rPr>
        <w:t>повышение</w:t>
      </w:r>
      <w:r w:rsidR="00F17B88" w:rsidRPr="004526A6">
        <w:rPr>
          <w:color w:val="000000"/>
          <w:sz w:val="28"/>
          <w:szCs w:val="28"/>
        </w:rPr>
        <w:t xml:space="preserve"> уровня и качества жизни </w:t>
      </w:r>
      <w:r w:rsidR="00F15BCF" w:rsidRPr="004526A6">
        <w:rPr>
          <w:color w:val="000000"/>
          <w:sz w:val="28"/>
          <w:szCs w:val="28"/>
        </w:rPr>
        <w:t xml:space="preserve">населения, </w:t>
      </w:r>
      <w:r w:rsidR="00C42F6C" w:rsidRPr="004526A6">
        <w:rPr>
          <w:color w:val="000000"/>
          <w:sz w:val="28"/>
          <w:szCs w:val="28"/>
        </w:rPr>
        <w:t>увеличение доходной част</w:t>
      </w:r>
      <w:r w:rsidR="009B323C" w:rsidRPr="004526A6">
        <w:rPr>
          <w:color w:val="000000"/>
          <w:sz w:val="28"/>
          <w:szCs w:val="28"/>
        </w:rPr>
        <w:t xml:space="preserve">и бюджета Березовского района, </w:t>
      </w:r>
      <w:r w:rsidR="00C42F6C" w:rsidRPr="004526A6">
        <w:rPr>
          <w:color w:val="000000"/>
          <w:sz w:val="28"/>
          <w:szCs w:val="28"/>
        </w:rPr>
        <w:t>повышение эффективности расходования бюджетных средств</w:t>
      </w:r>
      <w:r w:rsidR="009330F8" w:rsidRPr="004526A6">
        <w:rPr>
          <w:color w:val="000000"/>
          <w:sz w:val="28"/>
          <w:szCs w:val="28"/>
        </w:rPr>
        <w:t>, привлечение инвестиций</w:t>
      </w:r>
      <w:r w:rsidR="009B323C" w:rsidRPr="004526A6">
        <w:rPr>
          <w:color w:val="000000"/>
          <w:sz w:val="28"/>
          <w:szCs w:val="28"/>
        </w:rPr>
        <w:t>, продолжение завершения</w:t>
      </w:r>
      <w:r w:rsidRPr="004526A6">
        <w:rPr>
          <w:color w:val="000000"/>
          <w:sz w:val="28"/>
          <w:szCs w:val="28"/>
        </w:rPr>
        <w:t xml:space="preserve"> строительства объекто</w:t>
      </w:r>
      <w:r w:rsidR="00F17B88" w:rsidRPr="004526A6">
        <w:rPr>
          <w:color w:val="000000"/>
          <w:sz w:val="28"/>
          <w:szCs w:val="28"/>
        </w:rPr>
        <w:t>в социально-культурного назначения</w:t>
      </w:r>
      <w:r w:rsidRPr="004526A6">
        <w:rPr>
          <w:color w:val="000000"/>
          <w:sz w:val="28"/>
          <w:szCs w:val="28"/>
        </w:rPr>
        <w:t>, поддержка и развитие малого и среднего предпринимательства и ряд других задач.</w:t>
      </w:r>
    </w:p>
    <w:p w:rsidR="00134DAC" w:rsidRPr="004526A6" w:rsidRDefault="00134DAC" w:rsidP="007F715A">
      <w:pPr>
        <w:ind w:firstLine="709"/>
        <w:jc w:val="both"/>
        <w:rPr>
          <w:b/>
          <w:sz w:val="28"/>
          <w:szCs w:val="28"/>
          <w:highlight w:val="green"/>
        </w:rPr>
      </w:pPr>
    </w:p>
    <w:p w:rsidR="00703D79" w:rsidRDefault="00703D79" w:rsidP="00AA00B2">
      <w:pPr>
        <w:pStyle w:val="220"/>
        <w:numPr>
          <w:ilvl w:val="0"/>
          <w:numId w:val="15"/>
        </w:numPr>
        <w:spacing w:line="240" w:lineRule="auto"/>
        <w:ind w:left="426"/>
        <w:jc w:val="center"/>
        <w:rPr>
          <w:i w:val="0"/>
          <w:color w:val="auto"/>
          <w:sz w:val="28"/>
          <w:szCs w:val="28"/>
        </w:rPr>
      </w:pPr>
      <w:r>
        <w:rPr>
          <w:i w:val="0"/>
          <w:color w:val="auto"/>
          <w:sz w:val="28"/>
          <w:szCs w:val="28"/>
        </w:rPr>
        <w:t>Бюджетная политика</w:t>
      </w:r>
    </w:p>
    <w:p w:rsidR="00703D79" w:rsidRPr="007D2AA2" w:rsidRDefault="00703D79" w:rsidP="00703D79">
      <w:pPr>
        <w:autoSpaceDE w:val="0"/>
        <w:autoSpaceDN w:val="0"/>
        <w:adjustRightInd w:val="0"/>
        <w:jc w:val="center"/>
        <w:rPr>
          <w:sz w:val="28"/>
          <w:szCs w:val="28"/>
        </w:rPr>
      </w:pPr>
    </w:p>
    <w:p w:rsidR="00703D79" w:rsidRPr="006B3105" w:rsidRDefault="007D389C" w:rsidP="00703D79">
      <w:pPr>
        <w:shd w:val="clear" w:color="auto" w:fill="FFFFFF"/>
        <w:ind w:firstLine="720"/>
        <w:jc w:val="both"/>
        <w:rPr>
          <w:sz w:val="28"/>
          <w:szCs w:val="28"/>
        </w:rPr>
      </w:pPr>
      <w:r>
        <w:rPr>
          <w:sz w:val="28"/>
          <w:szCs w:val="28"/>
        </w:rPr>
        <w:t xml:space="preserve">Бюджетная политика  Березовского района была направлена на </w:t>
      </w:r>
      <w:r w:rsidRPr="007D389C">
        <w:rPr>
          <w:color w:val="000000"/>
          <w:sz w:val="28"/>
          <w:szCs w:val="28"/>
        </w:rPr>
        <w:t>обеспечение сбалансированности бюджетной системы</w:t>
      </w:r>
      <w:r>
        <w:rPr>
          <w:sz w:val="28"/>
          <w:szCs w:val="28"/>
        </w:rPr>
        <w:t xml:space="preserve">, </w:t>
      </w:r>
      <w:r w:rsidR="00703D79" w:rsidRPr="006B3105">
        <w:rPr>
          <w:sz w:val="28"/>
          <w:szCs w:val="28"/>
        </w:rPr>
        <w:t xml:space="preserve">осуществление </w:t>
      </w:r>
      <w:proofErr w:type="gramStart"/>
      <w:r w:rsidR="00703D79" w:rsidRPr="006B3105">
        <w:rPr>
          <w:sz w:val="28"/>
          <w:szCs w:val="28"/>
        </w:rPr>
        <w:t>контроля за</w:t>
      </w:r>
      <w:proofErr w:type="gramEnd"/>
      <w:r w:rsidR="00703D79" w:rsidRPr="006B3105">
        <w:rPr>
          <w:sz w:val="28"/>
          <w:szCs w:val="28"/>
        </w:rPr>
        <w:t xml:space="preserve"> исполнением бюджета и целевым использованием бюджетных средств.</w:t>
      </w:r>
    </w:p>
    <w:p w:rsidR="00703D79" w:rsidRPr="006B3105" w:rsidRDefault="00703D79" w:rsidP="00703D79">
      <w:pPr>
        <w:shd w:val="clear" w:color="auto" w:fill="FFFFFF"/>
        <w:ind w:firstLine="708"/>
        <w:jc w:val="both"/>
        <w:rPr>
          <w:sz w:val="26"/>
          <w:szCs w:val="26"/>
        </w:rPr>
      </w:pPr>
      <w:r w:rsidRPr="006B3105">
        <w:rPr>
          <w:rFonts w:eastAsia="Courier New"/>
          <w:sz w:val="28"/>
          <w:szCs w:val="28"/>
        </w:rPr>
        <w:t>Исполнение бюджета Березовского района сконцентрировано на решении задач, определенных в основных направлениях налоговой, бюджетной и долговой политики Березовского района, указах Президента Российской Федерации</w:t>
      </w:r>
      <w:r w:rsidRPr="006B3105">
        <w:rPr>
          <w:sz w:val="28"/>
          <w:szCs w:val="28"/>
        </w:rPr>
        <w:t>.</w:t>
      </w:r>
    </w:p>
    <w:p w:rsidR="00703D79" w:rsidRPr="006B3105" w:rsidRDefault="00703D79" w:rsidP="00703D79">
      <w:pPr>
        <w:shd w:val="clear" w:color="auto" w:fill="FFFFFF"/>
        <w:ind w:firstLine="708"/>
        <w:jc w:val="both"/>
        <w:rPr>
          <w:sz w:val="28"/>
          <w:szCs w:val="28"/>
        </w:rPr>
      </w:pPr>
      <w:r w:rsidRPr="006B3105">
        <w:rPr>
          <w:sz w:val="28"/>
          <w:szCs w:val="28"/>
        </w:rPr>
        <w:t>Исполнение бюджета Березовского района осуществляется в соответствии с положениями Бюджетного кодекса Российской Федерации, законодательством в сфере межбюджетных отношений, действующими нормативными правовыми актами администрации Березовского района, а также в соответствии с решением о бюджете Березовского района. В 2019 году бюджет Березовского района утвержден решением</w:t>
      </w:r>
      <w:r>
        <w:rPr>
          <w:sz w:val="28"/>
          <w:szCs w:val="28"/>
        </w:rPr>
        <w:t xml:space="preserve"> Думы Березовского района от 20.12.</w:t>
      </w:r>
      <w:r w:rsidRPr="006B3105">
        <w:rPr>
          <w:sz w:val="28"/>
          <w:szCs w:val="28"/>
        </w:rPr>
        <w:t>2018</w:t>
      </w:r>
      <w:r>
        <w:rPr>
          <w:sz w:val="28"/>
          <w:szCs w:val="28"/>
        </w:rPr>
        <w:t xml:space="preserve"> </w:t>
      </w:r>
      <w:r w:rsidRPr="006B3105">
        <w:rPr>
          <w:sz w:val="28"/>
          <w:szCs w:val="28"/>
        </w:rPr>
        <w:t xml:space="preserve">№ 351 «О бюджете Березовского района </w:t>
      </w:r>
      <w:r w:rsidRPr="006B3105">
        <w:rPr>
          <w:bCs/>
          <w:spacing w:val="-1"/>
          <w:sz w:val="28"/>
          <w:szCs w:val="28"/>
        </w:rPr>
        <w:t>на 2019 год и плановый перио</w:t>
      </w:r>
      <w:r w:rsidR="00887912">
        <w:rPr>
          <w:bCs/>
          <w:spacing w:val="-1"/>
          <w:sz w:val="28"/>
          <w:szCs w:val="28"/>
        </w:rPr>
        <w:t>д 2020 и 2021 годов» (таблица 1</w:t>
      </w:r>
      <w:r w:rsidRPr="006B3105">
        <w:rPr>
          <w:bCs/>
          <w:spacing w:val="-1"/>
          <w:sz w:val="28"/>
          <w:szCs w:val="28"/>
        </w:rPr>
        <w:t>)</w:t>
      </w:r>
      <w:r w:rsidRPr="006B3105">
        <w:rPr>
          <w:sz w:val="28"/>
          <w:szCs w:val="28"/>
        </w:rPr>
        <w:t>.</w:t>
      </w:r>
    </w:p>
    <w:p w:rsidR="00703D79" w:rsidRPr="006B3105" w:rsidRDefault="00703D79" w:rsidP="00703D79">
      <w:pPr>
        <w:shd w:val="clear" w:color="auto" w:fill="FFFFFF"/>
        <w:jc w:val="right"/>
        <w:rPr>
          <w:sz w:val="28"/>
          <w:szCs w:val="28"/>
        </w:rPr>
      </w:pPr>
      <w:r w:rsidRPr="006B3105">
        <w:rPr>
          <w:sz w:val="28"/>
          <w:szCs w:val="28"/>
        </w:rPr>
        <w:t xml:space="preserve">Таблица </w:t>
      </w:r>
      <w:r>
        <w:rPr>
          <w:sz w:val="28"/>
          <w:szCs w:val="28"/>
        </w:rPr>
        <w:t>1</w:t>
      </w:r>
      <w:r w:rsidRPr="006B3105">
        <w:rPr>
          <w:sz w:val="28"/>
          <w:szCs w:val="28"/>
        </w:rPr>
        <w:t xml:space="preserve"> </w:t>
      </w:r>
    </w:p>
    <w:p w:rsidR="00703D79" w:rsidRPr="006B3105" w:rsidRDefault="00703D79" w:rsidP="00703D79">
      <w:pPr>
        <w:shd w:val="clear" w:color="auto" w:fill="FFFFFF"/>
        <w:jc w:val="center"/>
        <w:rPr>
          <w:sz w:val="28"/>
          <w:szCs w:val="28"/>
        </w:rPr>
      </w:pPr>
      <w:r w:rsidRPr="006B3105">
        <w:rPr>
          <w:sz w:val="28"/>
          <w:szCs w:val="28"/>
        </w:rPr>
        <w:t>Динамика показателей параметров бюджета</w:t>
      </w:r>
    </w:p>
    <w:p w:rsidR="00703D79" w:rsidRPr="006B3105" w:rsidRDefault="00703D79" w:rsidP="00703D79">
      <w:pPr>
        <w:shd w:val="clear" w:color="auto" w:fill="FFFFFF"/>
        <w:jc w:val="right"/>
        <w:rPr>
          <w:sz w:val="28"/>
          <w:szCs w:val="28"/>
        </w:rPr>
      </w:pPr>
      <w:r w:rsidRPr="006B3105">
        <w:rPr>
          <w:sz w:val="28"/>
          <w:szCs w:val="28"/>
        </w:rPr>
        <w:t>млн. рублей</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0"/>
        <w:gridCol w:w="851"/>
        <w:gridCol w:w="947"/>
        <w:gridCol w:w="822"/>
        <w:gridCol w:w="873"/>
        <w:gridCol w:w="817"/>
        <w:gridCol w:w="939"/>
        <w:gridCol w:w="993"/>
        <w:gridCol w:w="851"/>
        <w:gridCol w:w="850"/>
      </w:tblGrid>
      <w:tr w:rsidR="00703D79" w:rsidRPr="006B3105" w:rsidTr="003F7DAB">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Наименование показателей</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2015</w:t>
            </w:r>
          </w:p>
        </w:tc>
        <w:tc>
          <w:tcPr>
            <w:tcW w:w="1769" w:type="dxa"/>
            <w:gridSpan w:val="2"/>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 xml:space="preserve">2016 </w:t>
            </w:r>
          </w:p>
        </w:tc>
        <w:tc>
          <w:tcPr>
            <w:tcW w:w="1690" w:type="dxa"/>
            <w:gridSpan w:val="2"/>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2017</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 xml:space="preserve">2018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2019</w:t>
            </w:r>
          </w:p>
        </w:tc>
      </w:tr>
      <w:tr w:rsidR="00703D79" w:rsidRPr="006B3105" w:rsidTr="003F7DAB">
        <w:tc>
          <w:tcPr>
            <w:tcW w:w="1242" w:type="dxa"/>
            <w:vMerge/>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план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факт</w:t>
            </w:r>
          </w:p>
        </w:tc>
        <w:tc>
          <w:tcPr>
            <w:tcW w:w="947"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план</w:t>
            </w:r>
          </w:p>
        </w:tc>
        <w:tc>
          <w:tcPr>
            <w:tcW w:w="822"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факт</w:t>
            </w:r>
          </w:p>
        </w:tc>
        <w:tc>
          <w:tcPr>
            <w:tcW w:w="873"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план</w:t>
            </w:r>
          </w:p>
        </w:tc>
        <w:tc>
          <w:tcPr>
            <w:tcW w:w="817"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факт</w:t>
            </w:r>
          </w:p>
        </w:tc>
        <w:tc>
          <w:tcPr>
            <w:tcW w:w="939"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план</w:t>
            </w:r>
          </w:p>
        </w:tc>
        <w:tc>
          <w:tcPr>
            <w:tcW w:w="993"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факт</w:t>
            </w:r>
          </w:p>
        </w:tc>
        <w:tc>
          <w:tcPr>
            <w:tcW w:w="851"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план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факт</w:t>
            </w:r>
          </w:p>
        </w:tc>
      </w:tr>
      <w:tr w:rsidR="00703D79" w:rsidRPr="006B3105" w:rsidTr="003F7DAB">
        <w:trPr>
          <w:trHeight w:val="645"/>
        </w:trPr>
        <w:tc>
          <w:tcPr>
            <w:tcW w:w="1242" w:type="dxa"/>
            <w:tcBorders>
              <w:top w:val="single" w:sz="4" w:space="0" w:color="auto"/>
              <w:left w:val="single" w:sz="4" w:space="0" w:color="auto"/>
              <w:bottom w:val="single" w:sz="4" w:space="0" w:color="auto"/>
              <w:right w:val="single" w:sz="4" w:space="0" w:color="auto"/>
            </w:tcBorders>
            <w:hideMark/>
          </w:tcPr>
          <w:p w:rsidR="00703D79" w:rsidRPr="006B3105" w:rsidRDefault="00703D79" w:rsidP="003F7DAB">
            <w:pPr>
              <w:shd w:val="clear" w:color="auto" w:fill="FFFFFF"/>
              <w:rPr>
                <w:sz w:val="20"/>
                <w:szCs w:val="20"/>
              </w:rPr>
            </w:pPr>
            <w:r w:rsidRPr="006B3105">
              <w:rPr>
                <w:sz w:val="20"/>
                <w:szCs w:val="20"/>
              </w:rPr>
              <w:lastRenderedPageBreak/>
              <w:t>Доходы бюджета муниципального образования,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3 627,3</w:t>
            </w:r>
          </w:p>
        </w:tc>
        <w:tc>
          <w:tcPr>
            <w:tcW w:w="851"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3 534,4</w:t>
            </w:r>
          </w:p>
        </w:tc>
        <w:tc>
          <w:tcPr>
            <w:tcW w:w="947"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3 643,3</w:t>
            </w:r>
          </w:p>
        </w:tc>
        <w:tc>
          <w:tcPr>
            <w:tcW w:w="822"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3 612,2</w:t>
            </w:r>
          </w:p>
        </w:tc>
        <w:tc>
          <w:tcPr>
            <w:tcW w:w="873"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3 522,8</w:t>
            </w:r>
          </w:p>
        </w:tc>
        <w:tc>
          <w:tcPr>
            <w:tcW w:w="817"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3 466,9</w:t>
            </w:r>
          </w:p>
        </w:tc>
        <w:tc>
          <w:tcPr>
            <w:tcW w:w="939"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3 896,0</w:t>
            </w:r>
          </w:p>
        </w:tc>
        <w:tc>
          <w:tcPr>
            <w:tcW w:w="993"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3 690,2</w:t>
            </w:r>
          </w:p>
        </w:tc>
        <w:tc>
          <w:tcPr>
            <w:tcW w:w="851"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4 257,5</w:t>
            </w:r>
          </w:p>
        </w:tc>
        <w:tc>
          <w:tcPr>
            <w:tcW w:w="850"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4 081,3</w:t>
            </w:r>
          </w:p>
        </w:tc>
      </w:tr>
      <w:tr w:rsidR="00703D79" w:rsidRPr="006B3105" w:rsidTr="003F7DAB">
        <w:trPr>
          <w:trHeight w:val="856"/>
        </w:trPr>
        <w:tc>
          <w:tcPr>
            <w:tcW w:w="1242" w:type="dxa"/>
            <w:tcBorders>
              <w:top w:val="single" w:sz="4" w:space="0" w:color="auto"/>
              <w:left w:val="single" w:sz="4" w:space="0" w:color="auto"/>
              <w:bottom w:val="single" w:sz="4" w:space="0" w:color="auto"/>
              <w:right w:val="single" w:sz="4" w:space="0" w:color="auto"/>
            </w:tcBorders>
            <w:hideMark/>
          </w:tcPr>
          <w:p w:rsidR="00703D79" w:rsidRPr="006B3105" w:rsidRDefault="00703D79" w:rsidP="003F7DAB">
            <w:pPr>
              <w:shd w:val="clear" w:color="auto" w:fill="FFFFFF"/>
              <w:rPr>
                <w:sz w:val="20"/>
                <w:szCs w:val="20"/>
              </w:rPr>
            </w:pPr>
            <w:r w:rsidRPr="006B3105">
              <w:rPr>
                <w:sz w:val="20"/>
                <w:szCs w:val="20"/>
              </w:rPr>
              <w:t>- безвозмездные поступления от других бюджетов бюджетной системы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3 337,1</w:t>
            </w:r>
          </w:p>
        </w:tc>
        <w:tc>
          <w:tcPr>
            <w:tcW w:w="851"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3 310,2</w:t>
            </w:r>
          </w:p>
        </w:tc>
        <w:tc>
          <w:tcPr>
            <w:tcW w:w="947"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3 366,5</w:t>
            </w:r>
          </w:p>
        </w:tc>
        <w:tc>
          <w:tcPr>
            <w:tcW w:w="822"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3 328,7</w:t>
            </w:r>
          </w:p>
        </w:tc>
        <w:tc>
          <w:tcPr>
            <w:tcW w:w="873"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3 240,6</w:t>
            </w:r>
          </w:p>
        </w:tc>
        <w:tc>
          <w:tcPr>
            <w:tcW w:w="817"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3 185,9</w:t>
            </w:r>
          </w:p>
        </w:tc>
        <w:tc>
          <w:tcPr>
            <w:tcW w:w="939"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3 584,5</w:t>
            </w:r>
          </w:p>
        </w:tc>
        <w:tc>
          <w:tcPr>
            <w:tcW w:w="993"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3 402,0</w:t>
            </w:r>
          </w:p>
        </w:tc>
        <w:tc>
          <w:tcPr>
            <w:tcW w:w="851"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3 930,7</w:t>
            </w:r>
          </w:p>
        </w:tc>
        <w:tc>
          <w:tcPr>
            <w:tcW w:w="850"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3 749,0</w:t>
            </w:r>
          </w:p>
        </w:tc>
      </w:tr>
      <w:tr w:rsidR="00703D79" w:rsidRPr="006B3105" w:rsidTr="003F7DAB">
        <w:tc>
          <w:tcPr>
            <w:tcW w:w="1242" w:type="dxa"/>
            <w:tcBorders>
              <w:top w:val="single" w:sz="4" w:space="0" w:color="auto"/>
              <w:left w:val="single" w:sz="4" w:space="0" w:color="auto"/>
              <w:bottom w:val="single" w:sz="4" w:space="0" w:color="auto"/>
              <w:right w:val="single" w:sz="4" w:space="0" w:color="auto"/>
            </w:tcBorders>
            <w:hideMark/>
          </w:tcPr>
          <w:p w:rsidR="00703D79" w:rsidRPr="006B3105" w:rsidRDefault="00703D79" w:rsidP="003F7DAB">
            <w:pPr>
              <w:shd w:val="clear" w:color="auto" w:fill="FFFFFF"/>
              <w:rPr>
                <w:sz w:val="20"/>
                <w:szCs w:val="20"/>
              </w:rPr>
            </w:pPr>
            <w:r w:rsidRPr="006B3105">
              <w:rPr>
                <w:sz w:val="20"/>
                <w:szCs w:val="20"/>
              </w:rPr>
              <w:t>- налоговые доходы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282,3</w:t>
            </w:r>
          </w:p>
        </w:tc>
        <w:tc>
          <w:tcPr>
            <w:tcW w:w="851"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286,6</w:t>
            </w:r>
          </w:p>
        </w:tc>
        <w:tc>
          <w:tcPr>
            <w:tcW w:w="947"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304,0</w:t>
            </w:r>
          </w:p>
        </w:tc>
        <w:tc>
          <w:tcPr>
            <w:tcW w:w="822"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313,2</w:t>
            </w:r>
          </w:p>
        </w:tc>
        <w:tc>
          <w:tcPr>
            <w:tcW w:w="873"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297,3</w:t>
            </w:r>
          </w:p>
        </w:tc>
        <w:tc>
          <w:tcPr>
            <w:tcW w:w="817"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295,0</w:t>
            </w:r>
          </w:p>
        </w:tc>
        <w:tc>
          <w:tcPr>
            <w:tcW w:w="939"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293,5</w:t>
            </w:r>
          </w:p>
        </w:tc>
        <w:tc>
          <w:tcPr>
            <w:tcW w:w="993"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269,7</w:t>
            </w:r>
          </w:p>
        </w:tc>
        <w:tc>
          <w:tcPr>
            <w:tcW w:w="851"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305,8</w:t>
            </w:r>
          </w:p>
        </w:tc>
        <w:tc>
          <w:tcPr>
            <w:tcW w:w="850"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310,1</w:t>
            </w:r>
          </w:p>
        </w:tc>
      </w:tr>
      <w:tr w:rsidR="00703D79" w:rsidRPr="006B3105" w:rsidTr="003F7DAB">
        <w:tc>
          <w:tcPr>
            <w:tcW w:w="1242" w:type="dxa"/>
            <w:tcBorders>
              <w:top w:val="single" w:sz="4" w:space="0" w:color="auto"/>
              <w:left w:val="single" w:sz="4" w:space="0" w:color="auto"/>
              <w:bottom w:val="single" w:sz="4" w:space="0" w:color="auto"/>
              <w:right w:val="single" w:sz="4" w:space="0" w:color="auto"/>
            </w:tcBorders>
            <w:hideMark/>
          </w:tcPr>
          <w:p w:rsidR="00703D79" w:rsidRPr="006B3105" w:rsidRDefault="00703D79" w:rsidP="003F7DAB">
            <w:pPr>
              <w:shd w:val="clear" w:color="auto" w:fill="FFFFFF"/>
              <w:rPr>
                <w:sz w:val="20"/>
                <w:szCs w:val="20"/>
              </w:rPr>
            </w:pPr>
            <w:r w:rsidRPr="006B3105">
              <w:rPr>
                <w:sz w:val="20"/>
                <w:szCs w:val="20"/>
              </w:rPr>
              <w:t>- неналоговые доходы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50,2</w:t>
            </w:r>
          </w:p>
        </w:tc>
        <w:tc>
          <w:tcPr>
            <w:tcW w:w="851"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54,9</w:t>
            </w:r>
          </w:p>
        </w:tc>
        <w:tc>
          <w:tcPr>
            <w:tcW w:w="947"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39,4</w:t>
            </w:r>
          </w:p>
        </w:tc>
        <w:tc>
          <w:tcPr>
            <w:tcW w:w="822"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39,1</w:t>
            </w:r>
          </w:p>
        </w:tc>
        <w:tc>
          <w:tcPr>
            <w:tcW w:w="873"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43,0</w:t>
            </w:r>
          </w:p>
        </w:tc>
        <w:tc>
          <w:tcPr>
            <w:tcW w:w="817"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43,9</w:t>
            </w:r>
          </w:p>
        </w:tc>
        <w:tc>
          <w:tcPr>
            <w:tcW w:w="939"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38,4</w:t>
            </w:r>
          </w:p>
        </w:tc>
        <w:tc>
          <w:tcPr>
            <w:tcW w:w="993"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39,5</w:t>
            </w:r>
          </w:p>
        </w:tc>
        <w:tc>
          <w:tcPr>
            <w:tcW w:w="851"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35,3</w:t>
            </w:r>
          </w:p>
        </w:tc>
        <w:tc>
          <w:tcPr>
            <w:tcW w:w="850"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36,6</w:t>
            </w:r>
          </w:p>
        </w:tc>
      </w:tr>
      <w:tr w:rsidR="00703D79" w:rsidRPr="006B3105" w:rsidTr="003F7DAB">
        <w:trPr>
          <w:trHeight w:val="449"/>
        </w:trPr>
        <w:tc>
          <w:tcPr>
            <w:tcW w:w="1242" w:type="dxa"/>
            <w:tcBorders>
              <w:top w:val="single" w:sz="4" w:space="0" w:color="auto"/>
              <w:left w:val="single" w:sz="4" w:space="0" w:color="auto"/>
              <w:bottom w:val="single" w:sz="4" w:space="0" w:color="auto"/>
              <w:right w:val="single" w:sz="4" w:space="0" w:color="auto"/>
            </w:tcBorders>
            <w:hideMark/>
          </w:tcPr>
          <w:p w:rsidR="00703D79" w:rsidRPr="006B3105" w:rsidRDefault="00703D79" w:rsidP="003F7DAB">
            <w:pPr>
              <w:shd w:val="clear" w:color="auto" w:fill="FFFFFF"/>
              <w:rPr>
                <w:sz w:val="20"/>
                <w:szCs w:val="20"/>
              </w:rPr>
            </w:pPr>
            <w:r w:rsidRPr="006B3105">
              <w:rPr>
                <w:sz w:val="20"/>
                <w:szCs w:val="20"/>
              </w:rPr>
              <w:t>- прочие безвозмездные поступления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4,2</w:t>
            </w:r>
          </w:p>
        </w:tc>
        <w:tc>
          <w:tcPr>
            <w:tcW w:w="851"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4,2</w:t>
            </w:r>
          </w:p>
        </w:tc>
        <w:tc>
          <w:tcPr>
            <w:tcW w:w="947"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2,9</w:t>
            </w:r>
          </w:p>
        </w:tc>
        <w:tc>
          <w:tcPr>
            <w:tcW w:w="822"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2,9</w:t>
            </w:r>
          </w:p>
        </w:tc>
        <w:tc>
          <w:tcPr>
            <w:tcW w:w="873"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2,4</w:t>
            </w:r>
          </w:p>
        </w:tc>
        <w:tc>
          <w:tcPr>
            <w:tcW w:w="817"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2,4</w:t>
            </w:r>
          </w:p>
        </w:tc>
        <w:tc>
          <w:tcPr>
            <w:tcW w:w="939"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0,9</w:t>
            </w:r>
          </w:p>
        </w:tc>
        <w:tc>
          <w:tcPr>
            <w:tcW w:w="993"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0,9</w:t>
            </w:r>
          </w:p>
        </w:tc>
        <w:tc>
          <w:tcPr>
            <w:tcW w:w="851"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0,9</w:t>
            </w:r>
          </w:p>
        </w:tc>
        <w:tc>
          <w:tcPr>
            <w:tcW w:w="850"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0,9</w:t>
            </w:r>
          </w:p>
        </w:tc>
      </w:tr>
      <w:tr w:rsidR="00703D79" w:rsidRPr="006B3105" w:rsidTr="003F7DAB">
        <w:tc>
          <w:tcPr>
            <w:tcW w:w="1242" w:type="dxa"/>
            <w:tcBorders>
              <w:top w:val="single" w:sz="4" w:space="0" w:color="auto"/>
              <w:left w:val="single" w:sz="4" w:space="0" w:color="auto"/>
              <w:bottom w:val="single" w:sz="4" w:space="0" w:color="auto"/>
              <w:right w:val="single" w:sz="4" w:space="0" w:color="auto"/>
            </w:tcBorders>
            <w:hideMark/>
          </w:tcPr>
          <w:p w:rsidR="00703D79" w:rsidRPr="006B3105" w:rsidRDefault="00703D79" w:rsidP="003F7DAB">
            <w:pPr>
              <w:shd w:val="clear" w:color="auto" w:fill="FFFFFF"/>
              <w:rPr>
                <w:sz w:val="20"/>
                <w:szCs w:val="20"/>
              </w:rPr>
            </w:pPr>
            <w:r w:rsidRPr="006B3105">
              <w:rPr>
                <w:sz w:val="20"/>
                <w:szCs w:val="20"/>
              </w:rPr>
              <w:t>Расходы бюджета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3 725,7</w:t>
            </w:r>
          </w:p>
        </w:tc>
        <w:tc>
          <w:tcPr>
            <w:tcW w:w="851"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3 536,4</w:t>
            </w:r>
          </w:p>
        </w:tc>
        <w:tc>
          <w:tcPr>
            <w:tcW w:w="947"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3 733,3</w:t>
            </w:r>
          </w:p>
        </w:tc>
        <w:tc>
          <w:tcPr>
            <w:tcW w:w="822"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3 544,7</w:t>
            </w:r>
          </w:p>
        </w:tc>
        <w:tc>
          <w:tcPr>
            <w:tcW w:w="873"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3 599,5</w:t>
            </w:r>
          </w:p>
        </w:tc>
        <w:tc>
          <w:tcPr>
            <w:tcW w:w="817"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3 460,9</w:t>
            </w:r>
          </w:p>
        </w:tc>
        <w:tc>
          <w:tcPr>
            <w:tcW w:w="939"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3 952,2</w:t>
            </w:r>
          </w:p>
        </w:tc>
        <w:tc>
          <w:tcPr>
            <w:tcW w:w="993"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3 682,1</w:t>
            </w:r>
          </w:p>
        </w:tc>
        <w:tc>
          <w:tcPr>
            <w:tcW w:w="851"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4 255,9</w:t>
            </w:r>
          </w:p>
        </w:tc>
        <w:tc>
          <w:tcPr>
            <w:tcW w:w="850"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3 952,1</w:t>
            </w:r>
          </w:p>
        </w:tc>
      </w:tr>
      <w:tr w:rsidR="00703D79" w:rsidRPr="006B3105" w:rsidTr="003F7DAB">
        <w:tc>
          <w:tcPr>
            <w:tcW w:w="1242" w:type="dxa"/>
            <w:tcBorders>
              <w:top w:val="single" w:sz="4" w:space="0" w:color="auto"/>
              <w:left w:val="single" w:sz="4" w:space="0" w:color="auto"/>
              <w:bottom w:val="single" w:sz="4" w:space="0" w:color="auto"/>
              <w:right w:val="single" w:sz="4" w:space="0" w:color="auto"/>
            </w:tcBorders>
            <w:hideMark/>
          </w:tcPr>
          <w:p w:rsidR="00703D79" w:rsidRPr="006B3105" w:rsidRDefault="00703D79" w:rsidP="003F7DAB">
            <w:pPr>
              <w:widowControl w:val="0"/>
              <w:shd w:val="clear" w:color="auto" w:fill="FFFFFF"/>
              <w:rPr>
                <w:rFonts w:eastAsia="Courier New"/>
                <w:sz w:val="20"/>
                <w:szCs w:val="20"/>
              </w:rPr>
            </w:pPr>
            <w:r w:rsidRPr="006B3105">
              <w:rPr>
                <w:rFonts w:eastAsia="Courier New"/>
                <w:sz w:val="20"/>
                <w:szCs w:val="20"/>
              </w:rPr>
              <w:t>Расходы на социальную сферу в общей сумме расходов бюджета района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2 108,8</w:t>
            </w:r>
          </w:p>
        </w:tc>
        <w:tc>
          <w:tcPr>
            <w:tcW w:w="851"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1 971,6</w:t>
            </w:r>
          </w:p>
        </w:tc>
        <w:tc>
          <w:tcPr>
            <w:tcW w:w="947"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2 064</w:t>
            </w:r>
          </w:p>
        </w:tc>
        <w:tc>
          <w:tcPr>
            <w:tcW w:w="822"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1 933,1</w:t>
            </w:r>
          </w:p>
        </w:tc>
        <w:tc>
          <w:tcPr>
            <w:tcW w:w="873"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2 027,0</w:t>
            </w:r>
          </w:p>
        </w:tc>
        <w:tc>
          <w:tcPr>
            <w:tcW w:w="817"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1 954,9</w:t>
            </w:r>
          </w:p>
        </w:tc>
        <w:tc>
          <w:tcPr>
            <w:tcW w:w="939"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2 204,8</w:t>
            </w:r>
          </w:p>
        </w:tc>
        <w:tc>
          <w:tcPr>
            <w:tcW w:w="993"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2 009,7</w:t>
            </w:r>
          </w:p>
        </w:tc>
        <w:tc>
          <w:tcPr>
            <w:tcW w:w="851"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2 386,5</w:t>
            </w:r>
          </w:p>
        </w:tc>
        <w:tc>
          <w:tcPr>
            <w:tcW w:w="850"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2 192,8</w:t>
            </w:r>
          </w:p>
        </w:tc>
      </w:tr>
      <w:tr w:rsidR="00703D79" w:rsidRPr="006B3105" w:rsidTr="003F7DAB">
        <w:trPr>
          <w:trHeight w:val="604"/>
        </w:trPr>
        <w:tc>
          <w:tcPr>
            <w:tcW w:w="1242" w:type="dxa"/>
            <w:tcBorders>
              <w:top w:val="single" w:sz="4" w:space="0" w:color="auto"/>
              <w:left w:val="single" w:sz="4" w:space="0" w:color="auto"/>
              <w:bottom w:val="single" w:sz="4" w:space="0" w:color="auto"/>
              <w:right w:val="single" w:sz="4" w:space="0" w:color="auto"/>
            </w:tcBorders>
            <w:hideMark/>
          </w:tcPr>
          <w:p w:rsidR="00703D79" w:rsidRPr="006B3105" w:rsidRDefault="00703D79" w:rsidP="003F7DAB">
            <w:pPr>
              <w:shd w:val="clear" w:color="auto" w:fill="FFFFFF"/>
              <w:rPr>
                <w:sz w:val="20"/>
                <w:szCs w:val="20"/>
              </w:rPr>
            </w:pPr>
            <w:r w:rsidRPr="006B3105">
              <w:rPr>
                <w:sz w:val="20"/>
                <w:szCs w:val="20"/>
              </w:rPr>
              <w:t>Профицит</w:t>
            </w:r>
            <w:proofErr w:type="gramStart"/>
            <w:r w:rsidRPr="006B3105">
              <w:rPr>
                <w:sz w:val="20"/>
                <w:szCs w:val="20"/>
              </w:rPr>
              <w:t xml:space="preserve"> (+)/</w:t>
            </w:r>
            <w:proofErr w:type="gramEnd"/>
            <w:r w:rsidRPr="006B3105">
              <w:rPr>
                <w:sz w:val="20"/>
                <w:szCs w:val="20"/>
              </w:rPr>
              <w:t>дефицит (-) бюджета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-98,4</w:t>
            </w:r>
          </w:p>
        </w:tc>
        <w:tc>
          <w:tcPr>
            <w:tcW w:w="851"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- 2,0</w:t>
            </w:r>
          </w:p>
        </w:tc>
        <w:tc>
          <w:tcPr>
            <w:tcW w:w="947"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-90,0</w:t>
            </w:r>
          </w:p>
        </w:tc>
        <w:tc>
          <w:tcPr>
            <w:tcW w:w="822"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+ 67,5</w:t>
            </w:r>
          </w:p>
        </w:tc>
        <w:tc>
          <w:tcPr>
            <w:tcW w:w="873"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-76,7</w:t>
            </w:r>
          </w:p>
        </w:tc>
        <w:tc>
          <w:tcPr>
            <w:tcW w:w="817"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+6,0</w:t>
            </w:r>
          </w:p>
        </w:tc>
        <w:tc>
          <w:tcPr>
            <w:tcW w:w="939"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-56,2</w:t>
            </w:r>
          </w:p>
        </w:tc>
        <w:tc>
          <w:tcPr>
            <w:tcW w:w="993"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8,1</w:t>
            </w:r>
          </w:p>
        </w:tc>
        <w:tc>
          <w:tcPr>
            <w:tcW w:w="851"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-0,6</w:t>
            </w:r>
          </w:p>
        </w:tc>
        <w:tc>
          <w:tcPr>
            <w:tcW w:w="850"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129,2</w:t>
            </w:r>
          </w:p>
        </w:tc>
      </w:tr>
      <w:tr w:rsidR="00703D79" w:rsidRPr="006B3105" w:rsidTr="003F7DAB">
        <w:tc>
          <w:tcPr>
            <w:tcW w:w="1242" w:type="dxa"/>
            <w:tcBorders>
              <w:top w:val="single" w:sz="4" w:space="0" w:color="auto"/>
              <w:left w:val="single" w:sz="4" w:space="0" w:color="auto"/>
              <w:bottom w:val="single" w:sz="4" w:space="0" w:color="auto"/>
              <w:right w:val="single" w:sz="4" w:space="0" w:color="auto"/>
            </w:tcBorders>
            <w:hideMark/>
          </w:tcPr>
          <w:p w:rsidR="00703D79" w:rsidRPr="006B3105" w:rsidRDefault="00703D79" w:rsidP="003F7DAB">
            <w:pPr>
              <w:shd w:val="clear" w:color="auto" w:fill="FFFFFF"/>
              <w:rPr>
                <w:sz w:val="20"/>
                <w:szCs w:val="20"/>
              </w:rPr>
            </w:pPr>
            <w:r w:rsidRPr="006B3105">
              <w:rPr>
                <w:sz w:val="20"/>
                <w:szCs w:val="20"/>
              </w:rPr>
              <w:t>Муниципальный долг</w:t>
            </w:r>
          </w:p>
        </w:tc>
        <w:tc>
          <w:tcPr>
            <w:tcW w:w="850"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249,2</w:t>
            </w:r>
          </w:p>
        </w:tc>
        <w:tc>
          <w:tcPr>
            <w:tcW w:w="851"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249,2</w:t>
            </w:r>
          </w:p>
        </w:tc>
        <w:tc>
          <w:tcPr>
            <w:tcW w:w="947"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131,1</w:t>
            </w:r>
          </w:p>
        </w:tc>
        <w:tc>
          <w:tcPr>
            <w:tcW w:w="822"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131,1</w:t>
            </w:r>
          </w:p>
        </w:tc>
        <w:tc>
          <w:tcPr>
            <w:tcW w:w="873"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97,0</w:t>
            </w:r>
          </w:p>
        </w:tc>
        <w:tc>
          <w:tcPr>
            <w:tcW w:w="817"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97,0</w:t>
            </w:r>
          </w:p>
        </w:tc>
        <w:tc>
          <w:tcPr>
            <w:tcW w:w="939"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129,9</w:t>
            </w:r>
          </w:p>
        </w:tc>
        <w:tc>
          <w:tcPr>
            <w:tcW w:w="993"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129,9</w:t>
            </w:r>
          </w:p>
        </w:tc>
        <w:tc>
          <w:tcPr>
            <w:tcW w:w="851"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154,8</w:t>
            </w:r>
          </w:p>
        </w:tc>
        <w:tc>
          <w:tcPr>
            <w:tcW w:w="850"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154,8</w:t>
            </w:r>
          </w:p>
        </w:tc>
      </w:tr>
    </w:tbl>
    <w:p w:rsidR="00703D79" w:rsidRPr="006B3105" w:rsidRDefault="00703D79" w:rsidP="00703D79">
      <w:pPr>
        <w:shd w:val="clear" w:color="auto" w:fill="FFFFFF"/>
        <w:jc w:val="right"/>
        <w:rPr>
          <w:sz w:val="28"/>
          <w:szCs w:val="28"/>
        </w:rPr>
      </w:pPr>
    </w:p>
    <w:p w:rsidR="00703D79" w:rsidRPr="006B3105" w:rsidRDefault="00703D79" w:rsidP="00703D79">
      <w:pPr>
        <w:shd w:val="clear" w:color="auto" w:fill="FFFFFF"/>
        <w:ind w:firstLine="709"/>
        <w:jc w:val="both"/>
        <w:rPr>
          <w:sz w:val="28"/>
          <w:szCs w:val="28"/>
        </w:rPr>
      </w:pPr>
      <w:r w:rsidRPr="006B3105">
        <w:rPr>
          <w:sz w:val="28"/>
          <w:szCs w:val="28"/>
        </w:rPr>
        <w:t>Поступление доходов в бюджет района за 2019 год составило 4 081,3 млн. рублей или 95,8% от плана. В сравнении с 2018 годом доходы возросли на 391,1 млн. рублей или на 10,6%. Рост доходов обусловлен увеличением налоговых доходов и безвозмездных поступлений из бюджета автономного округа.</w:t>
      </w:r>
    </w:p>
    <w:p w:rsidR="00703D79" w:rsidRPr="006B3105" w:rsidRDefault="00703D79" w:rsidP="00703D79">
      <w:pPr>
        <w:shd w:val="clear" w:color="auto" w:fill="FFFFFF"/>
        <w:ind w:firstLine="709"/>
        <w:jc w:val="both"/>
        <w:rPr>
          <w:sz w:val="28"/>
          <w:szCs w:val="28"/>
        </w:rPr>
      </w:pPr>
      <w:r w:rsidRPr="006B3105">
        <w:rPr>
          <w:sz w:val="28"/>
          <w:szCs w:val="28"/>
        </w:rPr>
        <w:t xml:space="preserve">Безвозмездные поступления от других бюджетов бюджетной системы Российской Федерации составили 3 749,0 млн. рублей, или 95,4% от годовых </w:t>
      </w:r>
      <w:r w:rsidRPr="006B3105">
        <w:rPr>
          <w:sz w:val="28"/>
          <w:szCs w:val="28"/>
        </w:rPr>
        <w:lastRenderedPageBreak/>
        <w:t>планов. В разрезе безвозмездных поступлений поступления выглядят следующим образом:</w:t>
      </w:r>
    </w:p>
    <w:p w:rsidR="00703D79" w:rsidRPr="006B3105" w:rsidRDefault="00703D79" w:rsidP="00703D79">
      <w:pPr>
        <w:shd w:val="clear" w:color="auto" w:fill="FFFFFF"/>
        <w:ind w:firstLine="709"/>
        <w:jc w:val="both"/>
        <w:rPr>
          <w:sz w:val="28"/>
          <w:szCs w:val="28"/>
        </w:rPr>
      </w:pPr>
      <w:r w:rsidRPr="006B3105">
        <w:rPr>
          <w:sz w:val="28"/>
          <w:szCs w:val="28"/>
        </w:rPr>
        <w:t>- дотация на выравнивание бюджетной обеспеченности поступила в сумме 1 060,8 млн. рублей;</w:t>
      </w:r>
    </w:p>
    <w:p w:rsidR="00703D79" w:rsidRPr="006B3105" w:rsidRDefault="00703D79" w:rsidP="00703D79">
      <w:pPr>
        <w:shd w:val="clear" w:color="auto" w:fill="FFFFFF"/>
        <w:ind w:firstLine="709"/>
        <w:jc w:val="both"/>
        <w:rPr>
          <w:sz w:val="28"/>
          <w:szCs w:val="28"/>
        </w:rPr>
      </w:pPr>
      <w:r w:rsidRPr="006B3105">
        <w:rPr>
          <w:sz w:val="28"/>
          <w:szCs w:val="28"/>
        </w:rPr>
        <w:t>- дотация на поддержку мер по обеспечению сбалансированности бюджета – 188,0 млн. рублей;</w:t>
      </w:r>
    </w:p>
    <w:p w:rsidR="00703D79" w:rsidRPr="006B3105" w:rsidRDefault="00703D79" w:rsidP="00703D79">
      <w:pPr>
        <w:shd w:val="clear" w:color="auto" w:fill="FFFFFF"/>
        <w:ind w:firstLine="709"/>
        <w:jc w:val="both"/>
        <w:rPr>
          <w:sz w:val="28"/>
          <w:szCs w:val="28"/>
        </w:rPr>
      </w:pPr>
      <w:r w:rsidRPr="006B3105">
        <w:rPr>
          <w:sz w:val="28"/>
          <w:szCs w:val="28"/>
        </w:rPr>
        <w:t>- прочие дотации – 44,6 млн. рублей;</w:t>
      </w:r>
    </w:p>
    <w:p w:rsidR="00703D79" w:rsidRPr="006B3105" w:rsidRDefault="00703D79" w:rsidP="00703D79">
      <w:pPr>
        <w:shd w:val="clear" w:color="auto" w:fill="FFFFFF"/>
        <w:ind w:firstLine="709"/>
        <w:jc w:val="both"/>
        <w:rPr>
          <w:sz w:val="28"/>
          <w:szCs w:val="28"/>
        </w:rPr>
      </w:pPr>
      <w:r w:rsidRPr="006B3105">
        <w:rPr>
          <w:sz w:val="28"/>
          <w:szCs w:val="28"/>
        </w:rPr>
        <w:t>- субсидий на исполнение государственных программ 567,8 млн. рублей;</w:t>
      </w:r>
    </w:p>
    <w:p w:rsidR="00703D79" w:rsidRPr="006B3105" w:rsidRDefault="00703D79" w:rsidP="00703D79">
      <w:pPr>
        <w:shd w:val="clear" w:color="auto" w:fill="FFFFFF"/>
        <w:ind w:firstLine="709"/>
        <w:jc w:val="both"/>
        <w:rPr>
          <w:sz w:val="28"/>
          <w:szCs w:val="28"/>
        </w:rPr>
      </w:pPr>
      <w:r w:rsidRPr="006B3105">
        <w:rPr>
          <w:sz w:val="28"/>
          <w:szCs w:val="28"/>
        </w:rPr>
        <w:t>- субвенций на исполнение государственных полномочий 1 689,1 млн. рублей;</w:t>
      </w:r>
    </w:p>
    <w:p w:rsidR="00703D79" w:rsidRPr="006B3105" w:rsidRDefault="00703D79" w:rsidP="00703D79">
      <w:pPr>
        <w:shd w:val="clear" w:color="auto" w:fill="FFFFFF"/>
        <w:ind w:firstLine="709"/>
        <w:jc w:val="both"/>
        <w:rPr>
          <w:sz w:val="28"/>
          <w:szCs w:val="28"/>
        </w:rPr>
      </w:pPr>
      <w:r w:rsidRPr="006B3105">
        <w:rPr>
          <w:sz w:val="28"/>
          <w:szCs w:val="28"/>
        </w:rPr>
        <w:t>- иные межбюджетные трансферты поступили в сумме 198,7 млн. рублей.</w:t>
      </w:r>
    </w:p>
    <w:p w:rsidR="00703D79" w:rsidRPr="006B3105" w:rsidRDefault="00887912" w:rsidP="00703D79">
      <w:pPr>
        <w:shd w:val="clear" w:color="auto" w:fill="FFFFFF"/>
        <w:ind w:firstLine="709"/>
        <w:jc w:val="both"/>
        <w:rPr>
          <w:sz w:val="28"/>
          <w:szCs w:val="28"/>
        </w:rPr>
      </w:pPr>
      <w:r>
        <w:rPr>
          <w:sz w:val="28"/>
          <w:szCs w:val="28"/>
        </w:rPr>
        <w:t>Б</w:t>
      </w:r>
      <w:r w:rsidR="00703D79" w:rsidRPr="006B3105">
        <w:rPr>
          <w:sz w:val="28"/>
          <w:szCs w:val="28"/>
        </w:rPr>
        <w:t>езвозмездных поступлений из бюджета автономного округа больше на 347,0 млн. рублей или на 10,2%</w:t>
      </w:r>
      <w:r w:rsidRPr="00887912">
        <w:rPr>
          <w:sz w:val="28"/>
          <w:szCs w:val="28"/>
        </w:rPr>
        <w:t xml:space="preserve"> </w:t>
      </w:r>
      <w:r>
        <w:rPr>
          <w:sz w:val="28"/>
          <w:szCs w:val="28"/>
        </w:rPr>
        <w:t>в</w:t>
      </w:r>
      <w:r w:rsidRPr="006B3105">
        <w:rPr>
          <w:sz w:val="28"/>
          <w:szCs w:val="28"/>
        </w:rPr>
        <w:t xml:space="preserve"> сравнении с поступлениями 2018 года</w:t>
      </w:r>
      <w:r w:rsidR="00703D79" w:rsidRPr="006B3105">
        <w:rPr>
          <w:sz w:val="28"/>
          <w:szCs w:val="28"/>
        </w:rPr>
        <w:t>, за счет роста поступлений дотации на выравнивание, рост которой в отчетном году составил 412,5 млн. рублей.</w:t>
      </w:r>
    </w:p>
    <w:p w:rsidR="00703D79" w:rsidRPr="006B3105" w:rsidRDefault="00703D79" w:rsidP="00703D79">
      <w:pPr>
        <w:shd w:val="clear" w:color="auto" w:fill="FFFFFF"/>
        <w:ind w:firstLine="709"/>
        <w:jc w:val="both"/>
        <w:rPr>
          <w:sz w:val="28"/>
          <w:szCs w:val="28"/>
        </w:rPr>
      </w:pPr>
      <w:r w:rsidRPr="006B3105">
        <w:rPr>
          <w:sz w:val="28"/>
          <w:szCs w:val="28"/>
        </w:rPr>
        <w:t xml:space="preserve">В </w:t>
      </w:r>
      <w:r w:rsidR="00887912">
        <w:rPr>
          <w:sz w:val="28"/>
          <w:szCs w:val="28"/>
        </w:rPr>
        <w:t xml:space="preserve">2019 </w:t>
      </w:r>
      <w:r w:rsidRPr="006B3105">
        <w:rPr>
          <w:sz w:val="28"/>
          <w:szCs w:val="28"/>
        </w:rPr>
        <w:t>году возвращены в бюджет автономного округа остатки межбюджетных трансфертов, имеющих целевое назначение прошлых лет, не израсходованных в 2018 году в сумме 15,2 млн. рублей, в прошлом году возвращено 21,9 млн. рублей.</w:t>
      </w:r>
    </w:p>
    <w:p w:rsidR="00703D79" w:rsidRPr="006B3105" w:rsidRDefault="00703D79" w:rsidP="00703D79">
      <w:pPr>
        <w:shd w:val="clear" w:color="auto" w:fill="FFFFFF"/>
        <w:ind w:firstLine="709"/>
        <w:jc w:val="both"/>
        <w:rPr>
          <w:sz w:val="28"/>
          <w:szCs w:val="28"/>
        </w:rPr>
      </w:pPr>
      <w:r w:rsidRPr="006B3105">
        <w:rPr>
          <w:sz w:val="28"/>
          <w:szCs w:val="28"/>
        </w:rPr>
        <w:t>Прочие безвозмездные поступления (от государственных и негосударственных организаций, физических лиц) составили 0,9 млн. рублей.</w:t>
      </w:r>
    </w:p>
    <w:p w:rsidR="00703D79" w:rsidRPr="006B3105" w:rsidRDefault="00703D79" w:rsidP="00703D79">
      <w:pPr>
        <w:shd w:val="clear" w:color="auto" w:fill="FFFFFF"/>
        <w:ind w:firstLine="709"/>
        <w:jc w:val="both"/>
        <w:rPr>
          <w:sz w:val="28"/>
          <w:szCs w:val="28"/>
        </w:rPr>
      </w:pPr>
      <w:r w:rsidRPr="006B3105">
        <w:rPr>
          <w:sz w:val="28"/>
          <w:szCs w:val="28"/>
        </w:rPr>
        <w:t xml:space="preserve">Налоговые и неналоговые доходы составляют 346,6 млн. рублей, к первоначально запланированным показателям рост поступлений составляет 3,9%, уточненный план выполнен на 1,6%. По сравнению с предыдущим годом налоговые и неналоговые доходы увеличились на 37,5 млн. рублей или 12,1%, в сопоставимых условиях (норматив отчислений НДФЛ – </w:t>
      </w:r>
      <w:proofErr w:type="gramStart"/>
      <w:r w:rsidRPr="006B3105">
        <w:rPr>
          <w:sz w:val="28"/>
          <w:szCs w:val="28"/>
        </w:rPr>
        <w:t>24%) до</w:t>
      </w:r>
      <w:proofErr w:type="gramEnd"/>
      <w:r w:rsidRPr="006B3105">
        <w:rPr>
          <w:sz w:val="28"/>
          <w:szCs w:val="28"/>
        </w:rPr>
        <w:t xml:space="preserve">ходы увеличились на 10,4 млн. рублей или 3,4%. </w:t>
      </w:r>
    </w:p>
    <w:p w:rsidR="00703D79" w:rsidRPr="006B3105" w:rsidRDefault="00703D79" w:rsidP="00703D79">
      <w:pPr>
        <w:shd w:val="clear" w:color="auto" w:fill="FFFFFF"/>
        <w:ind w:firstLine="709"/>
        <w:jc w:val="both"/>
        <w:rPr>
          <w:sz w:val="28"/>
          <w:szCs w:val="28"/>
        </w:rPr>
      </w:pPr>
      <w:r w:rsidRPr="006B3105">
        <w:rPr>
          <w:sz w:val="28"/>
          <w:szCs w:val="28"/>
        </w:rPr>
        <w:t>Доля налоговых и неналоговых доходов (за исключением поступлений налоговых доходов по дополнительным нормативам отчислений) в общем объеме собственных доходов бюджета Березовского района (без учета субвенций) в 2019 году составил 14,0%, в 2018 году 15,1%. Снижение данного показателя в 2019 году вызвано ростом безвозмездных поступлений.</w:t>
      </w:r>
    </w:p>
    <w:p w:rsidR="00703D79" w:rsidRPr="006B3105" w:rsidRDefault="00703D79" w:rsidP="00703D79">
      <w:pPr>
        <w:shd w:val="clear" w:color="auto" w:fill="FFFFFF"/>
        <w:ind w:firstLine="709"/>
        <w:jc w:val="both"/>
        <w:rPr>
          <w:sz w:val="28"/>
          <w:szCs w:val="28"/>
        </w:rPr>
      </w:pPr>
      <w:r w:rsidRPr="006B3105">
        <w:rPr>
          <w:sz w:val="28"/>
          <w:szCs w:val="28"/>
        </w:rPr>
        <w:t>В общем объеме поступивших налоговых и неналоговых доходов в бюджете Березовского района в 2019 году налоговые доходы составили 89,5%, неналоговые доходы – 10,5%.</w:t>
      </w:r>
    </w:p>
    <w:p w:rsidR="00703D79" w:rsidRPr="006B3105" w:rsidRDefault="00703D79" w:rsidP="00703D79">
      <w:pPr>
        <w:shd w:val="clear" w:color="auto" w:fill="FFFFFF"/>
        <w:ind w:firstLine="709"/>
        <w:jc w:val="both"/>
        <w:rPr>
          <w:sz w:val="28"/>
          <w:szCs w:val="28"/>
        </w:rPr>
      </w:pPr>
      <w:r w:rsidRPr="006B3105">
        <w:rPr>
          <w:sz w:val="28"/>
          <w:szCs w:val="28"/>
        </w:rPr>
        <w:t>Поступления налоговых доходов в 2019 году составило 310,1 млн. рублей, или 101,9% к первоначальному плану и 101,4% к уточненным годовым назначениям.</w:t>
      </w:r>
    </w:p>
    <w:p w:rsidR="00703D79" w:rsidRPr="006B3105" w:rsidRDefault="00703D79" w:rsidP="00887912">
      <w:pPr>
        <w:ind w:firstLine="709"/>
        <w:jc w:val="both"/>
        <w:rPr>
          <w:sz w:val="28"/>
          <w:szCs w:val="28"/>
        </w:rPr>
      </w:pPr>
      <w:r w:rsidRPr="006B3105">
        <w:rPr>
          <w:sz w:val="28"/>
          <w:szCs w:val="28"/>
        </w:rPr>
        <w:t>В структуре налоговых доходов наибольший удельный вес занимает налог на доходы физических лиц, на его долю приходится 83,9% или 260,1 млн. рублей. Исполнение к первоначально утвержденному плану составило 100,9% (в течение года план не изменялся). Увеличение к уровню 2018 года на 31,4 млн. рублей или 13,7%.</w:t>
      </w:r>
      <w:r w:rsidRPr="006B3105">
        <w:rPr>
          <w:sz w:val="26"/>
          <w:szCs w:val="26"/>
        </w:rPr>
        <w:t xml:space="preserve"> </w:t>
      </w:r>
      <w:r w:rsidRPr="006B3105">
        <w:rPr>
          <w:sz w:val="28"/>
          <w:szCs w:val="28"/>
        </w:rPr>
        <w:t xml:space="preserve">Рост поступлений объясняется передачей единого норматива отчислений от налога на доходы физических лиц в бюджет муниципального района в размере 1,5%, установленного окружным законодательством на обеспечение расходных </w:t>
      </w:r>
      <w:r w:rsidRPr="006B3105">
        <w:rPr>
          <w:sz w:val="28"/>
          <w:szCs w:val="28"/>
        </w:rPr>
        <w:lastRenderedPageBreak/>
        <w:t xml:space="preserve">обязательств местных бюджетов по организации питания обучающихся общеобразовательных организаций. </w:t>
      </w:r>
      <w:proofErr w:type="gramStart"/>
      <w:r w:rsidRPr="006B3105">
        <w:rPr>
          <w:sz w:val="28"/>
          <w:szCs w:val="28"/>
        </w:rPr>
        <w:t>Так же в 2019 году решением Думы Березовского района дотация на выравнивание бюджетной обеспеченности частично заменена дополнительным нормативом отчислений от НДФЛ в размере 1,29%. В целом норматив отчислений от НДФЛ в сравнении с прошлым годом увеличен на 2,79%. При сравнении в сопоставимых условиях рост НДФЛ к прошлому году составляет 4,3 млн. рублей или 1,9%.</w:t>
      </w:r>
      <w:proofErr w:type="gramEnd"/>
    </w:p>
    <w:p w:rsidR="00703D79" w:rsidRPr="006B3105" w:rsidRDefault="00703D79" w:rsidP="00703D79">
      <w:pPr>
        <w:shd w:val="clear" w:color="auto" w:fill="FFFFFF"/>
        <w:ind w:firstLine="708"/>
        <w:jc w:val="both"/>
        <w:textAlignment w:val="baseline"/>
        <w:rPr>
          <w:spacing w:val="2"/>
          <w:sz w:val="28"/>
          <w:szCs w:val="28"/>
        </w:rPr>
      </w:pPr>
      <w:r w:rsidRPr="006B3105">
        <w:rPr>
          <w:sz w:val="28"/>
          <w:szCs w:val="28"/>
        </w:rPr>
        <w:t>Крупными налогоплательщиками НДФЛ являются</w:t>
      </w:r>
      <w:r w:rsidRPr="006B3105">
        <w:rPr>
          <w:spacing w:val="2"/>
          <w:sz w:val="28"/>
          <w:szCs w:val="28"/>
        </w:rPr>
        <w:t xml:space="preserve"> ООО «ГазпромТрансгазЮгорск», БУ Березовская районная больница, БУ «Игримская районная больница», Филиал ОАО «Газпром» Южно-Уральское межрегиональное управление охраны, филиал КУ «Центроспас-Югория», Филиал «Аэронавигация Севера Сибири» ФГУП «Госкорпорация по ОРВД», ОМВД.</w:t>
      </w:r>
    </w:p>
    <w:p w:rsidR="00703D79" w:rsidRPr="006B3105" w:rsidRDefault="00703D79" w:rsidP="00887912">
      <w:pPr>
        <w:shd w:val="clear" w:color="auto" w:fill="FFFFFF"/>
        <w:ind w:firstLine="709"/>
        <w:contextualSpacing/>
        <w:jc w:val="both"/>
        <w:rPr>
          <w:sz w:val="28"/>
          <w:szCs w:val="28"/>
        </w:rPr>
      </w:pPr>
      <w:r w:rsidRPr="006B3105">
        <w:rPr>
          <w:sz w:val="28"/>
          <w:szCs w:val="28"/>
        </w:rPr>
        <w:t>Поступления налогов на совокупный доход в бюджете Березовского района составляют 46,2 млн. рублей, исполнение к первоначальному плану 107,9%, к уточненному плану 104,6 %, в том числе:</w:t>
      </w:r>
    </w:p>
    <w:p w:rsidR="00703D79" w:rsidRPr="006B3105" w:rsidRDefault="00703D79" w:rsidP="00703D79">
      <w:pPr>
        <w:shd w:val="clear" w:color="auto" w:fill="FFFFFF"/>
        <w:ind w:firstLine="709"/>
        <w:jc w:val="both"/>
        <w:rPr>
          <w:sz w:val="28"/>
          <w:szCs w:val="28"/>
        </w:rPr>
      </w:pPr>
      <w:r w:rsidRPr="006B3105">
        <w:rPr>
          <w:sz w:val="28"/>
          <w:szCs w:val="28"/>
        </w:rPr>
        <w:t>- налог, взимаемый в связи с применением упрощенной системы налогообложения – 28,2 млн. рублей (104,3% к плану);</w:t>
      </w:r>
    </w:p>
    <w:p w:rsidR="00703D79" w:rsidRPr="006B3105" w:rsidRDefault="00703D79" w:rsidP="00703D79">
      <w:pPr>
        <w:shd w:val="clear" w:color="auto" w:fill="FFFFFF"/>
        <w:ind w:firstLine="709"/>
        <w:jc w:val="both"/>
        <w:rPr>
          <w:sz w:val="28"/>
          <w:szCs w:val="28"/>
        </w:rPr>
      </w:pPr>
      <w:r w:rsidRPr="006B3105">
        <w:rPr>
          <w:sz w:val="28"/>
          <w:szCs w:val="28"/>
        </w:rPr>
        <w:t>- единый налог на вмененный доход – 15,5 млн. рублей (102,1%);</w:t>
      </w:r>
    </w:p>
    <w:p w:rsidR="00703D79" w:rsidRPr="006B3105" w:rsidRDefault="00703D79" w:rsidP="00703D79">
      <w:pPr>
        <w:shd w:val="clear" w:color="auto" w:fill="FFFFFF"/>
        <w:ind w:firstLine="709"/>
        <w:jc w:val="both"/>
        <w:rPr>
          <w:sz w:val="28"/>
          <w:szCs w:val="28"/>
        </w:rPr>
      </w:pPr>
      <w:r w:rsidRPr="006B3105">
        <w:rPr>
          <w:sz w:val="28"/>
          <w:szCs w:val="28"/>
        </w:rPr>
        <w:t>- единый сельскохозяйственный налог – 0,06 млн. рублей (101,3%);</w:t>
      </w:r>
    </w:p>
    <w:p w:rsidR="00703D79" w:rsidRPr="006B3105" w:rsidRDefault="00703D79" w:rsidP="00703D79">
      <w:pPr>
        <w:shd w:val="clear" w:color="auto" w:fill="FFFFFF"/>
        <w:ind w:firstLine="709"/>
        <w:jc w:val="both"/>
        <w:rPr>
          <w:sz w:val="28"/>
          <w:szCs w:val="28"/>
        </w:rPr>
      </w:pPr>
      <w:r w:rsidRPr="006B3105">
        <w:rPr>
          <w:sz w:val="28"/>
          <w:szCs w:val="28"/>
        </w:rPr>
        <w:t>- налог, взимаемый в связи с применением патентной системы налогообложения – 2,5 млн. рублей (128,8%).</w:t>
      </w:r>
    </w:p>
    <w:p w:rsidR="00703D79" w:rsidRPr="006B3105" w:rsidRDefault="00703D79" w:rsidP="00703D79">
      <w:pPr>
        <w:ind w:firstLine="709"/>
        <w:jc w:val="both"/>
        <w:rPr>
          <w:sz w:val="28"/>
          <w:szCs w:val="28"/>
        </w:rPr>
      </w:pPr>
      <w:r w:rsidRPr="006B3105">
        <w:rPr>
          <w:sz w:val="28"/>
          <w:szCs w:val="28"/>
        </w:rPr>
        <w:t>Поступления налогов по этой группе доходов по сравнению с 2018 годом увеличились на 8,5 млн. рублей или 22,6%, что объясняется погашением индивидуальными предпринимателями сложившейся задолженности за прошлый год по налогам специальной системы налогообложения.</w:t>
      </w:r>
    </w:p>
    <w:p w:rsidR="00703D79" w:rsidRPr="006B3105" w:rsidRDefault="00703D79" w:rsidP="00887912">
      <w:pPr>
        <w:shd w:val="clear" w:color="auto" w:fill="FFFFFF"/>
        <w:ind w:firstLine="709"/>
        <w:contextualSpacing/>
        <w:jc w:val="both"/>
        <w:rPr>
          <w:sz w:val="28"/>
          <w:szCs w:val="28"/>
        </w:rPr>
      </w:pPr>
      <w:r w:rsidRPr="006B3105">
        <w:rPr>
          <w:sz w:val="28"/>
          <w:szCs w:val="28"/>
        </w:rPr>
        <w:t>Государственной пошлины поступило 3,7 млн. рублей, или 100,5% к плану, рост к 2018 году 15,8% в связи с увеличением количества дел, рассматриваемых в судах общей юрисдикции, мировыми судьями.</w:t>
      </w:r>
    </w:p>
    <w:p w:rsidR="00703D79" w:rsidRPr="006B3105" w:rsidRDefault="00703D79" w:rsidP="00703D79">
      <w:pPr>
        <w:shd w:val="clear" w:color="auto" w:fill="FFFFFF"/>
        <w:ind w:firstLine="709"/>
        <w:jc w:val="both"/>
        <w:rPr>
          <w:sz w:val="28"/>
          <w:szCs w:val="28"/>
        </w:rPr>
      </w:pPr>
      <w:r w:rsidRPr="006B3105">
        <w:rPr>
          <w:sz w:val="28"/>
          <w:szCs w:val="28"/>
        </w:rPr>
        <w:t>Поступления неналоговых доходов в 2019 году составили 36,6 млн. рублей, или 126,4% к первоначальному плану и 103,5% к уточненным годовым назначениям.</w:t>
      </w:r>
    </w:p>
    <w:p w:rsidR="00703D79" w:rsidRPr="006B3105" w:rsidRDefault="00703D79" w:rsidP="00703D79">
      <w:pPr>
        <w:shd w:val="clear" w:color="auto" w:fill="FFFFFF"/>
        <w:ind w:firstLine="709"/>
        <w:jc w:val="both"/>
        <w:rPr>
          <w:sz w:val="28"/>
          <w:szCs w:val="28"/>
        </w:rPr>
      </w:pPr>
      <w:proofErr w:type="gramStart"/>
      <w:r w:rsidRPr="006B3105">
        <w:rPr>
          <w:sz w:val="28"/>
          <w:szCs w:val="28"/>
        </w:rPr>
        <w:t>В структуре неналоговых доходов основную долю занимают доходы от использования имущества, находящегося в муниципальной собственности 58,1% (21,2 млн. рублей), штрафы, санкции, возмещение ущерба – 22,6% (8,2 млн. рублей), доходы от оказания платных услуг (работ) и компенсации затрат государства – 11,8% (4,3 млн. рублей), доходы от продажи материальных и нематериальных активов 4,2% (1,6 млн. рублей), платежи при пользовании природными ресурсами – 3,1% (1,1 млн</w:t>
      </w:r>
      <w:proofErr w:type="gramEnd"/>
      <w:r w:rsidRPr="006B3105">
        <w:rPr>
          <w:sz w:val="28"/>
          <w:szCs w:val="28"/>
        </w:rPr>
        <w:t>. рублей)</w:t>
      </w:r>
      <w:r w:rsidR="00887912">
        <w:rPr>
          <w:sz w:val="28"/>
          <w:szCs w:val="28"/>
        </w:rPr>
        <w:t>:</w:t>
      </w:r>
      <w:r w:rsidRPr="006B3105">
        <w:rPr>
          <w:sz w:val="28"/>
          <w:szCs w:val="28"/>
        </w:rPr>
        <w:t xml:space="preserve"> </w:t>
      </w:r>
    </w:p>
    <w:p w:rsidR="00703D79" w:rsidRPr="006B3105" w:rsidRDefault="00703D79" w:rsidP="00887912">
      <w:pPr>
        <w:ind w:firstLine="709"/>
        <w:contextualSpacing/>
        <w:jc w:val="both"/>
        <w:rPr>
          <w:sz w:val="28"/>
          <w:szCs w:val="28"/>
        </w:rPr>
      </w:pPr>
      <w:r w:rsidRPr="006B3105">
        <w:rPr>
          <w:sz w:val="28"/>
          <w:szCs w:val="28"/>
        </w:rPr>
        <w:t>Поступления доходов от использования имущества, находящегося в муниципальной собственности составили 21,2 млн. рублей или 101,8% к уточненному плану, в сравнении с уровнем предыдущего года снижение на 11,0%.</w:t>
      </w:r>
    </w:p>
    <w:p w:rsidR="00703D79" w:rsidRPr="006B3105" w:rsidRDefault="00703D79" w:rsidP="00887912">
      <w:pPr>
        <w:ind w:firstLine="709"/>
        <w:jc w:val="both"/>
        <w:rPr>
          <w:sz w:val="28"/>
          <w:szCs w:val="28"/>
        </w:rPr>
      </w:pPr>
      <w:r w:rsidRPr="006B3105">
        <w:rPr>
          <w:sz w:val="28"/>
          <w:szCs w:val="28"/>
        </w:rPr>
        <w:t xml:space="preserve">Платежи при пользовании природными ресурсами в отчетном году составили 1,1 млн. рублей, план выполнен на 98,8%. Снижение к 2018 году </w:t>
      </w:r>
      <w:r w:rsidRPr="006B3105">
        <w:rPr>
          <w:sz w:val="28"/>
          <w:szCs w:val="28"/>
        </w:rPr>
        <w:lastRenderedPageBreak/>
        <w:t xml:space="preserve">составляет 1,6 млн. рублей, в связи с изменением законодательства не взимается плата за негативное воздействие на окружающую среду при размещении твердых коммунальных отходов. </w:t>
      </w:r>
      <w:proofErr w:type="gramStart"/>
      <w:r w:rsidRPr="006B3105">
        <w:rPr>
          <w:sz w:val="28"/>
          <w:szCs w:val="28"/>
        </w:rPr>
        <w:t>Поскольку оплата за размещение ТБО была фактически произведена в 2016 и 2017 годах, в текущем году осуществляется возврат переплаты за прошлые года по заявлениям плательщиков.</w:t>
      </w:r>
      <w:proofErr w:type="gramEnd"/>
    </w:p>
    <w:p w:rsidR="00703D79" w:rsidRPr="006B3105" w:rsidRDefault="00703D79" w:rsidP="00887912">
      <w:pPr>
        <w:shd w:val="clear" w:color="auto" w:fill="FFFFFF"/>
        <w:ind w:firstLine="709"/>
        <w:contextualSpacing/>
        <w:jc w:val="both"/>
        <w:rPr>
          <w:sz w:val="28"/>
          <w:szCs w:val="28"/>
        </w:rPr>
      </w:pPr>
      <w:r w:rsidRPr="006B3105">
        <w:rPr>
          <w:sz w:val="28"/>
          <w:szCs w:val="28"/>
        </w:rPr>
        <w:t>Доходы от оказания платных услуг и компенсации затрат государства составили 4,3 млн. рублей. План выполнен на 122,1%. Рост к 2018 году – 1,5 млн. рублей за счет поступлений от возврата дебиторской задолженности прошлых лет.</w:t>
      </w:r>
    </w:p>
    <w:p w:rsidR="00703D79" w:rsidRPr="006B3105" w:rsidRDefault="00703D79" w:rsidP="00887912">
      <w:pPr>
        <w:shd w:val="clear" w:color="auto" w:fill="FFFFFF"/>
        <w:ind w:firstLine="709"/>
        <w:contextualSpacing/>
        <w:jc w:val="both"/>
        <w:rPr>
          <w:sz w:val="28"/>
          <w:szCs w:val="28"/>
        </w:rPr>
      </w:pPr>
      <w:r w:rsidRPr="006B3105">
        <w:rPr>
          <w:sz w:val="28"/>
          <w:szCs w:val="28"/>
        </w:rPr>
        <w:t xml:space="preserve">Доходы от продажи материальных и нематериальных активов поступили в сумме 1,6 млн. рублей, план выполнен на 125,0%, к 2018 году рост составляет 0,8 млн. рублей. Рост сложилось за счет поступлений от продажи земельных участков. </w:t>
      </w:r>
    </w:p>
    <w:p w:rsidR="00703D79" w:rsidRPr="006B3105" w:rsidRDefault="00703D79" w:rsidP="00887912">
      <w:pPr>
        <w:shd w:val="clear" w:color="auto" w:fill="FFFFFF"/>
        <w:ind w:firstLine="709"/>
        <w:jc w:val="both"/>
        <w:rPr>
          <w:sz w:val="28"/>
          <w:szCs w:val="28"/>
        </w:rPr>
      </w:pPr>
      <w:r w:rsidRPr="006B3105">
        <w:rPr>
          <w:sz w:val="28"/>
          <w:szCs w:val="28"/>
        </w:rPr>
        <w:t>Поступления штрафов, санкции, возмещение ущерба в 2019 году составили 8,2 млн. рублей, снижение к уровню 2018 года составляет 0,2 млн. рублей или 2,7%.</w:t>
      </w:r>
    </w:p>
    <w:p w:rsidR="00703D79" w:rsidRPr="006B3105" w:rsidRDefault="00703D79" w:rsidP="00703D79">
      <w:pPr>
        <w:widowControl w:val="0"/>
        <w:shd w:val="clear" w:color="auto" w:fill="FFFFFF"/>
        <w:ind w:firstLine="709"/>
        <w:jc w:val="both"/>
        <w:rPr>
          <w:rFonts w:eastAsia="Courier New"/>
          <w:sz w:val="28"/>
          <w:szCs w:val="28"/>
        </w:rPr>
      </w:pPr>
      <w:proofErr w:type="gramStart"/>
      <w:r w:rsidRPr="006B3105">
        <w:rPr>
          <w:sz w:val="28"/>
          <w:szCs w:val="28"/>
        </w:rPr>
        <w:t xml:space="preserve">Бюджет Березовского района по расходам за 2019 год исполнен в объеме 3 952,1 млн. рублей или на 92,8%. </w:t>
      </w:r>
      <w:r w:rsidRPr="006B3105">
        <w:rPr>
          <w:rFonts w:eastAsia="Courier New"/>
          <w:sz w:val="28"/>
          <w:szCs w:val="28"/>
        </w:rPr>
        <w:t>Все социальные приоритеты, установленные законодательством Российской Федерации, Ханты-Мансийского автономного округа – Югры, Березовского района, а также указами Президента Российской Федерации, исполнены в полном объеме, а также все публичные социальные обязательства перед населением выполнены в полном объеме.</w:t>
      </w:r>
      <w:proofErr w:type="gramEnd"/>
    </w:p>
    <w:p w:rsidR="00703D79" w:rsidRPr="006B3105" w:rsidRDefault="00703D79" w:rsidP="00703D79">
      <w:pPr>
        <w:shd w:val="clear" w:color="auto" w:fill="FFFFFF"/>
        <w:ind w:firstLine="709"/>
        <w:jc w:val="both"/>
        <w:rPr>
          <w:sz w:val="28"/>
          <w:szCs w:val="28"/>
        </w:rPr>
      </w:pPr>
      <w:proofErr w:type="gramStart"/>
      <w:r w:rsidRPr="006B3105">
        <w:rPr>
          <w:sz w:val="28"/>
          <w:szCs w:val="28"/>
        </w:rPr>
        <w:t>В 2019 году исполнение расходов бюджета района осуществлялось с учетом заявленной потребности главных распорядителей бюджетных средств в осуществлении кассовых выплат, тем самым обеспечивалось планомерное финансирование основных направлений деятельности, в том числе обеспечение текущей деятельности организаций – это заработная плата, коммунальные услуги, оплата работ по заключенным контрактам, социальные выплаты и предоставление межбюджетных трансфертов.</w:t>
      </w:r>
      <w:proofErr w:type="gramEnd"/>
      <w:r w:rsidRPr="006B3105">
        <w:rPr>
          <w:sz w:val="28"/>
          <w:szCs w:val="28"/>
        </w:rPr>
        <w:t xml:space="preserve"> Расходы в отчетном периоде 2019 года производились исходя из первостепенных задач, целесообразности и реальной необходимости расходных обязательств.</w:t>
      </w:r>
    </w:p>
    <w:p w:rsidR="00703D79" w:rsidRPr="006B3105" w:rsidRDefault="00703D79" w:rsidP="00703D79">
      <w:pPr>
        <w:shd w:val="clear" w:color="auto" w:fill="FFFFFF"/>
        <w:ind w:firstLine="720"/>
        <w:jc w:val="both"/>
        <w:rPr>
          <w:sz w:val="28"/>
          <w:szCs w:val="28"/>
        </w:rPr>
      </w:pPr>
      <w:r w:rsidRPr="006B3105">
        <w:rPr>
          <w:sz w:val="28"/>
          <w:szCs w:val="28"/>
        </w:rPr>
        <w:t>Расходные показатели 2019 года сложились выше исполнения 201</w:t>
      </w:r>
      <w:r>
        <w:rPr>
          <w:sz w:val="28"/>
          <w:szCs w:val="28"/>
        </w:rPr>
        <w:t>8</w:t>
      </w:r>
      <w:r w:rsidRPr="006B3105">
        <w:rPr>
          <w:sz w:val="28"/>
          <w:szCs w:val="28"/>
        </w:rPr>
        <w:t xml:space="preserve"> года на 270,0 млн. рублей. В целом, увеличение связано с ростом расходов на заработную плату в связи с увеличением МРОТа с 01.01.2019 года, а также в связи с повышением уровня целевого показателя по заработной плате отдельных категорий работников социальной сферы поименованных майскими Указами Президента Российской Федерации.</w:t>
      </w:r>
    </w:p>
    <w:p w:rsidR="00703D79" w:rsidRPr="006B3105" w:rsidRDefault="00703D79" w:rsidP="00703D79">
      <w:pPr>
        <w:shd w:val="clear" w:color="auto" w:fill="FFFFFF"/>
        <w:ind w:firstLine="709"/>
        <w:jc w:val="both"/>
        <w:rPr>
          <w:sz w:val="28"/>
          <w:szCs w:val="28"/>
        </w:rPr>
      </w:pPr>
      <w:r w:rsidRPr="006B3105">
        <w:rPr>
          <w:sz w:val="28"/>
          <w:szCs w:val="28"/>
        </w:rPr>
        <w:t>Большая часть расходов бюджета 2 192,8 млн. рублей или 55,5% приходится на финансирование социально-культурной сферы: образование, культуру, социальную политику, физическую культуру и спорт.</w:t>
      </w:r>
    </w:p>
    <w:p w:rsidR="00703D79" w:rsidRPr="006B3105" w:rsidRDefault="00703D79" w:rsidP="00703D79">
      <w:pPr>
        <w:shd w:val="clear" w:color="auto" w:fill="FFFFFF"/>
        <w:jc w:val="both"/>
        <w:rPr>
          <w:sz w:val="28"/>
          <w:szCs w:val="28"/>
        </w:rPr>
      </w:pPr>
      <w:r w:rsidRPr="006B3105">
        <w:rPr>
          <w:sz w:val="28"/>
          <w:szCs w:val="28"/>
        </w:rPr>
        <w:tab/>
        <w:t>В бюджеты городских и сельских поселений Березовского района в 2019 году перечислено </w:t>
      </w:r>
      <w:r w:rsidRPr="006B3105">
        <w:rPr>
          <w:bCs/>
          <w:sz w:val="28"/>
          <w:szCs w:val="28"/>
        </w:rPr>
        <w:t>межбюджетных трансфертов</w:t>
      </w:r>
      <w:r w:rsidRPr="006B3105">
        <w:rPr>
          <w:sz w:val="28"/>
          <w:szCs w:val="28"/>
        </w:rPr>
        <w:t> в сумме 330,0 млн. рублей или 99,7% к уточненному плану на год. К 2018 году объем межбюджетных трансфертов увеличился на 84,0 млн. рублей.</w:t>
      </w:r>
    </w:p>
    <w:p w:rsidR="00703D79" w:rsidRPr="006B3105" w:rsidRDefault="00703D79" w:rsidP="00703D79">
      <w:pPr>
        <w:shd w:val="clear" w:color="auto" w:fill="FFFFFF"/>
        <w:ind w:firstLine="708"/>
        <w:jc w:val="both"/>
        <w:rPr>
          <w:sz w:val="28"/>
          <w:szCs w:val="28"/>
        </w:rPr>
      </w:pPr>
      <w:r w:rsidRPr="006B3105">
        <w:rPr>
          <w:sz w:val="28"/>
          <w:szCs w:val="28"/>
        </w:rPr>
        <w:lastRenderedPageBreak/>
        <w:t>Удельный вес основных статей расходов бюджета Березовского района составляет около 58,8%. Из них направлено на заработную плату 1 505,0 млн. рублей, на начисления на выплаты по оплате труда 452,2 млн. рублей, на коммунальные услуги 107,6 млн. рублей. Расходы на инвестиции составили 258,2 млн. рублей.</w:t>
      </w:r>
    </w:p>
    <w:p w:rsidR="00703D79" w:rsidRPr="006B3105" w:rsidRDefault="00703D79" w:rsidP="00703D79">
      <w:pPr>
        <w:widowControl w:val="0"/>
        <w:shd w:val="clear" w:color="auto" w:fill="FFFFFF"/>
        <w:ind w:firstLine="709"/>
        <w:jc w:val="both"/>
        <w:rPr>
          <w:rFonts w:eastAsia="Calibri"/>
          <w:sz w:val="28"/>
          <w:szCs w:val="28"/>
        </w:rPr>
      </w:pPr>
      <w:r w:rsidRPr="006B3105">
        <w:rPr>
          <w:rFonts w:eastAsia="Calibri"/>
          <w:sz w:val="28"/>
          <w:szCs w:val="28"/>
        </w:rPr>
        <w:t xml:space="preserve">В 2019 году осуществлялась реализация 20 муниципальных программ Березовского </w:t>
      </w:r>
      <w:r w:rsidRPr="003F0058">
        <w:rPr>
          <w:rFonts w:eastAsia="Calibri"/>
          <w:sz w:val="28"/>
          <w:szCs w:val="28"/>
        </w:rPr>
        <w:t xml:space="preserve">района (таблица </w:t>
      </w:r>
      <w:r w:rsidR="003F0058" w:rsidRPr="003F0058">
        <w:rPr>
          <w:rFonts w:eastAsia="Calibri"/>
          <w:sz w:val="28"/>
          <w:szCs w:val="28"/>
        </w:rPr>
        <w:t>2</w:t>
      </w:r>
      <w:r w:rsidRPr="003F0058">
        <w:rPr>
          <w:rFonts w:eastAsia="Calibri"/>
          <w:sz w:val="28"/>
          <w:szCs w:val="28"/>
        </w:rPr>
        <w:t xml:space="preserve">, </w:t>
      </w:r>
      <w:r w:rsidR="003F0058" w:rsidRPr="003F0058">
        <w:rPr>
          <w:rFonts w:eastAsia="Calibri"/>
          <w:sz w:val="28"/>
          <w:szCs w:val="28"/>
        </w:rPr>
        <w:t>3</w:t>
      </w:r>
      <w:r w:rsidRPr="003F0058">
        <w:rPr>
          <w:rFonts w:eastAsia="Calibri"/>
          <w:sz w:val="28"/>
          <w:szCs w:val="28"/>
        </w:rPr>
        <w:t>).</w:t>
      </w:r>
    </w:p>
    <w:p w:rsidR="00703D79" w:rsidRPr="006B3105" w:rsidRDefault="00703D79" w:rsidP="00703D79">
      <w:pPr>
        <w:shd w:val="clear" w:color="auto" w:fill="FFFFFF"/>
        <w:ind w:firstLine="709"/>
        <w:jc w:val="both"/>
        <w:rPr>
          <w:sz w:val="28"/>
          <w:szCs w:val="28"/>
        </w:rPr>
      </w:pPr>
      <w:proofErr w:type="gramStart"/>
      <w:r w:rsidRPr="006B3105">
        <w:rPr>
          <w:sz w:val="28"/>
          <w:szCs w:val="28"/>
        </w:rPr>
        <w:t>По итогам 2019 года, плановый объем денежных средств, предусмотренный на реализацию муниципальных программ с учетом всех источников финансирования, составил 4 217,5 млн. рублей, что выше показателя прошлого года на 7,4% (2018 год – 3 925,3 млн. рублей), в том числе: из средств федерального бюджета 18,1 млн. рублей, из средств окружного бюджета 2 586,4 млн. рублей, из средств бюджета Березовского района 1</w:t>
      </w:r>
      <w:proofErr w:type="gramEnd"/>
      <w:r w:rsidRPr="006B3105">
        <w:rPr>
          <w:sz w:val="28"/>
          <w:szCs w:val="28"/>
        </w:rPr>
        <w:t xml:space="preserve"> 612,9 млн. рублей </w:t>
      </w:r>
      <w:r w:rsidR="003F0058" w:rsidRPr="003F0058">
        <w:rPr>
          <w:sz w:val="28"/>
          <w:szCs w:val="28"/>
        </w:rPr>
        <w:t>(таблица 2</w:t>
      </w:r>
      <w:r w:rsidRPr="003F0058">
        <w:rPr>
          <w:sz w:val="28"/>
          <w:szCs w:val="28"/>
        </w:rPr>
        <w:t>).</w:t>
      </w:r>
    </w:p>
    <w:p w:rsidR="00703D79" w:rsidRPr="006B3105" w:rsidRDefault="00703D79" w:rsidP="00703D79">
      <w:pPr>
        <w:shd w:val="clear" w:color="auto" w:fill="FFFFFF"/>
        <w:ind w:firstLine="708"/>
        <w:jc w:val="both"/>
      </w:pPr>
      <w:r w:rsidRPr="006B3105">
        <w:rPr>
          <w:rFonts w:eastAsia="Calibri"/>
          <w:sz w:val="28"/>
          <w:szCs w:val="28"/>
        </w:rPr>
        <w:t>Доля расходов бюджета района, формируемых на основе муниципальных программ в составе всех расходов бюджета района, составила 99,0% или 3 914,5</w:t>
      </w:r>
      <w:r w:rsidRPr="006B3105">
        <w:rPr>
          <w:sz w:val="28"/>
          <w:szCs w:val="28"/>
        </w:rPr>
        <w:t xml:space="preserve"> млн. рублей, в том числе:</w:t>
      </w:r>
    </w:p>
    <w:p w:rsidR="00703D79" w:rsidRPr="006B3105" w:rsidRDefault="00703D79" w:rsidP="00703D79">
      <w:pPr>
        <w:shd w:val="clear" w:color="auto" w:fill="FFFFFF"/>
        <w:ind w:firstLine="709"/>
        <w:jc w:val="both"/>
        <w:rPr>
          <w:sz w:val="28"/>
          <w:szCs w:val="28"/>
        </w:rPr>
      </w:pPr>
      <w:r w:rsidRPr="006B3105">
        <w:rPr>
          <w:sz w:val="28"/>
          <w:szCs w:val="28"/>
        </w:rPr>
        <w:t>- за счет средств федерального бюджета на реализацию программ направлено 18,1 млн. рублей;</w:t>
      </w:r>
    </w:p>
    <w:p w:rsidR="00703D79" w:rsidRPr="006B3105" w:rsidRDefault="00703D79" w:rsidP="00703D79">
      <w:pPr>
        <w:shd w:val="clear" w:color="auto" w:fill="FFFFFF"/>
        <w:ind w:firstLine="709"/>
        <w:jc w:val="both"/>
        <w:rPr>
          <w:sz w:val="28"/>
          <w:szCs w:val="28"/>
        </w:rPr>
      </w:pPr>
      <w:r w:rsidRPr="006B3105">
        <w:rPr>
          <w:sz w:val="28"/>
          <w:szCs w:val="28"/>
        </w:rPr>
        <w:t>- за счет средств бюджета автономного округа на реализацию программ направлено 2 401,3 млн. рублей;</w:t>
      </w:r>
    </w:p>
    <w:p w:rsidR="00703D79" w:rsidRPr="006B3105" w:rsidRDefault="00703D79" w:rsidP="00703D79">
      <w:pPr>
        <w:shd w:val="clear" w:color="auto" w:fill="FFFFFF"/>
        <w:ind w:firstLine="709"/>
        <w:jc w:val="both"/>
        <w:rPr>
          <w:sz w:val="28"/>
          <w:szCs w:val="28"/>
        </w:rPr>
      </w:pPr>
      <w:r w:rsidRPr="006B3105">
        <w:rPr>
          <w:sz w:val="28"/>
          <w:szCs w:val="28"/>
        </w:rPr>
        <w:t>- за счет средств бюджета Березовского района на реализацию программ направлено 1 495,1 млн. рублей.</w:t>
      </w:r>
    </w:p>
    <w:p w:rsidR="008F77CA" w:rsidRDefault="008F77CA" w:rsidP="00703D79">
      <w:pPr>
        <w:shd w:val="clear" w:color="auto" w:fill="FFFFFF"/>
        <w:jc w:val="right"/>
        <w:rPr>
          <w:sz w:val="28"/>
          <w:szCs w:val="28"/>
        </w:rPr>
      </w:pPr>
    </w:p>
    <w:p w:rsidR="00703D79" w:rsidRPr="006B3105" w:rsidRDefault="00703D79" w:rsidP="00703D79">
      <w:pPr>
        <w:shd w:val="clear" w:color="auto" w:fill="FFFFFF"/>
        <w:jc w:val="right"/>
        <w:rPr>
          <w:sz w:val="28"/>
          <w:szCs w:val="28"/>
        </w:rPr>
      </w:pPr>
      <w:r w:rsidRPr="006B3105">
        <w:rPr>
          <w:sz w:val="28"/>
          <w:szCs w:val="28"/>
        </w:rPr>
        <w:t>Таблица 2</w:t>
      </w:r>
    </w:p>
    <w:p w:rsidR="001B53E0" w:rsidRDefault="001B53E0" w:rsidP="00703D79">
      <w:pPr>
        <w:shd w:val="clear" w:color="auto" w:fill="FFFFFF"/>
        <w:jc w:val="center"/>
        <w:rPr>
          <w:sz w:val="28"/>
          <w:szCs w:val="28"/>
        </w:rPr>
      </w:pPr>
    </w:p>
    <w:p w:rsidR="00703D79" w:rsidRPr="006B3105" w:rsidRDefault="00703D79" w:rsidP="00703D79">
      <w:pPr>
        <w:shd w:val="clear" w:color="auto" w:fill="FFFFFF"/>
        <w:jc w:val="center"/>
        <w:rPr>
          <w:sz w:val="28"/>
          <w:szCs w:val="28"/>
        </w:rPr>
      </w:pPr>
      <w:r w:rsidRPr="006B3105">
        <w:rPr>
          <w:sz w:val="28"/>
          <w:szCs w:val="28"/>
        </w:rPr>
        <w:t>Динамика основных показателей муниципальных программ</w:t>
      </w:r>
    </w:p>
    <w:tbl>
      <w:tblPr>
        <w:tblpPr w:leftFromText="180" w:rightFromText="180" w:vertAnchor="text" w:horzAnchor="margin" w:tblpY="1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333"/>
        <w:gridCol w:w="875"/>
        <w:gridCol w:w="875"/>
        <w:gridCol w:w="875"/>
        <w:gridCol w:w="876"/>
        <w:gridCol w:w="875"/>
        <w:gridCol w:w="875"/>
        <w:gridCol w:w="876"/>
        <w:gridCol w:w="875"/>
        <w:gridCol w:w="875"/>
        <w:gridCol w:w="876"/>
      </w:tblGrid>
      <w:tr w:rsidR="00703D79" w:rsidRPr="006B3105" w:rsidTr="002A53B8">
        <w:trPr>
          <w:cantSplit/>
          <w:tblHeader/>
        </w:trPr>
        <w:tc>
          <w:tcPr>
            <w:tcW w:w="1333"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3D79" w:rsidRPr="006B3105" w:rsidRDefault="00703D79" w:rsidP="003F7DAB">
            <w:pPr>
              <w:shd w:val="clear" w:color="auto" w:fill="FFFFFF"/>
              <w:jc w:val="both"/>
              <w:rPr>
                <w:sz w:val="20"/>
                <w:szCs w:val="20"/>
              </w:rPr>
            </w:pPr>
          </w:p>
        </w:tc>
        <w:tc>
          <w:tcPr>
            <w:tcW w:w="1750" w:type="dxa"/>
            <w:gridSpan w:val="2"/>
            <w:tcBorders>
              <w:top w:val="single" w:sz="4" w:space="0" w:color="auto"/>
              <w:left w:val="single" w:sz="4" w:space="0" w:color="auto"/>
              <w:bottom w:val="single" w:sz="4" w:space="0" w:color="auto"/>
              <w:right w:val="single" w:sz="4" w:space="0" w:color="auto"/>
            </w:tcBorders>
            <w:hideMark/>
          </w:tcPr>
          <w:p w:rsidR="00703D79" w:rsidRPr="006B3105" w:rsidRDefault="00703D79" w:rsidP="003F7DAB">
            <w:pPr>
              <w:shd w:val="clear" w:color="auto" w:fill="FFFFFF"/>
              <w:jc w:val="center"/>
              <w:rPr>
                <w:sz w:val="20"/>
                <w:szCs w:val="20"/>
              </w:rPr>
            </w:pPr>
            <w:r w:rsidRPr="006B3105">
              <w:rPr>
                <w:sz w:val="20"/>
                <w:szCs w:val="20"/>
              </w:rPr>
              <w:t>2015</w:t>
            </w:r>
          </w:p>
        </w:tc>
        <w:tc>
          <w:tcPr>
            <w:tcW w:w="1751" w:type="dxa"/>
            <w:gridSpan w:val="2"/>
            <w:tcBorders>
              <w:top w:val="single" w:sz="4" w:space="0" w:color="auto"/>
              <w:left w:val="single" w:sz="4" w:space="0" w:color="auto"/>
              <w:bottom w:val="single" w:sz="4" w:space="0" w:color="auto"/>
              <w:right w:val="single" w:sz="4" w:space="0" w:color="auto"/>
            </w:tcBorders>
            <w:hideMark/>
          </w:tcPr>
          <w:p w:rsidR="00703D79" w:rsidRPr="006B3105" w:rsidRDefault="00703D79" w:rsidP="003F7DAB">
            <w:pPr>
              <w:shd w:val="clear" w:color="auto" w:fill="FFFFFF"/>
              <w:jc w:val="center"/>
              <w:rPr>
                <w:sz w:val="20"/>
                <w:szCs w:val="20"/>
              </w:rPr>
            </w:pPr>
            <w:r w:rsidRPr="006B3105">
              <w:rPr>
                <w:sz w:val="20"/>
                <w:szCs w:val="20"/>
              </w:rPr>
              <w:t xml:space="preserve">2016 </w:t>
            </w:r>
          </w:p>
        </w:tc>
        <w:tc>
          <w:tcPr>
            <w:tcW w:w="1750" w:type="dxa"/>
            <w:gridSpan w:val="2"/>
            <w:tcBorders>
              <w:top w:val="single" w:sz="4" w:space="0" w:color="auto"/>
              <w:left w:val="single" w:sz="4" w:space="0" w:color="auto"/>
              <w:bottom w:val="single" w:sz="4" w:space="0" w:color="auto"/>
              <w:right w:val="single" w:sz="4" w:space="0" w:color="auto"/>
            </w:tcBorders>
            <w:hideMark/>
          </w:tcPr>
          <w:p w:rsidR="00703D79" w:rsidRPr="006B3105" w:rsidRDefault="00703D79" w:rsidP="003F7DAB">
            <w:pPr>
              <w:shd w:val="clear" w:color="auto" w:fill="FFFFFF"/>
              <w:jc w:val="center"/>
              <w:rPr>
                <w:sz w:val="20"/>
                <w:szCs w:val="20"/>
              </w:rPr>
            </w:pPr>
            <w:r w:rsidRPr="006B3105">
              <w:rPr>
                <w:sz w:val="20"/>
                <w:szCs w:val="20"/>
              </w:rPr>
              <w:t>2017</w:t>
            </w:r>
          </w:p>
        </w:tc>
        <w:tc>
          <w:tcPr>
            <w:tcW w:w="1751" w:type="dxa"/>
            <w:gridSpan w:val="2"/>
            <w:tcBorders>
              <w:top w:val="single" w:sz="4" w:space="0" w:color="auto"/>
              <w:left w:val="single" w:sz="4" w:space="0" w:color="auto"/>
              <w:bottom w:val="single" w:sz="4" w:space="0" w:color="auto"/>
              <w:right w:val="single" w:sz="4" w:space="0" w:color="auto"/>
            </w:tcBorders>
            <w:hideMark/>
          </w:tcPr>
          <w:p w:rsidR="00703D79" w:rsidRPr="006B3105" w:rsidRDefault="00703D79" w:rsidP="003F7DAB">
            <w:pPr>
              <w:shd w:val="clear" w:color="auto" w:fill="FFFFFF"/>
              <w:jc w:val="center"/>
              <w:rPr>
                <w:sz w:val="20"/>
                <w:szCs w:val="20"/>
              </w:rPr>
            </w:pPr>
            <w:r w:rsidRPr="006B3105">
              <w:rPr>
                <w:sz w:val="20"/>
                <w:szCs w:val="20"/>
              </w:rPr>
              <w:t>2018</w:t>
            </w:r>
          </w:p>
        </w:tc>
        <w:tc>
          <w:tcPr>
            <w:tcW w:w="1751" w:type="dxa"/>
            <w:gridSpan w:val="2"/>
            <w:tcBorders>
              <w:top w:val="single" w:sz="4" w:space="0" w:color="auto"/>
              <w:left w:val="single" w:sz="4" w:space="0" w:color="auto"/>
              <w:bottom w:val="single" w:sz="4" w:space="0" w:color="auto"/>
              <w:right w:val="single" w:sz="4" w:space="0" w:color="auto"/>
            </w:tcBorders>
            <w:hideMark/>
          </w:tcPr>
          <w:p w:rsidR="00703D79" w:rsidRPr="006B3105" w:rsidRDefault="00703D79" w:rsidP="003F7DAB">
            <w:pPr>
              <w:shd w:val="clear" w:color="auto" w:fill="FFFFFF"/>
              <w:jc w:val="center"/>
              <w:rPr>
                <w:sz w:val="20"/>
                <w:szCs w:val="20"/>
              </w:rPr>
            </w:pPr>
            <w:r w:rsidRPr="006B3105">
              <w:rPr>
                <w:sz w:val="20"/>
                <w:szCs w:val="20"/>
              </w:rPr>
              <w:t>2019</w:t>
            </w:r>
          </w:p>
        </w:tc>
      </w:tr>
      <w:tr w:rsidR="00703D79" w:rsidRPr="006B3105" w:rsidTr="002A53B8">
        <w:trPr>
          <w:cantSplit/>
          <w:tblHeader/>
        </w:trPr>
        <w:tc>
          <w:tcPr>
            <w:tcW w:w="1333" w:type="dxa"/>
            <w:vMerge/>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rPr>
                <w:sz w:val="20"/>
                <w:szCs w:val="20"/>
              </w:rPr>
            </w:pPr>
          </w:p>
        </w:tc>
        <w:tc>
          <w:tcPr>
            <w:tcW w:w="875" w:type="dxa"/>
            <w:tcBorders>
              <w:top w:val="single" w:sz="4" w:space="0" w:color="auto"/>
              <w:left w:val="single" w:sz="4" w:space="0" w:color="auto"/>
              <w:bottom w:val="single" w:sz="4" w:space="0" w:color="auto"/>
              <w:right w:val="single" w:sz="4" w:space="0" w:color="auto"/>
            </w:tcBorders>
            <w:hideMark/>
          </w:tcPr>
          <w:p w:rsidR="00703D79" w:rsidRPr="006B3105" w:rsidRDefault="00703D79" w:rsidP="003F7DAB">
            <w:pPr>
              <w:shd w:val="clear" w:color="auto" w:fill="FFFFFF"/>
              <w:jc w:val="center"/>
              <w:rPr>
                <w:sz w:val="20"/>
                <w:szCs w:val="20"/>
              </w:rPr>
            </w:pPr>
            <w:r w:rsidRPr="006B3105">
              <w:rPr>
                <w:sz w:val="20"/>
                <w:szCs w:val="20"/>
              </w:rPr>
              <w:t>план</w:t>
            </w:r>
          </w:p>
        </w:tc>
        <w:tc>
          <w:tcPr>
            <w:tcW w:w="875" w:type="dxa"/>
            <w:tcBorders>
              <w:top w:val="single" w:sz="4" w:space="0" w:color="auto"/>
              <w:left w:val="single" w:sz="4" w:space="0" w:color="auto"/>
              <w:bottom w:val="single" w:sz="4" w:space="0" w:color="auto"/>
              <w:right w:val="single" w:sz="4" w:space="0" w:color="auto"/>
            </w:tcBorders>
            <w:hideMark/>
          </w:tcPr>
          <w:p w:rsidR="00703D79" w:rsidRPr="006B3105" w:rsidRDefault="00703D79" w:rsidP="003F7DAB">
            <w:pPr>
              <w:shd w:val="clear" w:color="auto" w:fill="FFFFFF"/>
              <w:jc w:val="center"/>
              <w:rPr>
                <w:sz w:val="20"/>
                <w:szCs w:val="20"/>
              </w:rPr>
            </w:pPr>
            <w:r w:rsidRPr="006B3105">
              <w:rPr>
                <w:sz w:val="20"/>
                <w:szCs w:val="20"/>
              </w:rPr>
              <w:t>факт</w:t>
            </w:r>
          </w:p>
        </w:tc>
        <w:tc>
          <w:tcPr>
            <w:tcW w:w="875" w:type="dxa"/>
            <w:tcBorders>
              <w:top w:val="single" w:sz="4" w:space="0" w:color="auto"/>
              <w:left w:val="single" w:sz="4" w:space="0" w:color="auto"/>
              <w:bottom w:val="single" w:sz="4" w:space="0" w:color="auto"/>
              <w:right w:val="single" w:sz="4" w:space="0" w:color="auto"/>
            </w:tcBorders>
            <w:hideMark/>
          </w:tcPr>
          <w:p w:rsidR="00703D79" w:rsidRPr="006B3105" w:rsidRDefault="00703D79" w:rsidP="003F7DAB">
            <w:pPr>
              <w:shd w:val="clear" w:color="auto" w:fill="FFFFFF"/>
              <w:jc w:val="center"/>
              <w:rPr>
                <w:sz w:val="20"/>
                <w:szCs w:val="20"/>
              </w:rPr>
            </w:pPr>
            <w:r w:rsidRPr="006B3105">
              <w:rPr>
                <w:sz w:val="20"/>
                <w:szCs w:val="20"/>
              </w:rPr>
              <w:t>план</w:t>
            </w:r>
          </w:p>
        </w:tc>
        <w:tc>
          <w:tcPr>
            <w:tcW w:w="876" w:type="dxa"/>
            <w:tcBorders>
              <w:top w:val="single" w:sz="4" w:space="0" w:color="auto"/>
              <w:left w:val="single" w:sz="4" w:space="0" w:color="auto"/>
              <w:bottom w:val="single" w:sz="4" w:space="0" w:color="auto"/>
              <w:right w:val="single" w:sz="4" w:space="0" w:color="auto"/>
            </w:tcBorders>
            <w:hideMark/>
          </w:tcPr>
          <w:p w:rsidR="00703D79" w:rsidRPr="006B3105" w:rsidRDefault="00703D79" w:rsidP="003F7DAB">
            <w:pPr>
              <w:shd w:val="clear" w:color="auto" w:fill="FFFFFF"/>
              <w:jc w:val="center"/>
              <w:rPr>
                <w:sz w:val="20"/>
                <w:szCs w:val="20"/>
              </w:rPr>
            </w:pPr>
            <w:r w:rsidRPr="006B3105">
              <w:rPr>
                <w:sz w:val="20"/>
                <w:szCs w:val="20"/>
              </w:rPr>
              <w:t>факт</w:t>
            </w:r>
          </w:p>
        </w:tc>
        <w:tc>
          <w:tcPr>
            <w:tcW w:w="875" w:type="dxa"/>
            <w:tcBorders>
              <w:top w:val="single" w:sz="4" w:space="0" w:color="auto"/>
              <w:left w:val="single" w:sz="4" w:space="0" w:color="auto"/>
              <w:bottom w:val="single" w:sz="4" w:space="0" w:color="auto"/>
              <w:right w:val="single" w:sz="4" w:space="0" w:color="auto"/>
            </w:tcBorders>
            <w:hideMark/>
          </w:tcPr>
          <w:p w:rsidR="00703D79" w:rsidRPr="006B3105" w:rsidRDefault="00703D79" w:rsidP="003F7DAB">
            <w:pPr>
              <w:shd w:val="clear" w:color="auto" w:fill="FFFFFF"/>
              <w:jc w:val="center"/>
              <w:rPr>
                <w:sz w:val="20"/>
                <w:szCs w:val="20"/>
              </w:rPr>
            </w:pPr>
            <w:r w:rsidRPr="006B3105">
              <w:rPr>
                <w:sz w:val="20"/>
                <w:szCs w:val="20"/>
              </w:rPr>
              <w:t>план</w:t>
            </w:r>
          </w:p>
        </w:tc>
        <w:tc>
          <w:tcPr>
            <w:tcW w:w="875" w:type="dxa"/>
            <w:tcBorders>
              <w:top w:val="single" w:sz="4" w:space="0" w:color="auto"/>
              <w:left w:val="single" w:sz="4" w:space="0" w:color="auto"/>
              <w:bottom w:val="single" w:sz="4" w:space="0" w:color="auto"/>
              <w:right w:val="single" w:sz="4" w:space="0" w:color="auto"/>
            </w:tcBorders>
            <w:hideMark/>
          </w:tcPr>
          <w:p w:rsidR="00703D79" w:rsidRPr="006B3105" w:rsidRDefault="00703D79" w:rsidP="003F7DAB">
            <w:pPr>
              <w:shd w:val="clear" w:color="auto" w:fill="FFFFFF"/>
              <w:jc w:val="center"/>
              <w:rPr>
                <w:sz w:val="20"/>
                <w:szCs w:val="20"/>
              </w:rPr>
            </w:pPr>
            <w:r w:rsidRPr="006B3105">
              <w:rPr>
                <w:sz w:val="20"/>
                <w:szCs w:val="20"/>
              </w:rPr>
              <w:t>факт</w:t>
            </w:r>
          </w:p>
        </w:tc>
        <w:tc>
          <w:tcPr>
            <w:tcW w:w="876" w:type="dxa"/>
            <w:tcBorders>
              <w:top w:val="single" w:sz="4" w:space="0" w:color="auto"/>
              <w:left w:val="single" w:sz="4" w:space="0" w:color="auto"/>
              <w:bottom w:val="single" w:sz="4" w:space="0" w:color="auto"/>
              <w:right w:val="single" w:sz="4" w:space="0" w:color="auto"/>
            </w:tcBorders>
            <w:hideMark/>
          </w:tcPr>
          <w:p w:rsidR="00703D79" w:rsidRPr="006B3105" w:rsidRDefault="00703D79" w:rsidP="003F7DAB">
            <w:pPr>
              <w:shd w:val="clear" w:color="auto" w:fill="FFFFFF"/>
              <w:jc w:val="center"/>
              <w:rPr>
                <w:sz w:val="20"/>
                <w:szCs w:val="20"/>
              </w:rPr>
            </w:pPr>
            <w:r w:rsidRPr="006B3105">
              <w:rPr>
                <w:sz w:val="20"/>
                <w:szCs w:val="20"/>
              </w:rPr>
              <w:t>план</w:t>
            </w:r>
          </w:p>
        </w:tc>
        <w:tc>
          <w:tcPr>
            <w:tcW w:w="875" w:type="dxa"/>
            <w:tcBorders>
              <w:top w:val="single" w:sz="4" w:space="0" w:color="auto"/>
              <w:left w:val="single" w:sz="4" w:space="0" w:color="auto"/>
              <w:bottom w:val="single" w:sz="4" w:space="0" w:color="auto"/>
              <w:right w:val="single" w:sz="4" w:space="0" w:color="auto"/>
            </w:tcBorders>
            <w:hideMark/>
          </w:tcPr>
          <w:p w:rsidR="00703D79" w:rsidRPr="006B3105" w:rsidRDefault="00703D79" w:rsidP="003F7DAB">
            <w:pPr>
              <w:shd w:val="clear" w:color="auto" w:fill="FFFFFF"/>
              <w:jc w:val="center"/>
              <w:rPr>
                <w:sz w:val="20"/>
                <w:szCs w:val="20"/>
              </w:rPr>
            </w:pPr>
            <w:r w:rsidRPr="006B3105">
              <w:rPr>
                <w:sz w:val="20"/>
                <w:szCs w:val="20"/>
              </w:rPr>
              <w:t>факт</w:t>
            </w:r>
          </w:p>
        </w:tc>
        <w:tc>
          <w:tcPr>
            <w:tcW w:w="875" w:type="dxa"/>
            <w:tcBorders>
              <w:top w:val="single" w:sz="4" w:space="0" w:color="auto"/>
              <w:left w:val="single" w:sz="4" w:space="0" w:color="auto"/>
              <w:bottom w:val="single" w:sz="4" w:space="0" w:color="auto"/>
              <w:right w:val="single" w:sz="4" w:space="0" w:color="auto"/>
            </w:tcBorders>
            <w:hideMark/>
          </w:tcPr>
          <w:p w:rsidR="00703D79" w:rsidRPr="006B3105" w:rsidRDefault="00703D79" w:rsidP="003F7DAB">
            <w:pPr>
              <w:shd w:val="clear" w:color="auto" w:fill="FFFFFF"/>
              <w:jc w:val="center"/>
              <w:rPr>
                <w:sz w:val="20"/>
                <w:szCs w:val="20"/>
              </w:rPr>
            </w:pPr>
            <w:r w:rsidRPr="006B3105">
              <w:rPr>
                <w:sz w:val="20"/>
                <w:szCs w:val="20"/>
              </w:rPr>
              <w:t>план</w:t>
            </w:r>
          </w:p>
        </w:tc>
        <w:tc>
          <w:tcPr>
            <w:tcW w:w="876" w:type="dxa"/>
            <w:tcBorders>
              <w:top w:val="single" w:sz="4" w:space="0" w:color="auto"/>
              <w:left w:val="single" w:sz="4" w:space="0" w:color="auto"/>
              <w:bottom w:val="single" w:sz="4" w:space="0" w:color="auto"/>
              <w:right w:val="single" w:sz="4" w:space="0" w:color="auto"/>
            </w:tcBorders>
            <w:hideMark/>
          </w:tcPr>
          <w:p w:rsidR="00703D79" w:rsidRPr="006B3105" w:rsidRDefault="00703D79" w:rsidP="003F7DAB">
            <w:pPr>
              <w:shd w:val="clear" w:color="auto" w:fill="FFFFFF"/>
              <w:jc w:val="center"/>
              <w:rPr>
                <w:sz w:val="20"/>
                <w:szCs w:val="20"/>
              </w:rPr>
            </w:pPr>
            <w:r w:rsidRPr="006B3105">
              <w:rPr>
                <w:sz w:val="20"/>
                <w:szCs w:val="20"/>
              </w:rPr>
              <w:t>факт</w:t>
            </w:r>
          </w:p>
        </w:tc>
      </w:tr>
      <w:tr w:rsidR="00703D79" w:rsidRPr="006B3105" w:rsidTr="002A53B8">
        <w:trPr>
          <w:cantSplit/>
        </w:trPr>
        <w:tc>
          <w:tcPr>
            <w:tcW w:w="13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03D79" w:rsidRPr="006B3105" w:rsidRDefault="00703D79" w:rsidP="003F7DAB">
            <w:pPr>
              <w:shd w:val="clear" w:color="auto" w:fill="FFFFFF"/>
              <w:jc w:val="both"/>
              <w:rPr>
                <w:sz w:val="20"/>
                <w:szCs w:val="20"/>
              </w:rPr>
            </w:pPr>
            <w:r w:rsidRPr="006B3105">
              <w:rPr>
                <w:sz w:val="20"/>
                <w:szCs w:val="20"/>
              </w:rPr>
              <w:t>Количество целевых и ведомственных целевых программ, муниципальных программ (с 01.01.2015 года)  ед., в том числе:</w:t>
            </w:r>
          </w:p>
        </w:tc>
        <w:tc>
          <w:tcPr>
            <w:tcW w:w="1750" w:type="dxa"/>
            <w:gridSpan w:val="2"/>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20</w:t>
            </w:r>
          </w:p>
        </w:tc>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19</w:t>
            </w:r>
          </w:p>
        </w:tc>
        <w:tc>
          <w:tcPr>
            <w:tcW w:w="1750" w:type="dxa"/>
            <w:gridSpan w:val="2"/>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19</w:t>
            </w:r>
          </w:p>
        </w:tc>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19</w:t>
            </w:r>
          </w:p>
        </w:tc>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20</w:t>
            </w:r>
          </w:p>
        </w:tc>
      </w:tr>
      <w:tr w:rsidR="00703D79" w:rsidRPr="006B3105" w:rsidTr="002A53B8">
        <w:trPr>
          <w:cantSplit/>
          <w:trHeight w:val="1659"/>
        </w:trPr>
        <w:tc>
          <w:tcPr>
            <w:tcW w:w="13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03D79" w:rsidRPr="006B3105" w:rsidRDefault="00703D79" w:rsidP="003F7DAB">
            <w:pPr>
              <w:shd w:val="clear" w:color="auto" w:fill="FFFFFF"/>
              <w:jc w:val="both"/>
              <w:rPr>
                <w:sz w:val="20"/>
                <w:szCs w:val="20"/>
              </w:rPr>
            </w:pPr>
            <w:r w:rsidRPr="006B3105">
              <w:rPr>
                <w:sz w:val="20"/>
                <w:szCs w:val="20"/>
              </w:rPr>
              <w:lastRenderedPageBreak/>
              <w:t>Объем финансирования целевых и ведомственных целевых, муниципальных и адресных программ, млн. рублей, в том числе:</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3721,02</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3531,68</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3714,5</w:t>
            </w:r>
          </w:p>
        </w:tc>
        <w:tc>
          <w:tcPr>
            <w:tcW w:w="876"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3526,1</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rPr>
                <w:sz w:val="20"/>
                <w:szCs w:val="20"/>
              </w:rPr>
            </w:pPr>
            <w:r w:rsidRPr="006B3105">
              <w:rPr>
                <w:sz w:val="20"/>
                <w:szCs w:val="20"/>
              </w:rPr>
              <w:t>3 541,5</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rPr>
                <w:sz w:val="20"/>
                <w:szCs w:val="20"/>
              </w:rPr>
            </w:pPr>
            <w:r w:rsidRPr="006B3105">
              <w:rPr>
                <w:sz w:val="20"/>
                <w:szCs w:val="20"/>
              </w:rPr>
              <w:t>3 403,1</w:t>
            </w:r>
          </w:p>
        </w:tc>
        <w:tc>
          <w:tcPr>
            <w:tcW w:w="876"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3 925,3</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3 655,8</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4 217,5</w:t>
            </w:r>
          </w:p>
        </w:tc>
        <w:tc>
          <w:tcPr>
            <w:tcW w:w="876"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3 914,5</w:t>
            </w:r>
          </w:p>
        </w:tc>
      </w:tr>
      <w:tr w:rsidR="00703D79" w:rsidRPr="006B3105" w:rsidTr="002A53B8">
        <w:trPr>
          <w:cantSplit/>
          <w:trHeight w:val="334"/>
        </w:trPr>
        <w:tc>
          <w:tcPr>
            <w:tcW w:w="13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03D79" w:rsidRPr="006B3105" w:rsidRDefault="00703D79" w:rsidP="003F7DAB">
            <w:pPr>
              <w:shd w:val="clear" w:color="auto" w:fill="FFFFFF"/>
              <w:jc w:val="both"/>
              <w:rPr>
                <w:sz w:val="20"/>
                <w:szCs w:val="20"/>
              </w:rPr>
            </w:pPr>
            <w:r w:rsidRPr="006B3105">
              <w:rPr>
                <w:sz w:val="20"/>
                <w:szCs w:val="20"/>
              </w:rPr>
              <w:t>федеральный бюджет, млн. рублей</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10,54</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10,31</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4,7</w:t>
            </w:r>
          </w:p>
        </w:tc>
        <w:tc>
          <w:tcPr>
            <w:tcW w:w="876"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4,4</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6,4</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rPr>
                <w:sz w:val="20"/>
                <w:szCs w:val="20"/>
              </w:rPr>
            </w:pPr>
            <w:r w:rsidRPr="006B3105">
              <w:rPr>
                <w:sz w:val="20"/>
                <w:szCs w:val="20"/>
              </w:rPr>
              <w:t>6,5</w:t>
            </w:r>
          </w:p>
        </w:tc>
        <w:tc>
          <w:tcPr>
            <w:tcW w:w="876"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13,0</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13,0</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18,1</w:t>
            </w:r>
          </w:p>
        </w:tc>
        <w:tc>
          <w:tcPr>
            <w:tcW w:w="876"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18,1</w:t>
            </w:r>
          </w:p>
        </w:tc>
      </w:tr>
      <w:tr w:rsidR="00703D79" w:rsidRPr="006B3105" w:rsidTr="002A53B8">
        <w:trPr>
          <w:cantSplit/>
          <w:trHeight w:val="480"/>
        </w:trPr>
        <w:tc>
          <w:tcPr>
            <w:tcW w:w="13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03D79" w:rsidRPr="006B3105" w:rsidRDefault="00703D79" w:rsidP="003F7DAB">
            <w:pPr>
              <w:shd w:val="clear" w:color="auto" w:fill="FFFFFF"/>
              <w:jc w:val="both"/>
              <w:rPr>
                <w:sz w:val="20"/>
                <w:szCs w:val="20"/>
              </w:rPr>
            </w:pPr>
            <w:r w:rsidRPr="006B3105">
              <w:rPr>
                <w:sz w:val="20"/>
                <w:szCs w:val="20"/>
              </w:rPr>
              <w:t>бюджет автономного округа, млн. рублей</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2140,72</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2020,22</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2286,8</w:t>
            </w:r>
          </w:p>
        </w:tc>
        <w:tc>
          <w:tcPr>
            <w:tcW w:w="876"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2179,9</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rPr>
                <w:sz w:val="20"/>
                <w:szCs w:val="20"/>
              </w:rPr>
            </w:pPr>
            <w:r w:rsidRPr="006B3105">
              <w:rPr>
                <w:sz w:val="20"/>
                <w:szCs w:val="20"/>
              </w:rPr>
              <w:t>2 077,9</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rPr>
                <w:sz w:val="20"/>
                <w:szCs w:val="20"/>
              </w:rPr>
            </w:pPr>
            <w:r w:rsidRPr="006B3105">
              <w:rPr>
                <w:sz w:val="20"/>
                <w:szCs w:val="20"/>
              </w:rPr>
              <w:t>2 014,2</w:t>
            </w:r>
          </w:p>
        </w:tc>
        <w:tc>
          <w:tcPr>
            <w:tcW w:w="876"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2 617,0</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2 424,6</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2 586,4</w:t>
            </w:r>
          </w:p>
        </w:tc>
        <w:tc>
          <w:tcPr>
            <w:tcW w:w="876"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2 401,3</w:t>
            </w:r>
          </w:p>
        </w:tc>
      </w:tr>
      <w:tr w:rsidR="00703D79" w:rsidRPr="006B3105" w:rsidTr="002A53B8">
        <w:trPr>
          <w:cantSplit/>
          <w:trHeight w:val="292"/>
        </w:trPr>
        <w:tc>
          <w:tcPr>
            <w:tcW w:w="13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03D79" w:rsidRPr="006B3105" w:rsidRDefault="00703D79" w:rsidP="003F7DAB">
            <w:pPr>
              <w:shd w:val="clear" w:color="auto" w:fill="FFFFFF"/>
              <w:jc w:val="both"/>
              <w:rPr>
                <w:sz w:val="20"/>
                <w:szCs w:val="20"/>
              </w:rPr>
            </w:pPr>
            <w:r w:rsidRPr="006B3105">
              <w:rPr>
                <w:sz w:val="20"/>
                <w:szCs w:val="20"/>
              </w:rPr>
              <w:t>бюджет Березовского района, млн. рублей</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1569,75</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1501,14</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1423,0</w:t>
            </w:r>
          </w:p>
        </w:tc>
        <w:tc>
          <w:tcPr>
            <w:tcW w:w="876"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1341,8</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rPr>
                <w:sz w:val="20"/>
                <w:szCs w:val="20"/>
              </w:rPr>
            </w:pPr>
            <w:r w:rsidRPr="006B3105">
              <w:rPr>
                <w:sz w:val="20"/>
                <w:szCs w:val="20"/>
              </w:rPr>
              <w:t>1 457,2</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rPr>
                <w:sz w:val="20"/>
                <w:szCs w:val="20"/>
              </w:rPr>
            </w:pPr>
            <w:r w:rsidRPr="006B3105">
              <w:rPr>
                <w:sz w:val="20"/>
                <w:szCs w:val="20"/>
              </w:rPr>
              <w:t>1 382,3</w:t>
            </w:r>
          </w:p>
        </w:tc>
        <w:tc>
          <w:tcPr>
            <w:tcW w:w="876"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1 295,3</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1 218,1</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1 612,9</w:t>
            </w:r>
          </w:p>
        </w:tc>
        <w:tc>
          <w:tcPr>
            <w:tcW w:w="876"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1 495,1</w:t>
            </w:r>
          </w:p>
        </w:tc>
      </w:tr>
      <w:tr w:rsidR="00703D79" w:rsidRPr="006B3105" w:rsidTr="002A53B8">
        <w:trPr>
          <w:cantSplit/>
          <w:trHeight w:val="668"/>
        </w:trPr>
        <w:tc>
          <w:tcPr>
            <w:tcW w:w="13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03D79" w:rsidRPr="006B3105" w:rsidRDefault="00703D79" w:rsidP="003F7DAB">
            <w:pPr>
              <w:shd w:val="clear" w:color="auto" w:fill="FFFFFF"/>
              <w:jc w:val="both"/>
              <w:rPr>
                <w:sz w:val="20"/>
                <w:szCs w:val="20"/>
              </w:rPr>
            </w:pPr>
            <w:r w:rsidRPr="006B3105">
              <w:rPr>
                <w:sz w:val="20"/>
                <w:szCs w:val="20"/>
              </w:rPr>
              <w:t>бюджет поселений Березовского района, млн. рублей</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х</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х</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х</w:t>
            </w:r>
          </w:p>
        </w:tc>
        <w:tc>
          <w:tcPr>
            <w:tcW w:w="876"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х</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х</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х</w:t>
            </w:r>
          </w:p>
        </w:tc>
        <w:tc>
          <w:tcPr>
            <w:tcW w:w="876"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х</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х</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х</w:t>
            </w:r>
          </w:p>
        </w:tc>
        <w:tc>
          <w:tcPr>
            <w:tcW w:w="876"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х</w:t>
            </w:r>
          </w:p>
        </w:tc>
      </w:tr>
      <w:tr w:rsidR="00703D79" w:rsidRPr="006B3105" w:rsidTr="002A53B8">
        <w:trPr>
          <w:cantSplit/>
          <w:trHeight w:val="707"/>
        </w:trPr>
        <w:tc>
          <w:tcPr>
            <w:tcW w:w="13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03D79" w:rsidRPr="006B3105" w:rsidRDefault="00703D79" w:rsidP="003F7DAB">
            <w:pPr>
              <w:shd w:val="clear" w:color="auto" w:fill="FFFFFF"/>
              <w:jc w:val="both"/>
              <w:rPr>
                <w:sz w:val="20"/>
                <w:szCs w:val="20"/>
              </w:rPr>
            </w:pPr>
            <w:r w:rsidRPr="006B3105">
              <w:rPr>
                <w:sz w:val="20"/>
                <w:szCs w:val="20"/>
              </w:rPr>
              <w:t>внебюджетные источники, млн. рублей</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х</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х</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х</w:t>
            </w:r>
          </w:p>
        </w:tc>
        <w:tc>
          <w:tcPr>
            <w:tcW w:w="876"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х</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х</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х</w:t>
            </w:r>
          </w:p>
        </w:tc>
        <w:tc>
          <w:tcPr>
            <w:tcW w:w="876"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х</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х</w:t>
            </w:r>
          </w:p>
        </w:tc>
        <w:tc>
          <w:tcPr>
            <w:tcW w:w="875"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х</w:t>
            </w:r>
          </w:p>
        </w:tc>
        <w:tc>
          <w:tcPr>
            <w:tcW w:w="876" w:type="dxa"/>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х</w:t>
            </w:r>
          </w:p>
        </w:tc>
      </w:tr>
      <w:tr w:rsidR="00703D79" w:rsidRPr="006B3105" w:rsidTr="002A53B8">
        <w:trPr>
          <w:cantSplit/>
        </w:trPr>
        <w:tc>
          <w:tcPr>
            <w:tcW w:w="13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03D79" w:rsidRPr="006B3105" w:rsidRDefault="00703D79" w:rsidP="003F7DAB">
            <w:pPr>
              <w:shd w:val="clear" w:color="auto" w:fill="FFFFFF"/>
              <w:jc w:val="both"/>
              <w:rPr>
                <w:sz w:val="20"/>
                <w:szCs w:val="20"/>
              </w:rPr>
            </w:pPr>
            <w:r w:rsidRPr="006B3105">
              <w:rPr>
                <w:sz w:val="20"/>
                <w:szCs w:val="20"/>
              </w:rPr>
              <w:t>Доля расходов бюджета района, формируемых через бюджетные программы, процентов</w:t>
            </w:r>
          </w:p>
        </w:tc>
        <w:tc>
          <w:tcPr>
            <w:tcW w:w="1750" w:type="dxa"/>
            <w:gridSpan w:val="2"/>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99,9</w:t>
            </w:r>
          </w:p>
        </w:tc>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99,5</w:t>
            </w:r>
          </w:p>
        </w:tc>
        <w:tc>
          <w:tcPr>
            <w:tcW w:w="1750" w:type="dxa"/>
            <w:gridSpan w:val="2"/>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98,3</w:t>
            </w:r>
          </w:p>
        </w:tc>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99,3</w:t>
            </w:r>
          </w:p>
        </w:tc>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703D79" w:rsidRPr="006B3105" w:rsidRDefault="00703D79" w:rsidP="003F7DAB">
            <w:pPr>
              <w:shd w:val="clear" w:color="auto" w:fill="FFFFFF"/>
              <w:jc w:val="center"/>
              <w:rPr>
                <w:sz w:val="20"/>
                <w:szCs w:val="20"/>
              </w:rPr>
            </w:pPr>
            <w:r w:rsidRPr="006B3105">
              <w:rPr>
                <w:sz w:val="20"/>
                <w:szCs w:val="20"/>
              </w:rPr>
              <w:t>99,1</w:t>
            </w:r>
          </w:p>
        </w:tc>
      </w:tr>
    </w:tbl>
    <w:p w:rsidR="00703D79" w:rsidRPr="006B3105" w:rsidRDefault="00703D79" w:rsidP="00703D79">
      <w:pPr>
        <w:shd w:val="clear" w:color="auto" w:fill="FFFFFF"/>
        <w:jc w:val="right"/>
        <w:rPr>
          <w:sz w:val="28"/>
          <w:szCs w:val="28"/>
        </w:rPr>
      </w:pPr>
    </w:p>
    <w:p w:rsidR="00703D79" w:rsidRPr="006B3105" w:rsidRDefault="00703D79" w:rsidP="00703D79">
      <w:pPr>
        <w:shd w:val="clear" w:color="auto" w:fill="FFFFFF"/>
        <w:jc w:val="right"/>
        <w:rPr>
          <w:sz w:val="28"/>
          <w:szCs w:val="28"/>
        </w:rPr>
      </w:pPr>
      <w:r w:rsidRPr="006B3105">
        <w:rPr>
          <w:sz w:val="28"/>
          <w:szCs w:val="28"/>
        </w:rPr>
        <w:t xml:space="preserve">Таблица </w:t>
      </w:r>
      <w:r w:rsidR="00787F0F">
        <w:rPr>
          <w:sz w:val="28"/>
          <w:szCs w:val="28"/>
        </w:rPr>
        <w:t>3</w:t>
      </w:r>
    </w:p>
    <w:p w:rsidR="00703D79" w:rsidRPr="006B3105" w:rsidRDefault="00703D79" w:rsidP="00703D79">
      <w:pPr>
        <w:shd w:val="clear" w:color="auto" w:fill="FFFFFF"/>
        <w:ind w:firstLine="709"/>
        <w:jc w:val="center"/>
        <w:rPr>
          <w:sz w:val="28"/>
          <w:szCs w:val="28"/>
        </w:rPr>
      </w:pPr>
    </w:p>
    <w:p w:rsidR="00703D79" w:rsidRPr="006B3105" w:rsidRDefault="00703D79" w:rsidP="00703D79">
      <w:pPr>
        <w:shd w:val="clear" w:color="auto" w:fill="FFFFFF"/>
        <w:ind w:firstLine="709"/>
        <w:jc w:val="center"/>
        <w:rPr>
          <w:sz w:val="28"/>
          <w:szCs w:val="28"/>
        </w:rPr>
      </w:pPr>
      <w:r w:rsidRPr="006B3105">
        <w:rPr>
          <w:sz w:val="28"/>
          <w:szCs w:val="28"/>
        </w:rPr>
        <w:t xml:space="preserve">Средства бюджета района </w:t>
      </w:r>
    </w:p>
    <w:p w:rsidR="00703D79" w:rsidRPr="006B3105" w:rsidRDefault="00703D79" w:rsidP="00703D79">
      <w:pPr>
        <w:shd w:val="clear" w:color="auto" w:fill="FFFFFF"/>
        <w:ind w:firstLine="709"/>
        <w:jc w:val="center"/>
        <w:rPr>
          <w:sz w:val="28"/>
          <w:szCs w:val="28"/>
        </w:rPr>
      </w:pPr>
      <w:r w:rsidRPr="006B3105">
        <w:rPr>
          <w:sz w:val="28"/>
          <w:szCs w:val="28"/>
        </w:rPr>
        <w:t xml:space="preserve">на реализацию муниципальных программ в 2019 году  </w:t>
      </w:r>
    </w:p>
    <w:p w:rsidR="00703D79" w:rsidRPr="006B3105" w:rsidRDefault="00703D79" w:rsidP="00703D79">
      <w:pPr>
        <w:shd w:val="clear" w:color="auto" w:fill="FFFFFF"/>
        <w:ind w:firstLine="709"/>
        <w:jc w:val="center"/>
        <w:rPr>
          <w:sz w:val="28"/>
          <w:szCs w:val="28"/>
        </w:rPr>
      </w:pPr>
    </w:p>
    <w:p w:rsidR="00703D79" w:rsidRPr="006B3105" w:rsidRDefault="00703D79" w:rsidP="00703D79">
      <w:pPr>
        <w:shd w:val="clear" w:color="auto" w:fill="FFFFFF"/>
        <w:ind w:firstLine="709"/>
        <w:jc w:val="right"/>
        <w:rPr>
          <w:sz w:val="28"/>
          <w:szCs w:val="28"/>
        </w:rPr>
      </w:pPr>
      <w:r w:rsidRPr="006B3105">
        <w:rPr>
          <w:sz w:val="28"/>
          <w:szCs w:val="28"/>
        </w:rPr>
        <w:t>млн. рублей</w:t>
      </w:r>
    </w:p>
    <w:tbl>
      <w:tblPr>
        <w:tblW w:w="9877" w:type="dxa"/>
        <w:tblInd w:w="95" w:type="dxa"/>
        <w:tblLayout w:type="fixed"/>
        <w:tblLook w:val="04A0" w:firstRow="1" w:lastRow="0" w:firstColumn="1" w:lastColumn="0" w:noHBand="0" w:noVBand="1"/>
      </w:tblPr>
      <w:tblGrid>
        <w:gridCol w:w="722"/>
        <w:gridCol w:w="4536"/>
        <w:gridCol w:w="1559"/>
        <w:gridCol w:w="1560"/>
        <w:gridCol w:w="1500"/>
      </w:tblGrid>
      <w:tr w:rsidR="00703D79" w:rsidRPr="006B3105" w:rsidTr="003F7DAB">
        <w:trPr>
          <w:trHeight w:val="480"/>
        </w:trPr>
        <w:tc>
          <w:tcPr>
            <w:tcW w:w="722" w:type="dxa"/>
            <w:tcBorders>
              <w:top w:val="single" w:sz="8" w:space="0" w:color="auto"/>
              <w:left w:val="single" w:sz="8" w:space="0" w:color="auto"/>
              <w:bottom w:val="nil"/>
              <w:right w:val="nil"/>
            </w:tcBorders>
            <w:shd w:val="clear" w:color="auto" w:fill="auto"/>
            <w:noWrap/>
            <w:vAlign w:val="bottom"/>
            <w:hideMark/>
          </w:tcPr>
          <w:p w:rsidR="00703D79" w:rsidRPr="006B3105" w:rsidRDefault="00703D79" w:rsidP="003F7DAB">
            <w:pPr>
              <w:jc w:val="right"/>
              <w:rPr>
                <w:bCs/>
              </w:rPr>
            </w:pPr>
            <w:r w:rsidRPr="006B3105">
              <w:rPr>
                <w:bCs/>
              </w:rPr>
              <w:t xml:space="preserve">№ </w:t>
            </w:r>
            <w:proofErr w:type="gramStart"/>
            <w:r w:rsidRPr="006B3105">
              <w:rPr>
                <w:bCs/>
              </w:rPr>
              <w:t>п</w:t>
            </w:r>
            <w:proofErr w:type="gramEnd"/>
            <w:r w:rsidRPr="006B3105">
              <w:rPr>
                <w:bCs/>
              </w:rPr>
              <w:t>/п</w:t>
            </w:r>
          </w:p>
        </w:tc>
        <w:tc>
          <w:tcPr>
            <w:tcW w:w="45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03D79" w:rsidRPr="006B3105" w:rsidRDefault="00703D79" w:rsidP="003F7DAB">
            <w:pPr>
              <w:jc w:val="center"/>
              <w:rPr>
                <w:bCs/>
              </w:rPr>
            </w:pPr>
            <w:r w:rsidRPr="006B3105">
              <w:rPr>
                <w:bCs/>
              </w:rPr>
              <w:t>Наименование муниципальной программы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D79" w:rsidRPr="006B3105" w:rsidRDefault="00703D79" w:rsidP="003F7DAB">
            <w:pPr>
              <w:jc w:val="center"/>
              <w:rPr>
                <w:bCs/>
              </w:rPr>
            </w:pPr>
            <w:r w:rsidRPr="006B3105">
              <w:rPr>
                <w:bCs/>
              </w:rPr>
              <w:t>Утвержденный план на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D79" w:rsidRPr="006B3105" w:rsidRDefault="00703D79" w:rsidP="003F7DAB">
            <w:pPr>
              <w:jc w:val="center"/>
              <w:rPr>
                <w:bCs/>
              </w:rPr>
            </w:pPr>
            <w:r w:rsidRPr="006B3105">
              <w:rPr>
                <w:bCs/>
              </w:rPr>
              <w:t>Исполнено</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3D79" w:rsidRPr="006B3105" w:rsidRDefault="00703D79" w:rsidP="003F7DAB">
            <w:r w:rsidRPr="006B3105">
              <w:t>% исполнения</w:t>
            </w:r>
          </w:p>
        </w:tc>
      </w:tr>
      <w:tr w:rsidR="00703D79" w:rsidRPr="006B3105" w:rsidTr="003F7DAB">
        <w:trPr>
          <w:trHeight w:val="435"/>
        </w:trPr>
        <w:tc>
          <w:tcPr>
            <w:tcW w:w="722" w:type="dxa"/>
            <w:tcBorders>
              <w:top w:val="single" w:sz="4" w:space="0" w:color="auto"/>
              <w:left w:val="single" w:sz="8" w:space="0" w:color="auto"/>
              <w:bottom w:val="single" w:sz="4" w:space="0" w:color="auto"/>
              <w:right w:val="nil"/>
            </w:tcBorders>
            <w:shd w:val="clear" w:color="000000" w:fill="FFFFFF"/>
            <w:vAlign w:val="center"/>
            <w:hideMark/>
          </w:tcPr>
          <w:p w:rsidR="00703D79" w:rsidRPr="006B3105" w:rsidRDefault="00703D79" w:rsidP="008F77CA">
            <w:pPr>
              <w:jc w:val="center"/>
              <w:rPr>
                <w:bCs/>
              </w:rPr>
            </w:pPr>
            <w:r w:rsidRPr="006B3105">
              <w:rPr>
                <w:bCs/>
              </w:rPr>
              <w:t>1</w:t>
            </w:r>
          </w:p>
        </w:tc>
        <w:tc>
          <w:tcPr>
            <w:tcW w:w="4536" w:type="dxa"/>
            <w:tcBorders>
              <w:top w:val="single" w:sz="4" w:space="0" w:color="auto"/>
              <w:left w:val="single" w:sz="8" w:space="0" w:color="auto"/>
              <w:bottom w:val="single" w:sz="4" w:space="0" w:color="auto"/>
              <w:right w:val="nil"/>
            </w:tcBorders>
            <w:shd w:val="clear" w:color="000000" w:fill="FFFFFF"/>
            <w:vAlign w:val="center"/>
            <w:hideMark/>
          </w:tcPr>
          <w:p w:rsidR="00703D79" w:rsidRPr="006B3105" w:rsidRDefault="008F77CA" w:rsidP="003F7DAB">
            <w:pPr>
              <w:rPr>
                <w:bCs/>
              </w:rPr>
            </w:pPr>
            <w:r>
              <w:rPr>
                <w:bCs/>
              </w:rPr>
              <w:t>Муниципальная программа «</w:t>
            </w:r>
            <w:r w:rsidR="00703D79" w:rsidRPr="006B3105">
              <w:rPr>
                <w:bCs/>
              </w:rPr>
              <w:t>Развитие образования в Березовском районе</w:t>
            </w:r>
            <w:r>
              <w:rPr>
                <w:bCs/>
              </w:rPr>
              <w:t>»</w:t>
            </w:r>
          </w:p>
        </w:tc>
        <w:tc>
          <w:tcPr>
            <w:tcW w:w="1559" w:type="dxa"/>
            <w:tcBorders>
              <w:top w:val="single" w:sz="4" w:space="0" w:color="auto"/>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1 829,0</w:t>
            </w:r>
          </w:p>
        </w:tc>
        <w:tc>
          <w:tcPr>
            <w:tcW w:w="1560" w:type="dxa"/>
            <w:tcBorders>
              <w:top w:val="single" w:sz="4" w:space="0" w:color="auto"/>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1 644,64</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3D79" w:rsidRPr="006B3105" w:rsidRDefault="00703D79" w:rsidP="003F7DAB">
            <w:pPr>
              <w:jc w:val="right"/>
            </w:pPr>
            <w:r w:rsidRPr="006B3105">
              <w:t>89,9</w:t>
            </w:r>
          </w:p>
        </w:tc>
      </w:tr>
      <w:tr w:rsidR="00703D79" w:rsidRPr="006B3105" w:rsidTr="003F7DAB">
        <w:trPr>
          <w:trHeight w:val="435"/>
        </w:trPr>
        <w:tc>
          <w:tcPr>
            <w:tcW w:w="722"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8F77CA">
            <w:pPr>
              <w:jc w:val="center"/>
              <w:rPr>
                <w:bCs/>
              </w:rPr>
            </w:pPr>
            <w:r w:rsidRPr="006B3105">
              <w:rPr>
                <w:bCs/>
              </w:rPr>
              <w:lastRenderedPageBreak/>
              <w:t>2</w:t>
            </w:r>
          </w:p>
        </w:tc>
        <w:tc>
          <w:tcPr>
            <w:tcW w:w="4536" w:type="dxa"/>
            <w:tcBorders>
              <w:top w:val="nil"/>
              <w:left w:val="single" w:sz="8" w:space="0" w:color="auto"/>
              <w:bottom w:val="single" w:sz="4" w:space="0" w:color="auto"/>
              <w:right w:val="nil"/>
            </w:tcBorders>
            <w:shd w:val="clear" w:color="000000" w:fill="FFFFFF"/>
            <w:vAlign w:val="center"/>
            <w:hideMark/>
          </w:tcPr>
          <w:p w:rsidR="00703D79" w:rsidRPr="006B3105" w:rsidRDefault="00EB43B5" w:rsidP="003F7DAB">
            <w:pPr>
              <w:rPr>
                <w:bCs/>
              </w:rPr>
            </w:pPr>
            <w:r>
              <w:rPr>
                <w:bCs/>
              </w:rPr>
              <w:t>Муниципальная программа «</w:t>
            </w:r>
            <w:r w:rsidR="00703D79" w:rsidRPr="006B3105">
              <w:rPr>
                <w:bCs/>
              </w:rPr>
              <w:t>Социальная поддер</w:t>
            </w:r>
            <w:r>
              <w:rPr>
                <w:bCs/>
              </w:rPr>
              <w:t>жка жителей Березовского района»</w:t>
            </w:r>
          </w:p>
        </w:tc>
        <w:tc>
          <w:tcPr>
            <w:tcW w:w="1559"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125,3</w:t>
            </w:r>
          </w:p>
        </w:tc>
        <w:tc>
          <w:tcPr>
            <w:tcW w:w="1560"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123,27</w:t>
            </w:r>
          </w:p>
        </w:tc>
        <w:tc>
          <w:tcPr>
            <w:tcW w:w="1500" w:type="dxa"/>
            <w:tcBorders>
              <w:top w:val="nil"/>
              <w:left w:val="single" w:sz="4" w:space="0" w:color="auto"/>
              <w:bottom w:val="single" w:sz="4" w:space="0" w:color="auto"/>
              <w:right w:val="single" w:sz="4" w:space="0" w:color="auto"/>
            </w:tcBorders>
            <w:shd w:val="clear" w:color="000000" w:fill="FFFFFF"/>
            <w:noWrap/>
            <w:vAlign w:val="bottom"/>
            <w:hideMark/>
          </w:tcPr>
          <w:p w:rsidR="00703D79" w:rsidRPr="006B3105" w:rsidRDefault="00703D79" w:rsidP="003F7DAB">
            <w:pPr>
              <w:jc w:val="right"/>
            </w:pPr>
            <w:r w:rsidRPr="006B3105">
              <w:t>98,4</w:t>
            </w:r>
          </w:p>
        </w:tc>
      </w:tr>
      <w:tr w:rsidR="00703D79" w:rsidRPr="006B3105" w:rsidTr="003F7DAB">
        <w:trPr>
          <w:trHeight w:val="435"/>
        </w:trPr>
        <w:tc>
          <w:tcPr>
            <w:tcW w:w="722"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8F77CA">
            <w:pPr>
              <w:jc w:val="center"/>
              <w:rPr>
                <w:bCs/>
              </w:rPr>
            </w:pPr>
            <w:r w:rsidRPr="006B3105">
              <w:rPr>
                <w:bCs/>
              </w:rPr>
              <w:t>3</w:t>
            </w:r>
          </w:p>
        </w:tc>
        <w:tc>
          <w:tcPr>
            <w:tcW w:w="4536" w:type="dxa"/>
            <w:tcBorders>
              <w:top w:val="nil"/>
              <w:left w:val="single" w:sz="8" w:space="0" w:color="auto"/>
              <w:bottom w:val="single" w:sz="4" w:space="0" w:color="auto"/>
              <w:right w:val="nil"/>
            </w:tcBorders>
            <w:shd w:val="clear" w:color="000000" w:fill="FFFFFF"/>
            <w:vAlign w:val="center"/>
            <w:hideMark/>
          </w:tcPr>
          <w:p w:rsidR="00703D79" w:rsidRPr="006B3105" w:rsidRDefault="00EB43B5" w:rsidP="00EB43B5">
            <w:pPr>
              <w:rPr>
                <w:bCs/>
              </w:rPr>
            </w:pPr>
            <w:r>
              <w:rPr>
                <w:bCs/>
              </w:rPr>
              <w:t>Муниципальная программа «</w:t>
            </w:r>
            <w:r w:rsidR="00703D79" w:rsidRPr="006B3105">
              <w:rPr>
                <w:bCs/>
              </w:rPr>
              <w:t>Культурное пространство Березовского района</w:t>
            </w:r>
            <w:r>
              <w:rPr>
                <w:bCs/>
              </w:rPr>
              <w:t>»</w:t>
            </w:r>
          </w:p>
        </w:tc>
        <w:tc>
          <w:tcPr>
            <w:tcW w:w="1559"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308,2</w:t>
            </w:r>
          </w:p>
        </w:tc>
        <w:tc>
          <w:tcPr>
            <w:tcW w:w="1560"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303,08</w:t>
            </w:r>
          </w:p>
        </w:tc>
        <w:tc>
          <w:tcPr>
            <w:tcW w:w="1500" w:type="dxa"/>
            <w:tcBorders>
              <w:top w:val="nil"/>
              <w:left w:val="single" w:sz="4" w:space="0" w:color="auto"/>
              <w:bottom w:val="single" w:sz="4" w:space="0" w:color="auto"/>
              <w:right w:val="single" w:sz="4" w:space="0" w:color="auto"/>
            </w:tcBorders>
            <w:shd w:val="clear" w:color="000000" w:fill="FFFFFF"/>
            <w:noWrap/>
            <w:vAlign w:val="bottom"/>
            <w:hideMark/>
          </w:tcPr>
          <w:p w:rsidR="00703D79" w:rsidRPr="006B3105" w:rsidRDefault="00703D79" w:rsidP="003F7DAB">
            <w:pPr>
              <w:jc w:val="right"/>
            </w:pPr>
            <w:r w:rsidRPr="006B3105">
              <w:t>98,3</w:t>
            </w:r>
          </w:p>
        </w:tc>
      </w:tr>
      <w:tr w:rsidR="00703D79" w:rsidRPr="006B3105" w:rsidTr="003F7DAB">
        <w:trPr>
          <w:trHeight w:val="435"/>
        </w:trPr>
        <w:tc>
          <w:tcPr>
            <w:tcW w:w="722"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8F77CA">
            <w:pPr>
              <w:jc w:val="center"/>
              <w:rPr>
                <w:bCs/>
              </w:rPr>
            </w:pPr>
            <w:r w:rsidRPr="006B3105">
              <w:rPr>
                <w:bCs/>
              </w:rPr>
              <w:t>4</w:t>
            </w:r>
          </w:p>
        </w:tc>
        <w:tc>
          <w:tcPr>
            <w:tcW w:w="4536" w:type="dxa"/>
            <w:tcBorders>
              <w:top w:val="nil"/>
              <w:left w:val="single" w:sz="8" w:space="0" w:color="auto"/>
              <w:bottom w:val="single" w:sz="4" w:space="0" w:color="auto"/>
              <w:right w:val="nil"/>
            </w:tcBorders>
            <w:shd w:val="clear" w:color="000000" w:fill="FFFFFF"/>
            <w:vAlign w:val="center"/>
            <w:hideMark/>
          </w:tcPr>
          <w:p w:rsidR="00703D79" w:rsidRPr="006B3105" w:rsidRDefault="00EB43B5" w:rsidP="003F7DAB">
            <w:pPr>
              <w:rPr>
                <w:bCs/>
              </w:rPr>
            </w:pPr>
            <w:r>
              <w:rPr>
                <w:bCs/>
              </w:rPr>
              <w:t>Муниципальная программа «</w:t>
            </w:r>
            <w:r w:rsidR="00703D79" w:rsidRPr="006B3105">
              <w:rPr>
                <w:bCs/>
              </w:rPr>
              <w:t>Развитие физической культуры, спорта, туризма и молодежно</w:t>
            </w:r>
            <w:r>
              <w:rPr>
                <w:bCs/>
              </w:rPr>
              <w:t>й политики в Березовском районе»</w:t>
            </w:r>
          </w:p>
        </w:tc>
        <w:tc>
          <w:tcPr>
            <w:tcW w:w="1559"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161,4</w:t>
            </w:r>
          </w:p>
        </w:tc>
        <w:tc>
          <w:tcPr>
            <w:tcW w:w="1560"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158,78</w:t>
            </w:r>
          </w:p>
        </w:tc>
        <w:tc>
          <w:tcPr>
            <w:tcW w:w="1500" w:type="dxa"/>
            <w:tcBorders>
              <w:top w:val="nil"/>
              <w:left w:val="single" w:sz="4" w:space="0" w:color="auto"/>
              <w:bottom w:val="single" w:sz="4" w:space="0" w:color="auto"/>
              <w:right w:val="single" w:sz="4" w:space="0" w:color="auto"/>
            </w:tcBorders>
            <w:shd w:val="clear" w:color="000000" w:fill="FFFFFF"/>
            <w:noWrap/>
            <w:vAlign w:val="bottom"/>
            <w:hideMark/>
          </w:tcPr>
          <w:p w:rsidR="00703D79" w:rsidRPr="006B3105" w:rsidRDefault="00703D79" w:rsidP="003F7DAB">
            <w:pPr>
              <w:jc w:val="right"/>
            </w:pPr>
            <w:r w:rsidRPr="006B3105">
              <w:t>98,4</w:t>
            </w:r>
          </w:p>
        </w:tc>
      </w:tr>
      <w:tr w:rsidR="00703D79" w:rsidRPr="006B3105" w:rsidTr="003F7DAB">
        <w:trPr>
          <w:trHeight w:val="435"/>
        </w:trPr>
        <w:tc>
          <w:tcPr>
            <w:tcW w:w="722"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8F77CA">
            <w:pPr>
              <w:jc w:val="center"/>
              <w:rPr>
                <w:bCs/>
              </w:rPr>
            </w:pPr>
            <w:r w:rsidRPr="006B3105">
              <w:rPr>
                <w:bCs/>
              </w:rPr>
              <w:t>5</w:t>
            </w:r>
          </w:p>
        </w:tc>
        <w:tc>
          <w:tcPr>
            <w:tcW w:w="4536"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EB43B5">
            <w:pPr>
              <w:rPr>
                <w:bCs/>
              </w:rPr>
            </w:pPr>
            <w:r w:rsidRPr="006B3105">
              <w:rPr>
                <w:bCs/>
              </w:rPr>
              <w:t xml:space="preserve">Муниципальная программа </w:t>
            </w:r>
            <w:r w:rsidR="00EB43B5">
              <w:rPr>
                <w:bCs/>
              </w:rPr>
              <w:t>«</w:t>
            </w:r>
            <w:r w:rsidRPr="006B3105">
              <w:rPr>
                <w:bCs/>
              </w:rPr>
              <w:t>Поддержка занятости населения в Березовском районе</w:t>
            </w:r>
            <w:r w:rsidR="00EB43B5">
              <w:rPr>
                <w:bCs/>
              </w:rPr>
              <w:t>»</w:t>
            </w:r>
          </w:p>
        </w:tc>
        <w:tc>
          <w:tcPr>
            <w:tcW w:w="1559"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5,4</w:t>
            </w:r>
          </w:p>
        </w:tc>
        <w:tc>
          <w:tcPr>
            <w:tcW w:w="1560"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5,19</w:t>
            </w:r>
          </w:p>
        </w:tc>
        <w:tc>
          <w:tcPr>
            <w:tcW w:w="1500" w:type="dxa"/>
            <w:tcBorders>
              <w:top w:val="nil"/>
              <w:left w:val="single" w:sz="4" w:space="0" w:color="auto"/>
              <w:bottom w:val="single" w:sz="4" w:space="0" w:color="auto"/>
              <w:right w:val="single" w:sz="4" w:space="0" w:color="auto"/>
            </w:tcBorders>
            <w:shd w:val="clear" w:color="000000" w:fill="FFFFFF"/>
            <w:noWrap/>
            <w:vAlign w:val="bottom"/>
            <w:hideMark/>
          </w:tcPr>
          <w:p w:rsidR="00703D79" w:rsidRPr="006B3105" w:rsidRDefault="00703D79" w:rsidP="003F7DAB">
            <w:pPr>
              <w:jc w:val="right"/>
            </w:pPr>
            <w:r w:rsidRPr="006B3105">
              <w:t>96,0</w:t>
            </w:r>
          </w:p>
        </w:tc>
      </w:tr>
      <w:tr w:rsidR="00703D79" w:rsidRPr="006B3105" w:rsidTr="003F7DAB">
        <w:trPr>
          <w:trHeight w:val="435"/>
        </w:trPr>
        <w:tc>
          <w:tcPr>
            <w:tcW w:w="722"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8F77CA">
            <w:pPr>
              <w:jc w:val="center"/>
              <w:rPr>
                <w:bCs/>
              </w:rPr>
            </w:pPr>
            <w:r w:rsidRPr="006B3105">
              <w:rPr>
                <w:bCs/>
              </w:rPr>
              <w:t>6</w:t>
            </w:r>
          </w:p>
        </w:tc>
        <w:tc>
          <w:tcPr>
            <w:tcW w:w="4536"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EB43B5">
            <w:pPr>
              <w:rPr>
                <w:bCs/>
              </w:rPr>
            </w:pPr>
            <w:r w:rsidRPr="006B3105">
              <w:rPr>
                <w:bCs/>
              </w:rPr>
              <w:t xml:space="preserve">Муниципальная программа </w:t>
            </w:r>
            <w:r w:rsidR="00EB43B5">
              <w:rPr>
                <w:bCs/>
              </w:rPr>
              <w:t>«</w:t>
            </w:r>
            <w:r w:rsidRPr="006B3105">
              <w:rPr>
                <w:bCs/>
              </w:rPr>
              <w:t>Развитие агропромышленного комплекса Березовского района</w:t>
            </w:r>
            <w:r w:rsidR="00EB43B5">
              <w:rPr>
                <w:bCs/>
              </w:rPr>
              <w:t>»</w:t>
            </w:r>
          </w:p>
        </w:tc>
        <w:tc>
          <w:tcPr>
            <w:tcW w:w="1559"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8,8</w:t>
            </w:r>
          </w:p>
        </w:tc>
        <w:tc>
          <w:tcPr>
            <w:tcW w:w="1560"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8,79</w:t>
            </w:r>
          </w:p>
        </w:tc>
        <w:tc>
          <w:tcPr>
            <w:tcW w:w="1500" w:type="dxa"/>
            <w:tcBorders>
              <w:top w:val="nil"/>
              <w:left w:val="single" w:sz="4" w:space="0" w:color="auto"/>
              <w:bottom w:val="single" w:sz="4" w:space="0" w:color="auto"/>
              <w:right w:val="single" w:sz="4" w:space="0" w:color="auto"/>
            </w:tcBorders>
            <w:shd w:val="clear" w:color="000000" w:fill="FFFFFF"/>
            <w:noWrap/>
            <w:vAlign w:val="bottom"/>
            <w:hideMark/>
          </w:tcPr>
          <w:p w:rsidR="00703D79" w:rsidRPr="006B3105" w:rsidRDefault="00703D79" w:rsidP="003F7DAB">
            <w:pPr>
              <w:jc w:val="right"/>
            </w:pPr>
            <w:r w:rsidRPr="006B3105">
              <w:t>99,7</w:t>
            </w:r>
          </w:p>
        </w:tc>
      </w:tr>
      <w:tr w:rsidR="00703D79" w:rsidRPr="006B3105" w:rsidTr="003F7DAB">
        <w:trPr>
          <w:trHeight w:val="435"/>
        </w:trPr>
        <w:tc>
          <w:tcPr>
            <w:tcW w:w="722"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8F77CA">
            <w:pPr>
              <w:jc w:val="center"/>
              <w:rPr>
                <w:bCs/>
              </w:rPr>
            </w:pPr>
            <w:r w:rsidRPr="006B3105">
              <w:rPr>
                <w:bCs/>
              </w:rPr>
              <w:t>7</w:t>
            </w:r>
          </w:p>
        </w:tc>
        <w:tc>
          <w:tcPr>
            <w:tcW w:w="4536"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EB43B5">
            <w:pPr>
              <w:rPr>
                <w:bCs/>
              </w:rPr>
            </w:pPr>
            <w:r w:rsidRPr="006B3105">
              <w:rPr>
                <w:bCs/>
              </w:rPr>
              <w:t xml:space="preserve">Муниципальная программа </w:t>
            </w:r>
            <w:r w:rsidR="00EB43B5">
              <w:rPr>
                <w:bCs/>
              </w:rPr>
              <w:t>«</w:t>
            </w:r>
            <w:r w:rsidRPr="006B3105">
              <w:rPr>
                <w:bCs/>
              </w:rPr>
              <w:t>Устойчивое развитие коренных малочисленных народов Севера в Березовском районе</w:t>
            </w:r>
            <w:r w:rsidR="00EB43B5">
              <w:rPr>
                <w:bCs/>
              </w:rPr>
              <w:t>»</w:t>
            </w:r>
          </w:p>
        </w:tc>
        <w:tc>
          <w:tcPr>
            <w:tcW w:w="1559"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5,8</w:t>
            </w:r>
          </w:p>
        </w:tc>
        <w:tc>
          <w:tcPr>
            <w:tcW w:w="1560"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5,63</w:t>
            </w:r>
          </w:p>
        </w:tc>
        <w:tc>
          <w:tcPr>
            <w:tcW w:w="1500" w:type="dxa"/>
            <w:tcBorders>
              <w:top w:val="nil"/>
              <w:left w:val="single" w:sz="4" w:space="0" w:color="auto"/>
              <w:bottom w:val="single" w:sz="4" w:space="0" w:color="auto"/>
              <w:right w:val="single" w:sz="4" w:space="0" w:color="auto"/>
            </w:tcBorders>
            <w:shd w:val="clear" w:color="000000" w:fill="FFFFFF"/>
            <w:noWrap/>
            <w:vAlign w:val="bottom"/>
            <w:hideMark/>
          </w:tcPr>
          <w:p w:rsidR="00703D79" w:rsidRPr="006B3105" w:rsidRDefault="00703D79" w:rsidP="003F7DAB">
            <w:pPr>
              <w:jc w:val="right"/>
            </w:pPr>
            <w:r w:rsidRPr="006B3105">
              <w:t>97,4</w:t>
            </w:r>
          </w:p>
        </w:tc>
      </w:tr>
      <w:tr w:rsidR="00703D79" w:rsidRPr="006B3105" w:rsidTr="003F7DAB">
        <w:trPr>
          <w:trHeight w:val="435"/>
        </w:trPr>
        <w:tc>
          <w:tcPr>
            <w:tcW w:w="722"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8F77CA">
            <w:pPr>
              <w:jc w:val="center"/>
              <w:rPr>
                <w:bCs/>
              </w:rPr>
            </w:pPr>
            <w:r w:rsidRPr="006B3105">
              <w:rPr>
                <w:bCs/>
              </w:rPr>
              <w:t>8</w:t>
            </w:r>
          </w:p>
        </w:tc>
        <w:tc>
          <w:tcPr>
            <w:tcW w:w="4536"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EB43B5">
            <w:pPr>
              <w:rPr>
                <w:bCs/>
              </w:rPr>
            </w:pPr>
            <w:r w:rsidRPr="006B3105">
              <w:rPr>
                <w:bCs/>
              </w:rPr>
              <w:t xml:space="preserve">Муниципальная программа </w:t>
            </w:r>
            <w:r w:rsidR="00EB43B5">
              <w:rPr>
                <w:bCs/>
              </w:rPr>
              <w:t>«</w:t>
            </w:r>
            <w:r w:rsidRPr="006B3105">
              <w:rPr>
                <w:bCs/>
              </w:rPr>
              <w:t>Развитие жилищной сферы в Березовском районе</w:t>
            </w:r>
            <w:r w:rsidR="00EB43B5">
              <w:rPr>
                <w:bCs/>
              </w:rPr>
              <w:t>»</w:t>
            </w:r>
          </w:p>
        </w:tc>
        <w:tc>
          <w:tcPr>
            <w:tcW w:w="1559"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147,6</w:t>
            </w:r>
          </w:p>
        </w:tc>
        <w:tc>
          <w:tcPr>
            <w:tcW w:w="1560"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140,25</w:t>
            </w:r>
          </w:p>
        </w:tc>
        <w:tc>
          <w:tcPr>
            <w:tcW w:w="1500" w:type="dxa"/>
            <w:tcBorders>
              <w:top w:val="nil"/>
              <w:left w:val="single" w:sz="4" w:space="0" w:color="auto"/>
              <w:bottom w:val="single" w:sz="4" w:space="0" w:color="auto"/>
              <w:right w:val="single" w:sz="4" w:space="0" w:color="auto"/>
            </w:tcBorders>
            <w:shd w:val="clear" w:color="000000" w:fill="FFFFFF"/>
            <w:noWrap/>
            <w:vAlign w:val="bottom"/>
            <w:hideMark/>
          </w:tcPr>
          <w:p w:rsidR="00703D79" w:rsidRPr="006B3105" w:rsidRDefault="00703D79" w:rsidP="003F7DAB">
            <w:pPr>
              <w:jc w:val="right"/>
            </w:pPr>
            <w:r w:rsidRPr="006B3105">
              <w:t>95,0</w:t>
            </w:r>
          </w:p>
        </w:tc>
      </w:tr>
      <w:tr w:rsidR="00703D79" w:rsidRPr="006B3105" w:rsidTr="003F7DAB">
        <w:trPr>
          <w:trHeight w:val="435"/>
        </w:trPr>
        <w:tc>
          <w:tcPr>
            <w:tcW w:w="722"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8F77CA">
            <w:pPr>
              <w:jc w:val="center"/>
              <w:rPr>
                <w:bCs/>
              </w:rPr>
            </w:pPr>
            <w:r w:rsidRPr="006B3105">
              <w:rPr>
                <w:bCs/>
              </w:rPr>
              <w:t>9</w:t>
            </w:r>
          </w:p>
        </w:tc>
        <w:tc>
          <w:tcPr>
            <w:tcW w:w="4536"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EB43B5">
            <w:pPr>
              <w:rPr>
                <w:bCs/>
              </w:rPr>
            </w:pPr>
            <w:r w:rsidRPr="006B3105">
              <w:rPr>
                <w:bCs/>
              </w:rPr>
              <w:t xml:space="preserve">Муниципальная программа </w:t>
            </w:r>
            <w:r w:rsidR="00EB43B5">
              <w:rPr>
                <w:bCs/>
              </w:rPr>
              <w:t>«</w:t>
            </w:r>
            <w:r w:rsidRPr="006B3105">
              <w:rPr>
                <w:bCs/>
              </w:rPr>
              <w:t>Жилищно-коммунальный комплекс в  Березовском районе</w:t>
            </w:r>
            <w:r w:rsidR="00EB43B5">
              <w:rPr>
                <w:bCs/>
              </w:rPr>
              <w:t>»</w:t>
            </w:r>
          </w:p>
        </w:tc>
        <w:tc>
          <w:tcPr>
            <w:tcW w:w="1559"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614,9</w:t>
            </w:r>
          </w:p>
        </w:tc>
        <w:tc>
          <w:tcPr>
            <w:tcW w:w="1560"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614,55</w:t>
            </w:r>
          </w:p>
        </w:tc>
        <w:tc>
          <w:tcPr>
            <w:tcW w:w="1500" w:type="dxa"/>
            <w:tcBorders>
              <w:top w:val="nil"/>
              <w:left w:val="single" w:sz="4" w:space="0" w:color="auto"/>
              <w:bottom w:val="single" w:sz="4" w:space="0" w:color="auto"/>
              <w:right w:val="single" w:sz="4" w:space="0" w:color="auto"/>
            </w:tcBorders>
            <w:shd w:val="clear" w:color="000000" w:fill="FFFFFF"/>
            <w:noWrap/>
            <w:vAlign w:val="bottom"/>
            <w:hideMark/>
          </w:tcPr>
          <w:p w:rsidR="00703D79" w:rsidRPr="006B3105" w:rsidRDefault="00703D79" w:rsidP="003F7DAB">
            <w:pPr>
              <w:jc w:val="right"/>
            </w:pPr>
            <w:r w:rsidRPr="006B3105">
              <w:t>99,9</w:t>
            </w:r>
          </w:p>
        </w:tc>
      </w:tr>
      <w:tr w:rsidR="00703D79" w:rsidRPr="006B3105" w:rsidTr="003F7DAB">
        <w:trPr>
          <w:trHeight w:val="435"/>
        </w:trPr>
        <w:tc>
          <w:tcPr>
            <w:tcW w:w="722"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8F77CA">
            <w:pPr>
              <w:jc w:val="center"/>
              <w:rPr>
                <w:bCs/>
              </w:rPr>
            </w:pPr>
            <w:r w:rsidRPr="006B3105">
              <w:rPr>
                <w:bCs/>
              </w:rPr>
              <w:t>10</w:t>
            </w:r>
          </w:p>
        </w:tc>
        <w:tc>
          <w:tcPr>
            <w:tcW w:w="4536" w:type="dxa"/>
            <w:tcBorders>
              <w:top w:val="nil"/>
              <w:left w:val="single" w:sz="8" w:space="0" w:color="auto"/>
              <w:bottom w:val="single" w:sz="4" w:space="0" w:color="auto"/>
              <w:right w:val="nil"/>
            </w:tcBorders>
            <w:shd w:val="clear" w:color="000000" w:fill="FFFFFF"/>
            <w:vAlign w:val="center"/>
            <w:hideMark/>
          </w:tcPr>
          <w:p w:rsidR="00703D79" w:rsidRPr="006B3105" w:rsidRDefault="00EB43B5" w:rsidP="003F7DAB">
            <w:pPr>
              <w:rPr>
                <w:bCs/>
              </w:rPr>
            </w:pPr>
            <w:r>
              <w:rPr>
                <w:bCs/>
              </w:rPr>
              <w:t>Муниципальная программа «</w:t>
            </w:r>
            <w:r w:rsidR="00703D79" w:rsidRPr="006B3105">
              <w:rPr>
                <w:bCs/>
              </w:rPr>
              <w:t>Профилактика правонарушений и обеспечение отдельных прав г</w:t>
            </w:r>
            <w:r>
              <w:rPr>
                <w:bCs/>
              </w:rPr>
              <w:t>раждан в Березовском районе»</w:t>
            </w:r>
          </w:p>
        </w:tc>
        <w:tc>
          <w:tcPr>
            <w:tcW w:w="1559"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9,3</w:t>
            </w:r>
          </w:p>
        </w:tc>
        <w:tc>
          <w:tcPr>
            <w:tcW w:w="1560"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9,27</w:t>
            </w:r>
          </w:p>
        </w:tc>
        <w:tc>
          <w:tcPr>
            <w:tcW w:w="1500" w:type="dxa"/>
            <w:tcBorders>
              <w:top w:val="nil"/>
              <w:left w:val="single" w:sz="4" w:space="0" w:color="auto"/>
              <w:bottom w:val="single" w:sz="4" w:space="0" w:color="auto"/>
              <w:right w:val="single" w:sz="4" w:space="0" w:color="auto"/>
            </w:tcBorders>
            <w:shd w:val="clear" w:color="000000" w:fill="FFFFFF"/>
            <w:noWrap/>
            <w:vAlign w:val="bottom"/>
            <w:hideMark/>
          </w:tcPr>
          <w:p w:rsidR="00703D79" w:rsidRPr="006B3105" w:rsidRDefault="00703D79" w:rsidP="003F7DAB">
            <w:pPr>
              <w:jc w:val="right"/>
            </w:pPr>
            <w:r w:rsidRPr="006B3105">
              <w:t>100,0</w:t>
            </w:r>
          </w:p>
        </w:tc>
      </w:tr>
      <w:tr w:rsidR="00703D79" w:rsidRPr="006B3105" w:rsidTr="003F7DAB">
        <w:trPr>
          <w:trHeight w:val="435"/>
        </w:trPr>
        <w:tc>
          <w:tcPr>
            <w:tcW w:w="722"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8F77CA">
            <w:pPr>
              <w:jc w:val="center"/>
              <w:rPr>
                <w:bCs/>
              </w:rPr>
            </w:pPr>
            <w:r w:rsidRPr="006B3105">
              <w:rPr>
                <w:bCs/>
              </w:rPr>
              <w:t>11</w:t>
            </w:r>
          </w:p>
        </w:tc>
        <w:tc>
          <w:tcPr>
            <w:tcW w:w="4536" w:type="dxa"/>
            <w:tcBorders>
              <w:top w:val="nil"/>
              <w:left w:val="single" w:sz="8" w:space="0" w:color="auto"/>
              <w:bottom w:val="single" w:sz="4" w:space="0" w:color="auto"/>
              <w:right w:val="nil"/>
            </w:tcBorders>
            <w:shd w:val="clear" w:color="000000" w:fill="FFFFFF"/>
            <w:vAlign w:val="center"/>
            <w:hideMark/>
          </w:tcPr>
          <w:p w:rsidR="00703D79" w:rsidRPr="006B3105" w:rsidRDefault="00EB43B5" w:rsidP="003F7DAB">
            <w:pPr>
              <w:rPr>
                <w:bCs/>
              </w:rPr>
            </w:pPr>
            <w:r>
              <w:rPr>
                <w:bCs/>
              </w:rPr>
              <w:t>Муниципальная программа «</w:t>
            </w:r>
            <w:r w:rsidR="00703D79" w:rsidRPr="006B3105">
              <w:rPr>
                <w:bCs/>
              </w:rPr>
              <w:t>Безопасность жизнедеятельности на</w:t>
            </w:r>
            <w:r>
              <w:rPr>
                <w:bCs/>
              </w:rPr>
              <w:t xml:space="preserve"> территории Березовского района»</w:t>
            </w:r>
          </w:p>
        </w:tc>
        <w:tc>
          <w:tcPr>
            <w:tcW w:w="1559"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14,9</w:t>
            </w:r>
          </w:p>
        </w:tc>
        <w:tc>
          <w:tcPr>
            <w:tcW w:w="1560"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14,51</w:t>
            </w:r>
          </w:p>
        </w:tc>
        <w:tc>
          <w:tcPr>
            <w:tcW w:w="1500" w:type="dxa"/>
            <w:tcBorders>
              <w:top w:val="nil"/>
              <w:left w:val="single" w:sz="4" w:space="0" w:color="auto"/>
              <w:bottom w:val="single" w:sz="4" w:space="0" w:color="auto"/>
              <w:right w:val="single" w:sz="4" w:space="0" w:color="auto"/>
            </w:tcBorders>
            <w:shd w:val="clear" w:color="000000" w:fill="FFFFFF"/>
            <w:noWrap/>
            <w:vAlign w:val="bottom"/>
            <w:hideMark/>
          </w:tcPr>
          <w:p w:rsidR="00703D79" w:rsidRPr="006B3105" w:rsidRDefault="00703D79" w:rsidP="003F7DAB">
            <w:pPr>
              <w:jc w:val="right"/>
            </w:pPr>
            <w:r w:rsidRPr="006B3105">
              <w:t>97,2</w:t>
            </w:r>
          </w:p>
        </w:tc>
      </w:tr>
      <w:tr w:rsidR="00703D79" w:rsidRPr="006B3105" w:rsidTr="003F7DAB">
        <w:trPr>
          <w:trHeight w:val="435"/>
        </w:trPr>
        <w:tc>
          <w:tcPr>
            <w:tcW w:w="722"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8F77CA">
            <w:pPr>
              <w:jc w:val="center"/>
              <w:rPr>
                <w:bCs/>
              </w:rPr>
            </w:pPr>
            <w:r w:rsidRPr="006B3105">
              <w:rPr>
                <w:bCs/>
              </w:rPr>
              <w:t>12</w:t>
            </w:r>
          </w:p>
        </w:tc>
        <w:tc>
          <w:tcPr>
            <w:tcW w:w="4536" w:type="dxa"/>
            <w:tcBorders>
              <w:top w:val="nil"/>
              <w:left w:val="single" w:sz="8" w:space="0" w:color="auto"/>
              <w:bottom w:val="single" w:sz="4" w:space="0" w:color="auto"/>
              <w:right w:val="nil"/>
            </w:tcBorders>
            <w:shd w:val="clear" w:color="000000" w:fill="FFFFFF"/>
            <w:vAlign w:val="center"/>
            <w:hideMark/>
          </w:tcPr>
          <w:p w:rsidR="00703D79" w:rsidRPr="006B3105" w:rsidRDefault="00EB43B5" w:rsidP="003F7DAB">
            <w:pPr>
              <w:rPr>
                <w:bCs/>
              </w:rPr>
            </w:pPr>
            <w:r>
              <w:rPr>
                <w:bCs/>
              </w:rPr>
              <w:t>Муниципальная программа «</w:t>
            </w:r>
            <w:r w:rsidR="00703D79" w:rsidRPr="006B3105">
              <w:rPr>
                <w:bCs/>
              </w:rPr>
              <w:t>Экологическая бе</w:t>
            </w:r>
            <w:r>
              <w:rPr>
                <w:bCs/>
              </w:rPr>
              <w:t>зопасность в Березовском районе»</w:t>
            </w:r>
          </w:p>
        </w:tc>
        <w:tc>
          <w:tcPr>
            <w:tcW w:w="1559"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100,9</w:t>
            </w:r>
          </w:p>
        </w:tc>
        <w:tc>
          <w:tcPr>
            <w:tcW w:w="1560"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28,44</w:t>
            </w:r>
          </w:p>
        </w:tc>
        <w:tc>
          <w:tcPr>
            <w:tcW w:w="1500" w:type="dxa"/>
            <w:tcBorders>
              <w:top w:val="nil"/>
              <w:left w:val="single" w:sz="4" w:space="0" w:color="auto"/>
              <w:bottom w:val="single" w:sz="4" w:space="0" w:color="auto"/>
              <w:right w:val="single" w:sz="4" w:space="0" w:color="auto"/>
            </w:tcBorders>
            <w:shd w:val="clear" w:color="000000" w:fill="FFFFFF"/>
            <w:noWrap/>
            <w:vAlign w:val="bottom"/>
            <w:hideMark/>
          </w:tcPr>
          <w:p w:rsidR="00703D79" w:rsidRPr="006B3105" w:rsidRDefault="00703D79" w:rsidP="003F7DAB">
            <w:pPr>
              <w:jc w:val="right"/>
            </w:pPr>
            <w:r w:rsidRPr="006B3105">
              <w:t>28,2</w:t>
            </w:r>
          </w:p>
        </w:tc>
      </w:tr>
      <w:tr w:rsidR="00703D79" w:rsidRPr="006B3105" w:rsidTr="003F7DAB">
        <w:trPr>
          <w:trHeight w:val="435"/>
        </w:trPr>
        <w:tc>
          <w:tcPr>
            <w:tcW w:w="722"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8F77CA">
            <w:pPr>
              <w:jc w:val="center"/>
              <w:rPr>
                <w:bCs/>
              </w:rPr>
            </w:pPr>
            <w:r w:rsidRPr="006B3105">
              <w:rPr>
                <w:bCs/>
              </w:rPr>
              <w:t>13</w:t>
            </w:r>
          </w:p>
        </w:tc>
        <w:tc>
          <w:tcPr>
            <w:tcW w:w="4536"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3F7DAB">
            <w:pPr>
              <w:rPr>
                <w:bCs/>
              </w:rPr>
            </w:pPr>
            <w:r w:rsidRPr="006B3105">
              <w:rPr>
                <w:bCs/>
              </w:rPr>
              <w:t>Му</w:t>
            </w:r>
            <w:r w:rsidR="00EB43B5">
              <w:rPr>
                <w:bCs/>
              </w:rPr>
              <w:t>ниципальная программа «</w:t>
            </w:r>
            <w:r w:rsidRPr="006B3105">
              <w:rPr>
                <w:bCs/>
              </w:rPr>
              <w:t>Развитие экономического</w:t>
            </w:r>
            <w:r w:rsidR="00EB43B5">
              <w:rPr>
                <w:bCs/>
              </w:rPr>
              <w:t xml:space="preserve"> потенциала Березовского района»</w:t>
            </w:r>
          </w:p>
        </w:tc>
        <w:tc>
          <w:tcPr>
            <w:tcW w:w="1559"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41,2</w:t>
            </w:r>
          </w:p>
        </w:tc>
        <w:tc>
          <w:tcPr>
            <w:tcW w:w="1560"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41,18</w:t>
            </w:r>
          </w:p>
        </w:tc>
        <w:tc>
          <w:tcPr>
            <w:tcW w:w="1500" w:type="dxa"/>
            <w:tcBorders>
              <w:top w:val="nil"/>
              <w:left w:val="single" w:sz="4" w:space="0" w:color="auto"/>
              <w:bottom w:val="single" w:sz="4" w:space="0" w:color="auto"/>
              <w:right w:val="single" w:sz="4" w:space="0" w:color="auto"/>
            </w:tcBorders>
            <w:shd w:val="clear" w:color="000000" w:fill="FFFFFF"/>
            <w:noWrap/>
            <w:vAlign w:val="bottom"/>
            <w:hideMark/>
          </w:tcPr>
          <w:p w:rsidR="00703D79" w:rsidRPr="006B3105" w:rsidRDefault="00703D79" w:rsidP="003F7DAB">
            <w:pPr>
              <w:jc w:val="right"/>
            </w:pPr>
            <w:r w:rsidRPr="006B3105">
              <w:t>100,0</w:t>
            </w:r>
          </w:p>
        </w:tc>
      </w:tr>
      <w:tr w:rsidR="00703D79" w:rsidRPr="006B3105" w:rsidTr="003F7DAB">
        <w:trPr>
          <w:trHeight w:val="435"/>
        </w:trPr>
        <w:tc>
          <w:tcPr>
            <w:tcW w:w="722"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8F77CA">
            <w:pPr>
              <w:jc w:val="center"/>
              <w:rPr>
                <w:bCs/>
              </w:rPr>
            </w:pPr>
            <w:r w:rsidRPr="006B3105">
              <w:rPr>
                <w:bCs/>
              </w:rPr>
              <w:t>14</w:t>
            </w:r>
          </w:p>
        </w:tc>
        <w:tc>
          <w:tcPr>
            <w:tcW w:w="4536"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EB43B5">
            <w:pPr>
              <w:rPr>
                <w:bCs/>
              </w:rPr>
            </w:pPr>
            <w:r w:rsidRPr="006B3105">
              <w:rPr>
                <w:bCs/>
              </w:rPr>
              <w:t xml:space="preserve">Муниципальная программа </w:t>
            </w:r>
            <w:r w:rsidR="00EB43B5">
              <w:rPr>
                <w:bCs/>
              </w:rPr>
              <w:t>«</w:t>
            </w:r>
            <w:r w:rsidRPr="006B3105">
              <w:rPr>
                <w:bCs/>
              </w:rPr>
              <w:t>Цифровое развитие Березовского района</w:t>
            </w:r>
            <w:r w:rsidR="00EB43B5">
              <w:rPr>
                <w:bCs/>
              </w:rPr>
              <w:t>»</w:t>
            </w:r>
          </w:p>
        </w:tc>
        <w:tc>
          <w:tcPr>
            <w:tcW w:w="1559"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35,6</w:t>
            </w:r>
          </w:p>
        </w:tc>
        <w:tc>
          <w:tcPr>
            <w:tcW w:w="1560"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34,73</w:t>
            </w:r>
          </w:p>
        </w:tc>
        <w:tc>
          <w:tcPr>
            <w:tcW w:w="1500" w:type="dxa"/>
            <w:tcBorders>
              <w:top w:val="nil"/>
              <w:left w:val="single" w:sz="4" w:space="0" w:color="auto"/>
              <w:bottom w:val="single" w:sz="4" w:space="0" w:color="auto"/>
              <w:right w:val="single" w:sz="4" w:space="0" w:color="auto"/>
            </w:tcBorders>
            <w:shd w:val="clear" w:color="000000" w:fill="FFFFFF"/>
            <w:noWrap/>
            <w:vAlign w:val="bottom"/>
            <w:hideMark/>
          </w:tcPr>
          <w:p w:rsidR="00703D79" w:rsidRPr="006B3105" w:rsidRDefault="00703D79" w:rsidP="003F7DAB">
            <w:pPr>
              <w:jc w:val="right"/>
            </w:pPr>
            <w:r w:rsidRPr="006B3105">
              <w:t>97,6</w:t>
            </w:r>
          </w:p>
        </w:tc>
      </w:tr>
      <w:tr w:rsidR="00703D79" w:rsidRPr="006B3105" w:rsidTr="003F7DAB">
        <w:trPr>
          <w:trHeight w:val="435"/>
        </w:trPr>
        <w:tc>
          <w:tcPr>
            <w:tcW w:w="722"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8F77CA">
            <w:pPr>
              <w:jc w:val="center"/>
              <w:rPr>
                <w:bCs/>
              </w:rPr>
            </w:pPr>
            <w:r w:rsidRPr="006B3105">
              <w:rPr>
                <w:bCs/>
              </w:rPr>
              <w:t>15</w:t>
            </w:r>
          </w:p>
        </w:tc>
        <w:tc>
          <w:tcPr>
            <w:tcW w:w="4536"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3F7DAB">
            <w:pPr>
              <w:rPr>
                <w:bCs/>
              </w:rPr>
            </w:pPr>
            <w:r w:rsidRPr="006B3105">
              <w:rPr>
                <w:bCs/>
              </w:rPr>
              <w:t>Муниципальная программа «Современная транспортная система Березовского района»</w:t>
            </w:r>
          </w:p>
        </w:tc>
        <w:tc>
          <w:tcPr>
            <w:tcW w:w="1559"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235,3</w:t>
            </w:r>
          </w:p>
        </w:tc>
        <w:tc>
          <w:tcPr>
            <w:tcW w:w="1560"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220,43</w:t>
            </w:r>
          </w:p>
        </w:tc>
        <w:tc>
          <w:tcPr>
            <w:tcW w:w="1500" w:type="dxa"/>
            <w:tcBorders>
              <w:top w:val="nil"/>
              <w:left w:val="single" w:sz="4" w:space="0" w:color="auto"/>
              <w:bottom w:val="single" w:sz="4" w:space="0" w:color="auto"/>
              <w:right w:val="single" w:sz="4" w:space="0" w:color="auto"/>
            </w:tcBorders>
            <w:shd w:val="clear" w:color="000000" w:fill="FFFFFF"/>
            <w:noWrap/>
            <w:vAlign w:val="bottom"/>
            <w:hideMark/>
          </w:tcPr>
          <w:p w:rsidR="00703D79" w:rsidRPr="006B3105" w:rsidRDefault="00703D79" w:rsidP="003F7DAB">
            <w:pPr>
              <w:jc w:val="right"/>
            </w:pPr>
            <w:r w:rsidRPr="006B3105">
              <w:t>93,7</w:t>
            </w:r>
          </w:p>
        </w:tc>
      </w:tr>
      <w:tr w:rsidR="00703D79" w:rsidRPr="006B3105" w:rsidTr="003F7DAB">
        <w:trPr>
          <w:trHeight w:val="435"/>
        </w:trPr>
        <w:tc>
          <w:tcPr>
            <w:tcW w:w="722"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8F77CA">
            <w:pPr>
              <w:jc w:val="center"/>
              <w:rPr>
                <w:bCs/>
              </w:rPr>
            </w:pPr>
            <w:r w:rsidRPr="006B3105">
              <w:rPr>
                <w:bCs/>
              </w:rPr>
              <w:t>16</w:t>
            </w:r>
          </w:p>
        </w:tc>
        <w:tc>
          <w:tcPr>
            <w:tcW w:w="4536"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3F7DAB">
            <w:pPr>
              <w:rPr>
                <w:bCs/>
              </w:rPr>
            </w:pPr>
            <w:r w:rsidRPr="006B3105">
              <w:rPr>
                <w:bCs/>
              </w:rPr>
              <w:t>Муниципальная программа «Создание условий для эффективного управления муниципальными финансами в Березовском районе»</w:t>
            </w:r>
          </w:p>
        </w:tc>
        <w:tc>
          <w:tcPr>
            <w:tcW w:w="1559"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228,5</w:t>
            </w:r>
          </w:p>
        </w:tc>
        <w:tc>
          <w:tcPr>
            <w:tcW w:w="1560"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226,67</w:t>
            </w:r>
          </w:p>
        </w:tc>
        <w:tc>
          <w:tcPr>
            <w:tcW w:w="1500" w:type="dxa"/>
            <w:tcBorders>
              <w:top w:val="nil"/>
              <w:left w:val="single" w:sz="4" w:space="0" w:color="auto"/>
              <w:bottom w:val="single" w:sz="4" w:space="0" w:color="auto"/>
              <w:right w:val="single" w:sz="4" w:space="0" w:color="auto"/>
            </w:tcBorders>
            <w:shd w:val="clear" w:color="000000" w:fill="FFFFFF"/>
            <w:noWrap/>
            <w:vAlign w:val="bottom"/>
            <w:hideMark/>
          </w:tcPr>
          <w:p w:rsidR="00703D79" w:rsidRPr="006B3105" w:rsidRDefault="00703D79" w:rsidP="003F7DAB">
            <w:pPr>
              <w:jc w:val="right"/>
            </w:pPr>
            <w:r w:rsidRPr="006B3105">
              <w:t>99,2</w:t>
            </w:r>
          </w:p>
        </w:tc>
      </w:tr>
      <w:tr w:rsidR="00703D79" w:rsidRPr="006B3105" w:rsidTr="003F7DAB">
        <w:trPr>
          <w:trHeight w:val="435"/>
        </w:trPr>
        <w:tc>
          <w:tcPr>
            <w:tcW w:w="722"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8F77CA">
            <w:pPr>
              <w:jc w:val="center"/>
              <w:rPr>
                <w:bCs/>
              </w:rPr>
            </w:pPr>
            <w:r w:rsidRPr="006B3105">
              <w:rPr>
                <w:bCs/>
              </w:rPr>
              <w:t>17</w:t>
            </w:r>
          </w:p>
        </w:tc>
        <w:tc>
          <w:tcPr>
            <w:tcW w:w="4536" w:type="dxa"/>
            <w:tcBorders>
              <w:top w:val="nil"/>
              <w:left w:val="single" w:sz="8" w:space="0" w:color="auto"/>
              <w:bottom w:val="single" w:sz="4" w:space="0" w:color="auto"/>
              <w:right w:val="nil"/>
            </w:tcBorders>
            <w:shd w:val="clear" w:color="000000" w:fill="FFFFFF"/>
            <w:vAlign w:val="center"/>
            <w:hideMark/>
          </w:tcPr>
          <w:p w:rsidR="00703D79" w:rsidRPr="006B3105" w:rsidRDefault="00EB43B5" w:rsidP="003F7DAB">
            <w:pPr>
              <w:rPr>
                <w:bCs/>
              </w:rPr>
            </w:pPr>
            <w:r>
              <w:rPr>
                <w:bCs/>
              </w:rPr>
              <w:t>Муниципальная программа «</w:t>
            </w:r>
            <w:r w:rsidR="00703D79" w:rsidRPr="006B3105">
              <w:rPr>
                <w:bCs/>
              </w:rPr>
              <w:t xml:space="preserve">Управление муниципальным </w:t>
            </w:r>
            <w:r>
              <w:rPr>
                <w:bCs/>
              </w:rPr>
              <w:t>имуществом в Березовском районе»</w:t>
            </w:r>
          </w:p>
        </w:tc>
        <w:tc>
          <w:tcPr>
            <w:tcW w:w="1559"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39,1</w:t>
            </w:r>
          </w:p>
        </w:tc>
        <w:tc>
          <w:tcPr>
            <w:tcW w:w="1560"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36,58</w:t>
            </w:r>
          </w:p>
        </w:tc>
        <w:tc>
          <w:tcPr>
            <w:tcW w:w="1500" w:type="dxa"/>
            <w:tcBorders>
              <w:top w:val="nil"/>
              <w:left w:val="single" w:sz="4" w:space="0" w:color="auto"/>
              <w:bottom w:val="single" w:sz="4" w:space="0" w:color="auto"/>
              <w:right w:val="single" w:sz="4" w:space="0" w:color="auto"/>
            </w:tcBorders>
            <w:shd w:val="clear" w:color="000000" w:fill="FFFFFF"/>
            <w:noWrap/>
            <w:vAlign w:val="bottom"/>
            <w:hideMark/>
          </w:tcPr>
          <w:p w:rsidR="00703D79" w:rsidRPr="006B3105" w:rsidRDefault="00703D79" w:rsidP="003F7DAB">
            <w:pPr>
              <w:jc w:val="right"/>
            </w:pPr>
            <w:r w:rsidRPr="006B3105">
              <w:t>93,5</w:t>
            </w:r>
          </w:p>
        </w:tc>
      </w:tr>
      <w:tr w:rsidR="00703D79" w:rsidRPr="006B3105" w:rsidTr="003F7DAB">
        <w:trPr>
          <w:trHeight w:val="435"/>
        </w:trPr>
        <w:tc>
          <w:tcPr>
            <w:tcW w:w="722"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8F77CA">
            <w:pPr>
              <w:jc w:val="center"/>
              <w:rPr>
                <w:bCs/>
              </w:rPr>
            </w:pPr>
            <w:r w:rsidRPr="006B3105">
              <w:rPr>
                <w:bCs/>
              </w:rPr>
              <w:t>18</w:t>
            </w:r>
          </w:p>
        </w:tc>
        <w:tc>
          <w:tcPr>
            <w:tcW w:w="4536" w:type="dxa"/>
            <w:tcBorders>
              <w:top w:val="nil"/>
              <w:left w:val="single" w:sz="8" w:space="0" w:color="auto"/>
              <w:bottom w:val="single" w:sz="4" w:space="0" w:color="auto"/>
              <w:right w:val="nil"/>
            </w:tcBorders>
            <w:shd w:val="clear" w:color="000000" w:fill="FFFFFF"/>
            <w:vAlign w:val="center"/>
            <w:hideMark/>
          </w:tcPr>
          <w:p w:rsidR="00703D79" w:rsidRPr="006B3105" w:rsidRDefault="00EB43B5" w:rsidP="00EB43B5">
            <w:pPr>
              <w:rPr>
                <w:bCs/>
              </w:rPr>
            </w:pPr>
            <w:r>
              <w:rPr>
                <w:bCs/>
              </w:rPr>
              <w:t>Муниципальная программа «</w:t>
            </w:r>
            <w:r w:rsidR="00703D79" w:rsidRPr="006B3105">
              <w:rPr>
                <w:bCs/>
              </w:rPr>
              <w:t>Совершенствование муниципального управления в Березовском районе</w:t>
            </w:r>
            <w:r>
              <w:rPr>
                <w:bCs/>
              </w:rPr>
              <w:t>»</w:t>
            </w:r>
          </w:p>
        </w:tc>
        <w:tc>
          <w:tcPr>
            <w:tcW w:w="1559"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283,8</w:t>
            </w:r>
          </w:p>
        </w:tc>
        <w:tc>
          <w:tcPr>
            <w:tcW w:w="1560"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275,92</w:t>
            </w:r>
          </w:p>
        </w:tc>
        <w:tc>
          <w:tcPr>
            <w:tcW w:w="1500" w:type="dxa"/>
            <w:tcBorders>
              <w:top w:val="nil"/>
              <w:left w:val="single" w:sz="4" w:space="0" w:color="auto"/>
              <w:bottom w:val="single" w:sz="4" w:space="0" w:color="auto"/>
              <w:right w:val="single" w:sz="4" w:space="0" w:color="auto"/>
            </w:tcBorders>
            <w:shd w:val="clear" w:color="000000" w:fill="FFFFFF"/>
            <w:noWrap/>
            <w:vAlign w:val="bottom"/>
            <w:hideMark/>
          </w:tcPr>
          <w:p w:rsidR="00703D79" w:rsidRPr="006B3105" w:rsidRDefault="00703D79" w:rsidP="003F7DAB">
            <w:pPr>
              <w:jc w:val="right"/>
            </w:pPr>
            <w:r w:rsidRPr="006B3105">
              <w:t>97,2</w:t>
            </w:r>
          </w:p>
        </w:tc>
      </w:tr>
      <w:tr w:rsidR="00703D79" w:rsidRPr="006B3105" w:rsidTr="003F7DAB">
        <w:trPr>
          <w:trHeight w:val="435"/>
        </w:trPr>
        <w:tc>
          <w:tcPr>
            <w:tcW w:w="722"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8F77CA">
            <w:pPr>
              <w:jc w:val="center"/>
              <w:rPr>
                <w:bCs/>
              </w:rPr>
            </w:pPr>
            <w:r w:rsidRPr="006B3105">
              <w:rPr>
                <w:bCs/>
              </w:rPr>
              <w:lastRenderedPageBreak/>
              <w:t>19</w:t>
            </w:r>
          </w:p>
        </w:tc>
        <w:tc>
          <w:tcPr>
            <w:tcW w:w="4536" w:type="dxa"/>
            <w:tcBorders>
              <w:top w:val="nil"/>
              <w:left w:val="single" w:sz="8" w:space="0" w:color="auto"/>
              <w:bottom w:val="single" w:sz="4" w:space="0" w:color="auto"/>
              <w:right w:val="nil"/>
            </w:tcBorders>
            <w:shd w:val="clear" w:color="000000" w:fill="FFFFFF"/>
            <w:vAlign w:val="center"/>
            <w:hideMark/>
          </w:tcPr>
          <w:p w:rsidR="00703D79" w:rsidRPr="006B3105" w:rsidRDefault="00EB43B5" w:rsidP="003F7DAB">
            <w:pPr>
              <w:rPr>
                <w:bCs/>
              </w:rPr>
            </w:pPr>
            <w:r>
              <w:rPr>
                <w:bCs/>
              </w:rPr>
              <w:t>Муниципальная программа «</w:t>
            </w:r>
            <w:r w:rsidR="00703D79" w:rsidRPr="006B3105">
              <w:rPr>
                <w:bCs/>
              </w:rPr>
              <w:t xml:space="preserve">Формирование современной городской </w:t>
            </w:r>
            <w:r>
              <w:rPr>
                <w:bCs/>
              </w:rPr>
              <w:t>среды в Березовском районе»</w:t>
            </w:r>
          </w:p>
        </w:tc>
        <w:tc>
          <w:tcPr>
            <w:tcW w:w="1559"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22,4</w:t>
            </w:r>
          </w:p>
        </w:tc>
        <w:tc>
          <w:tcPr>
            <w:tcW w:w="1560"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22,41</w:t>
            </w:r>
          </w:p>
        </w:tc>
        <w:tc>
          <w:tcPr>
            <w:tcW w:w="1500" w:type="dxa"/>
            <w:tcBorders>
              <w:top w:val="nil"/>
              <w:left w:val="single" w:sz="4" w:space="0" w:color="auto"/>
              <w:bottom w:val="single" w:sz="4" w:space="0" w:color="auto"/>
              <w:right w:val="single" w:sz="4" w:space="0" w:color="auto"/>
            </w:tcBorders>
            <w:shd w:val="clear" w:color="000000" w:fill="FFFFFF"/>
            <w:noWrap/>
            <w:vAlign w:val="bottom"/>
            <w:hideMark/>
          </w:tcPr>
          <w:p w:rsidR="00703D79" w:rsidRPr="006B3105" w:rsidRDefault="00703D79" w:rsidP="003F7DAB">
            <w:pPr>
              <w:jc w:val="right"/>
            </w:pPr>
            <w:r w:rsidRPr="006B3105">
              <w:t>100,0</w:t>
            </w:r>
          </w:p>
        </w:tc>
      </w:tr>
      <w:tr w:rsidR="00703D79" w:rsidRPr="006B3105" w:rsidTr="003F7DAB">
        <w:trPr>
          <w:trHeight w:val="675"/>
        </w:trPr>
        <w:tc>
          <w:tcPr>
            <w:tcW w:w="722"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8F77CA">
            <w:pPr>
              <w:jc w:val="center"/>
              <w:rPr>
                <w:bCs/>
              </w:rPr>
            </w:pPr>
            <w:r w:rsidRPr="006B3105">
              <w:rPr>
                <w:bCs/>
              </w:rPr>
              <w:t>20</w:t>
            </w:r>
          </w:p>
        </w:tc>
        <w:tc>
          <w:tcPr>
            <w:tcW w:w="4536" w:type="dxa"/>
            <w:tcBorders>
              <w:top w:val="nil"/>
              <w:left w:val="single" w:sz="8" w:space="0" w:color="auto"/>
              <w:bottom w:val="single" w:sz="4" w:space="0" w:color="auto"/>
              <w:right w:val="nil"/>
            </w:tcBorders>
            <w:shd w:val="clear" w:color="000000" w:fill="FFFFFF"/>
            <w:vAlign w:val="center"/>
            <w:hideMark/>
          </w:tcPr>
          <w:p w:rsidR="00703D79" w:rsidRPr="006B3105" w:rsidRDefault="00703D79" w:rsidP="003F7DAB">
            <w:pPr>
              <w:rPr>
                <w:bCs/>
              </w:rPr>
            </w:pPr>
            <w:r w:rsidRPr="006B3105">
              <w:rPr>
                <w:bCs/>
              </w:rPr>
              <w:t>Муниципальная прогр</w:t>
            </w:r>
            <w:r w:rsidR="00EB43B5">
              <w:rPr>
                <w:bCs/>
              </w:rPr>
              <w:t>амма «</w:t>
            </w:r>
            <w:r w:rsidRPr="006B3105">
              <w:rPr>
                <w:bCs/>
              </w:rPr>
              <w:t>Реализация государственной национальной политики и профилактика э</w:t>
            </w:r>
            <w:r w:rsidR="00EB43B5">
              <w:rPr>
                <w:bCs/>
              </w:rPr>
              <w:t>кстремизма в Березовском районе»</w:t>
            </w:r>
          </w:p>
        </w:tc>
        <w:tc>
          <w:tcPr>
            <w:tcW w:w="1559"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0,2</w:t>
            </w:r>
          </w:p>
        </w:tc>
        <w:tc>
          <w:tcPr>
            <w:tcW w:w="1560" w:type="dxa"/>
            <w:tcBorders>
              <w:top w:val="nil"/>
              <w:left w:val="single" w:sz="4" w:space="0" w:color="auto"/>
              <w:bottom w:val="single" w:sz="4" w:space="0" w:color="auto"/>
              <w:right w:val="nil"/>
            </w:tcBorders>
            <w:shd w:val="clear" w:color="000000" w:fill="FFFFFF"/>
            <w:vAlign w:val="center"/>
            <w:hideMark/>
          </w:tcPr>
          <w:p w:rsidR="00703D79" w:rsidRPr="006B3105" w:rsidRDefault="00703D79" w:rsidP="003F7DAB">
            <w:pPr>
              <w:jc w:val="right"/>
              <w:rPr>
                <w:bCs/>
              </w:rPr>
            </w:pPr>
            <w:r w:rsidRPr="006B3105">
              <w:rPr>
                <w:bCs/>
              </w:rPr>
              <w:t>0,21</w:t>
            </w:r>
          </w:p>
        </w:tc>
        <w:tc>
          <w:tcPr>
            <w:tcW w:w="1500" w:type="dxa"/>
            <w:tcBorders>
              <w:top w:val="nil"/>
              <w:left w:val="single" w:sz="4" w:space="0" w:color="auto"/>
              <w:bottom w:val="single" w:sz="4" w:space="0" w:color="auto"/>
              <w:right w:val="single" w:sz="4" w:space="0" w:color="auto"/>
            </w:tcBorders>
            <w:shd w:val="clear" w:color="000000" w:fill="FFFFFF"/>
            <w:noWrap/>
            <w:vAlign w:val="bottom"/>
            <w:hideMark/>
          </w:tcPr>
          <w:p w:rsidR="00703D79" w:rsidRPr="006B3105" w:rsidRDefault="00703D79" w:rsidP="003F7DAB">
            <w:pPr>
              <w:jc w:val="right"/>
            </w:pPr>
            <w:r w:rsidRPr="006B3105">
              <w:t>100,0</w:t>
            </w:r>
          </w:p>
        </w:tc>
      </w:tr>
      <w:tr w:rsidR="00703D79" w:rsidRPr="006B3105" w:rsidTr="003F7DAB">
        <w:trPr>
          <w:trHeight w:val="270"/>
        </w:trPr>
        <w:tc>
          <w:tcPr>
            <w:tcW w:w="722" w:type="dxa"/>
            <w:tcBorders>
              <w:top w:val="nil"/>
              <w:left w:val="nil"/>
              <w:bottom w:val="single" w:sz="8" w:space="0" w:color="auto"/>
              <w:right w:val="nil"/>
            </w:tcBorders>
            <w:shd w:val="clear" w:color="000000" w:fill="FFFFFF"/>
            <w:vAlign w:val="center"/>
            <w:hideMark/>
          </w:tcPr>
          <w:p w:rsidR="00703D79" w:rsidRPr="006B3105" w:rsidRDefault="00703D79" w:rsidP="003F7DAB">
            <w:pPr>
              <w:jc w:val="right"/>
            </w:pPr>
            <w:r w:rsidRPr="006B3105">
              <w:t> </w:t>
            </w:r>
          </w:p>
        </w:tc>
        <w:tc>
          <w:tcPr>
            <w:tcW w:w="4536" w:type="dxa"/>
            <w:tcBorders>
              <w:top w:val="nil"/>
              <w:left w:val="single" w:sz="8" w:space="0" w:color="auto"/>
              <w:bottom w:val="single" w:sz="8" w:space="0" w:color="auto"/>
              <w:right w:val="nil"/>
            </w:tcBorders>
            <w:shd w:val="clear" w:color="000000" w:fill="FFFFFF"/>
            <w:vAlign w:val="center"/>
            <w:hideMark/>
          </w:tcPr>
          <w:p w:rsidR="00703D79" w:rsidRPr="006B3105" w:rsidRDefault="00703D79" w:rsidP="003F7DAB">
            <w:r w:rsidRPr="006B3105">
              <w:t>ИТОГО:</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03D79" w:rsidRPr="006B3105" w:rsidRDefault="00703D79" w:rsidP="003F7DAB">
            <w:pPr>
              <w:jc w:val="right"/>
              <w:rPr>
                <w:bCs/>
              </w:rPr>
            </w:pPr>
            <w:r w:rsidRPr="006B3105">
              <w:rPr>
                <w:bCs/>
              </w:rPr>
              <w:t>4 217,5</w:t>
            </w:r>
          </w:p>
        </w:tc>
        <w:tc>
          <w:tcPr>
            <w:tcW w:w="1560" w:type="dxa"/>
            <w:tcBorders>
              <w:top w:val="nil"/>
              <w:left w:val="nil"/>
              <w:bottom w:val="single" w:sz="4" w:space="0" w:color="auto"/>
              <w:right w:val="single" w:sz="4" w:space="0" w:color="auto"/>
            </w:tcBorders>
            <w:shd w:val="clear" w:color="000000" w:fill="FFFFFF"/>
            <w:vAlign w:val="center"/>
            <w:hideMark/>
          </w:tcPr>
          <w:p w:rsidR="00703D79" w:rsidRPr="006B3105" w:rsidRDefault="00703D79" w:rsidP="003F7DAB">
            <w:pPr>
              <w:jc w:val="right"/>
              <w:rPr>
                <w:bCs/>
              </w:rPr>
            </w:pPr>
            <w:r w:rsidRPr="006B3105">
              <w:rPr>
                <w:bCs/>
              </w:rPr>
              <w:t>3 914,5</w:t>
            </w:r>
          </w:p>
        </w:tc>
        <w:tc>
          <w:tcPr>
            <w:tcW w:w="1500" w:type="dxa"/>
            <w:tcBorders>
              <w:top w:val="nil"/>
              <w:left w:val="nil"/>
              <w:bottom w:val="single" w:sz="4" w:space="0" w:color="auto"/>
              <w:right w:val="single" w:sz="4" w:space="0" w:color="auto"/>
            </w:tcBorders>
            <w:shd w:val="clear" w:color="000000" w:fill="FFFFFF"/>
            <w:noWrap/>
            <w:vAlign w:val="bottom"/>
            <w:hideMark/>
          </w:tcPr>
          <w:p w:rsidR="00703D79" w:rsidRPr="006B3105" w:rsidRDefault="00703D79" w:rsidP="003F7DAB">
            <w:pPr>
              <w:jc w:val="right"/>
            </w:pPr>
            <w:r w:rsidRPr="006B3105">
              <w:t>92,8</w:t>
            </w:r>
          </w:p>
        </w:tc>
      </w:tr>
    </w:tbl>
    <w:p w:rsidR="00703D79" w:rsidRPr="006B3105" w:rsidRDefault="00703D79" w:rsidP="00703D79">
      <w:pPr>
        <w:shd w:val="clear" w:color="auto" w:fill="FFFFFF"/>
        <w:ind w:firstLine="709"/>
        <w:jc w:val="right"/>
        <w:rPr>
          <w:sz w:val="28"/>
          <w:szCs w:val="28"/>
        </w:rPr>
      </w:pPr>
    </w:p>
    <w:p w:rsidR="00703D79" w:rsidRPr="006B3105" w:rsidRDefault="00703D79" w:rsidP="00703D79">
      <w:pPr>
        <w:shd w:val="clear" w:color="auto" w:fill="FFFFFF"/>
        <w:snapToGrid w:val="0"/>
        <w:ind w:firstLine="709"/>
        <w:jc w:val="both"/>
        <w:rPr>
          <w:sz w:val="28"/>
          <w:szCs w:val="28"/>
        </w:rPr>
      </w:pPr>
      <w:r w:rsidRPr="006B3105">
        <w:rPr>
          <w:sz w:val="28"/>
          <w:szCs w:val="28"/>
        </w:rPr>
        <w:t xml:space="preserve">Непрограммные расходы при плане 38,4 млн. рублей исполнены в объеме 37,6 млн. рублей или 98% и направлены </w:t>
      </w:r>
      <w:proofErr w:type="gramStart"/>
      <w:r w:rsidRPr="006B3105">
        <w:rPr>
          <w:sz w:val="28"/>
          <w:szCs w:val="28"/>
        </w:rPr>
        <w:t>на</w:t>
      </w:r>
      <w:proofErr w:type="gramEnd"/>
      <w:r w:rsidRPr="006B3105">
        <w:rPr>
          <w:sz w:val="28"/>
          <w:szCs w:val="28"/>
        </w:rPr>
        <w:t>:</w:t>
      </w:r>
    </w:p>
    <w:p w:rsidR="00703D79" w:rsidRPr="006B3105" w:rsidRDefault="00703D79" w:rsidP="00703D79">
      <w:pPr>
        <w:shd w:val="clear" w:color="auto" w:fill="FFFFFF"/>
        <w:snapToGrid w:val="0"/>
        <w:ind w:firstLine="720"/>
        <w:jc w:val="both"/>
        <w:rPr>
          <w:sz w:val="28"/>
          <w:szCs w:val="28"/>
        </w:rPr>
      </w:pPr>
      <w:r w:rsidRPr="006B3105">
        <w:rPr>
          <w:sz w:val="28"/>
          <w:szCs w:val="28"/>
        </w:rPr>
        <w:t>- обеспечение исполнений полномочий Думы Березовского района в размере 14,2 млн. рублей;</w:t>
      </w:r>
    </w:p>
    <w:p w:rsidR="00703D79" w:rsidRPr="006B3105" w:rsidRDefault="00703D79" w:rsidP="00703D79">
      <w:pPr>
        <w:shd w:val="clear" w:color="auto" w:fill="FFFFFF"/>
        <w:snapToGrid w:val="0"/>
        <w:ind w:firstLine="720"/>
        <w:jc w:val="both"/>
        <w:rPr>
          <w:sz w:val="28"/>
          <w:szCs w:val="28"/>
        </w:rPr>
      </w:pPr>
      <w:r w:rsidRPr="006B3105">
        <w:rPr>
          <w:sz w:val="28"/>
          <w:szCs w:val="28"/>
        </w:rPr>
        <w:t>- обеспечение деятельности контрольно-счетной палаты Березовского района в размере 8,9 млн. рублей;</w:t>
      </w:r>
    </w:p>
    <w:p w:rsidR="00703D79" w:rsidRPr="006B3105" w:rsidRDefault="00703D79" w:rsidP="00703D79">
      <w:pPr>
        <w:shd w:val="clear" w:color="auto" w:fill="FFFFFF"/>
        <w:snapToGrid w:val="0"/>
        <w:ind w:firstLine="720"/>
        <w:jc w:val="both"/>
        <w:rPr>
          <w:sz w:val="28"/>
          <w:szCs w:val="28"/>
        </w:rPr>
      </w:pPr>
      <w:r w:rsidRPr="006B3105">
        <w:rPr>
          <w:sz w:val="28"/>
          <w:szCs w:val="28"/>
        </w:rPr>
        <w:t>- исполнение отдельных расходных обязательств Березовского района в размере 14,5 млн. рублей.</w:t>
      </w:r>
    </w:p>
    <w:p w:rsidR="00703D79" w:rsidRPr="006B3105" w:rsidRDefault="00703D79" w:rsidP="00703D79">
      <w:pPr>
        <w:shd w:val="clear" w:color="auto" w:fill="FFFFFF"/>
        <w:ind w:firstLine="709"/>
        <w:jc w:val="both"/>
        <w:rPr>
          <w:sz w:val="28"/>
          <w:szCs w:val="28"/>
        </w:rPr>
      </w:pPr>
      <w:r w:rsidRPr="006B3105">
        <w:rPr>
          <w:sz w:val="28"/>
          <w:szCs w:val="28"/>
        </w:rPr>
        <w:t>По итогам 201</w:t>
      </w:r>
      <w:r>
        <w:rPr>
          <w:sz w:val="28"/>
          <w:szCs w:val="28"/>
        </w:rPr>
        <w:t>9</w:t>
      </w:r>
      <w:r w:rsidRPr="006B3105">
        <w:rPr>
          <w:sz w:val="28"/>
          <w:szCs w:val="28"/>
        </w:rPr>
        <w:t xml:space="preserve"> года сложился профицит бюджета Березовского района в сумме 129,2 млн. рублей, при плановом дефиците 0,6 млн. рублей.</w:t>
      </w:r>
    </w:p>
    <w:p w:rsidR="00703D79" w:rsidRPr="008B7CEC" w:rsidRDefault="00703D79" w:rsidP="00703D79">
      <w:pPr>
        <w:shd w:val="clear" w:color="auto" w:fill="FFFFFF"/>
        <w:autoSpaceDE w:val="0"/>
        <w:autoSpaceDN w:val="0"/>
        <w:adjustRightInd w:val="0"/>
        <w:ind w:firstLine="720"/>
        <w:jc w:val="both"/>
        <w:rPr>
          <w:rFonts w:cs="Arial"/>
          <w:sz w:val="28"/>
          <w:szCs w:val="28"/>
        </w:rPr>
      </w:pPr>
      <w:r w:rsidRPr="006B3105">
        <w:rPr>
          <w:rFonts w:cs="Arial"/>
          <w:sz w:val="28"/>
          <w:szCs w:val="28"/>
        </w:rPr>
        <w:t xml:space="preserve">За 2019 год принято три распоряжения администрации Березовского района о выделении средств из резервного фонда администрации Березовского района. Ассигнования резервного фонда использованы в объеме 3,1 млн. рублей на цели, соответствующие порядку использования бюджетных ассигнований резервного фонда администрации района, утвержденному постановлением администрации </w:t>
      </w:r>
      <w:r w:rsidRPr="008B7CEC">
        <w:rPr>
          <w:rFonts w:cs="Arial"/>
          <w:sz w:val="28"/>
          <w:szCs w:val="28"/>
        </w:rPr>
        <w:t>района от 05.04.2013 года № 482 (оплата судебных решений).</w:t>
      </w:r>
    </w:p>
    <w:p w:rsidR="00703D79" w:rsidRPr="006B3105" w:rsidRDefault="00703D79" w:rsidP="00703D79">
      <w:pPr>
        <w:ind w:firstLine="709"/>
        <w:jc w:val="both"/>
        <w:rPr>
          <w:rFonts w:eastAsia="Calibri"/>
          <w:sz w:val="28"/>
          <w:szCs w:val="28"/>
          <w:lang w:eastAsia="en-US"/>
        </w:rPr>
      </w:pPr>
      <w:r w:rsidRPr="008B7CEC">
        <w:rPr>
          <w:rFonts w:eastAsia="Calibri"/>
          <w:sz w:val="28"/>
          <w:szCs w:val="28"/>
          <w:lang w:eastAsia="en-US"/>
        </w:rPr>
        <w:t>За достижение результатов в 2019 году Березовскому району предоставлены гранты из бюджета автономного округа:</w:t>
      </w:r>
    </w:p>
    <w:p w:rsidR="00703D79" w:rsidRPr="006B3105" w:rsidRDefault="00703D79" w:rsidP="00703D79">
      <w:pPr>
        <w:ind w:firstLine="709"/>
        <w:jc w:val="both"/>
        <w:rPr>
          <w:rFonts w:eastAsia="Calibri"/>
          <w:sz w:val="28"/>
          <w:szCs w:val="28"/>
          <w:lang w:eastAsia="en-US"/>
        </w:rPr>
      </w:pPr>
      <w:r w:rsidRPr="006B3105">
        <w:rPr>
          <w:rFonts w:eastAsia="Calibri"/>
          <w:sz w:val="28"/>
          <w:szCs w:val="28"/>
          <w:lang w:eastAsia="en-US"/>
        </w:rPr>
        <w:t>- за развитие практик инициативного бюджетирования в муниципальных образованиях ХМАО-</w:t>
      </w:r>
      <w:r w:rsidRPr="00E3069F">
        <w:rPr>
          <w:rFonts w:eastAsia="Calibri"/>
          <w:sz w:val="28"/>
          <w:szCs w:val="28"/>
          <w:lang w:eastAsia="en-US"/>
        </w:rPr>
        <w:t>Югры по итогам 2018 года в размере</w:t>
      </w:r>
      <w:r w:rsidRPr="006B3105">
        <w:rPr>
          <w:rFonts w:eastAsia="Calibri"/>
          <w:sz w:val="28"/>
          <w:szCs w:val="28"/>
          <w:lang w:eastAsia="en-US"/>
        </w:rPr>
        <w:t xml:space="preserve"> 5,7 млн. рублей; </w:t>
      </w:r>
    </w:p>
    <w:p w:rsidR="00703D79" w:rsidRPr="006B3105" w:rsidRDefault="00703D79" w:rsidP="00703D79">
      <w:pPr>
        <w:ind w:firstLine="709"/>
        <w:jc w:val="both"/>
        <w:rPr>
          <w:rFonts w:eastAsia="Calibri"/>
          <w:sz w:val="28"/>
          <w:szCs w:val="28"/>
          <w:lang w:eastAsia="en-US"/>
        </w:rPr>
      </w:pPr>
      <w:r w:rsidRPr="006B3105">
        <w:rPr>
          <w:rFonts w:eastAsia="Calibri"/>
          <w:sz w:val="28"/>
          <w:szCs w:val="28"/>
          <w:lang w:eastAsia="en-US"/>
        </w:rPr>
        <w:t xml:space="preserve">- за рост налогового потенциала и качества планирования доходов в сумме 1,8 млн. рублей; </w:t>
      </w:r>
    </w:p>
    <w:p w:rsidR="00703D79" w:rsidRPr="006B3105" w:rsidRDefault="00703D79" w:rsidP="00703D79">
      <w:pPr>
        <w:ind w:firstLine="709"/>
        <w:jc w:val="both"/>
        <w:rPr>
          <w:rFonts w:eastAsia="Calibri"/>
          <w:sz w:val="28"/>
          <w:szCs w:val="28"/>
          <w:lang w:eastAsia="en-US"/>
        </w:rPr>
      </w:pPr>
      <w:r w:rsidRPr="006B3105">
        <w:rPr>
          <w:rFonts w:eastAsia="Calibri"/>
          <w:sz w:val="28"/>
          <w:szCs w:val="28"/>
          <w:lang w:eastAsia="en-US"/>
        </w:rPr>
        <w:t xml:space="preserve">- за достижение наилучших </w:t>
      </w:r>
      <w:proofErr w:type="gramStart"/>
      <w:r w:rsidRPr="006B3105">
        <w:rPr>
          <w:rFonts w:eastAsia="Calibri"/>
          <w:sz w:val="28"/>
          <w:szCs w:val="28"/>
          <w:lang w:eastAsia="en-US"/>
        </w:rPr>
        <w:t>значений показателей деятельности органов местного самоуправления муниципальных районов</w:t>
      </w:r>
      <w:proofErr w:type="gramEnd"/>
      <w:r w:rsidRPr="006B3105">
        <w:rPr>
          <w:rFonts w:eastAsia="Calibri"/>
          <w:sz w:val="28"/>
          <w:szCs w:val="28"/>
          <w:lang w:eastAsia="en-US"/>
        </w:rPr>
        <w:t xml:space="preserve"> на 2019 год в сумме 37,1 млн. рублей; </w:t>
      </w:r>
    </w:p>
    <w:p w:rsidR="00703D79" w:rsidRPr="006B3105" w:rsidRDefault="00703D79" w:rsidP="00703D79">
      <w:pPr>
        <w:ind w:firstLine="709"/>
        <w:jc w:val="both"/>
        <w:rPr>
          <w:rFonts w:eastAsia="Calibri"/>
          <w:sz w:val="28"/>
          <w:szCs w:val="28"/>
          <w:lang w:eastAsia="en-US"/>
        </w:rPr>
      </w:pPr>
      <w:r w:rsidRPr="006B3105">
        <w:rPr>
          <w:rFonts w:eastAsia="Calibri"/>
          <w:sz w:val="28"/>
          <w:szCs w:val="28"/>
          <w:lang w:eastAsia="en-US"/>
        </w:rPr>
        <w:t xml:space="preserve">- на поощрение муниципальных управленческих команд в 2019 году за счет средств Федерального бюджета в сумме 3,2 млн. рублей. </w:t>
      </w:r>
    </w:p>
    <w:p w:rsidR="006E3A9B" w:rsidRDefault="00703D79" w:rsidP="00703D79">
      <w:pPr>
        <w:ind w:firstLine="709"/>
        <w:jc w:val="both"/>
        <w:rPr>
          <w:rFonts w:eastAsia="Calibri"/>
          <w:sz w:val="28"/>
          <w:szCs w:val="28"/>
          <w:lang w:eastAsia="en-US"/>
        </w:rPr>
      </w:pPr>
      <w:r w:rsidRPr="008B7CEC">
        <w:rPr>
          <w:rFonts w:eastAsia="Calibri"/>
          <w:sz w:val="28"/>
          <w:szCs w:val="28"/>
          <w:lang w:eastAsia="en-US"/>
        </w:rPr>
        <w:t>За счет средств резервного фонда Правительства ХМАО – Югры  Березовскому району в 2019 году выделены средства</w:t>
      </w:r>
      <w:r w:rsidR="006E3A9B">
        <w:rPr>
          <w:rFonts w:eastAsia="Calibri"/>
          <w:sz w:val="28"/>
          <w:szCs w:val="28"/>
          <w:lang w:eastAsia="en-US"/>
        </w:rPr>
        <w:t>:</w:t>
      </w:r>
    </w:p>
    <w:p w:rsidR="00703D79" w:rsidRPr="006B3105" w:rsidRDefault="006E3A9B" w:rsidP="00703D79">
      <w:pPr>
        <w:ind w:firstLine="709"/>
        <w:jc w:val="both"/>
        <w:rPr>
          <w:rFonts w:eastAsia="Calibri"/>
          <w:sz w:val="28"/>
          <w:szCs w:val="28"/>
          <w:lang w:eastAsia="en-US"/>
        </w:rPr>
      </w:pPr>
      <w:r>
        <w:rPr>
          <w:rFonts w:eastAsia="Calibri"/>
          <w:sz w:val="28"/>
          <w:szCs w:val="28"/>
          <w:lang w:eastAsia="en-US"/>
        </w:rPr>
        <w:t>-</w:t>
      </w:r>
      <w:r w:rsidR="00703D79" w:rsidRPr="008B7CEC">
        <w:rPr>
          <w:rFonts w:eastAsia="Calibri"/>
          <w:sz w:val="28"/>
          <w:szCs w:val="28"/>
          <w:lang w:eastAsia="en-US"/>
        </w:rPr>
        <w:t xml:space="preserve"> на приобретение контейнеров для размещения ТКО, обустройство мест накопления ТКО в сумме 27,8 млн. рубл</w:t>
      </w:r>
      <w:r w:rsidR="008B7CEC">
        <w:rPr>
          <w:rFonts w:eastAsia="Calibri"/>
          <w:sz w:val="28"/>
          <w:szCs w:val="28"/>
          <w:lang w:eastAsia="en-US"/>
        </w:rPr>
        <w:t>ей:</w:t>
      </w:r>
      <w:r w:rsidR="00703D79" w:rsidRPr="006B3105">
        <w:rPr>
          <w:rFonts w:eastAsia="Calibri"/>
          <w:sz w:val="28"/>
          <w:szCs w:val="28"/>
          <w:lang w:eastAsia="en-US"/>
        </w:rPr>
        <w:t xml:space="preserve"> </w:t>
      </w:r>
    </w:p>
    <w:p w:rsidR="00703D79" w:rsidRPr="006B3105" w:rsidRDefault="00703D79" w:rsidP="00703D79">
      <w:pPr>
        <w:ind w:firstLine="709"/>
        <w:jc w:val="both"/>
        <w:rPr>
          <w:rFonts w:eastAsia="Calibri"/>
          <w:sz w:val="28"/>
          <w:szCs w:val="28"/>
          <w:lang w:eastAsia="en-US"/>
        </w:rPr>
      </w:pPr>
      <w:r w:rsidRPr="006B3105">
        <w:rPr>
          <w:rFonts w:eastAsia="Calibri"/>
          <w:sz w:val="28"/>
          <w:szCs w:val="28"/>
          <w:lang w:eastAsia="en-US"/>
        </w:rPr>
        <w:t xml:space="preserve">- на оказание помощи населению </w:t>
      </w:r>
      <w:proofErr w:type="spellStart"/>
      <w:r w:rsidRPr="006B3105">
        <w:rPr>
          <w:rFonts w:eastAsia="Calibri"/>
          <w:sz w:val="28"/>
          <w:szCs w:val="28"/>
          <w:lang w:eastAsia="en-US"/>
        </w:rPr>
        <w:t>сп</w:t>
      </w:r>
      <w:proofErr w:type="spellEnd"/>
      <w:r w:rsidRPr="006B3105">
        <w:rPr>
          <w:rFonts w:eastAsia="Calibri"/>
          <w:sz w:val="28"/>
          <w:szCs w:val="28"/>
          <w:lang w:eastAsia="en-US"/>
        </w:rPr>
        <w:t xml:space="preserve">. Саранпауль, пострадавшему в результате чрезвычайной ситуации  в сумме 4,2 млн. рублей, </w:t>
      </w:r>
    </w:p>
    <w:p w:rsidR="00703D79" w:rsidRPr="006B3105" w:rsidRDefault="00703D79" w:rsidP="00703D79">
      <w:pPr>
        <w:ind w:firstLine="709"/>
        <w:jc w:val="both"/>
        <w:rPr>
          <w:rFonts w:eastAsia="Calibri"/>
          <w:sz w:val="28"/>
          <w:szCs w:val="28"/>
          <w:lang w:eastAsia="en-US"/>
        </w:rPr>
      </w:pPr>
      <w:r w:rsidRPr="006B3105">
        <w:rPr>
          <w:rFonts w:eastAsia="Calibri"/>
          <w:sz w:val="28"/>
          <w:szCs w:val="28"/>
          <w:lang w:eastAsia="en-US"/>
        </w:rPr>
        <w:t xml:space="preserve">- на проведение текущего ремонта взлетно-посадочной полосы в сумме 28,6 млн. рублей, </w:t>
      </w:r>
    </w:p>
    <w:p w:rsidR="00703D79" w:rsidRPr="006B3105" w:rsidRDefault="00703D79" w:rsidP="00703D79">
      <w:pPr>
        <w:ind w:firstLine="709"/>
        <w:jc w:val="both"/>
        <w:rPr>
          <w:rFonts w:eastAsia="Calibri"/>
          <w:sz w:val="28"/>
          <w:szCs w:val="28"/>
          <w:lang w:eastAsia="en-US"/>
        </w:rPr>
      </w:pPr>
      <w:r w:rsidRPr="006B3105">
        <w:rPr>
          <w:rFonts w:eastAsia="Calibri"/>
          <w:sz w:val="28"/>
          <w:szCs w:val="28"/>
          <w:lang w:eastAsia="en-US"/>
        </w:rPr>
        <w:lastRenderedPageBreak/>
        <w:t xml:space="preserve">- на возмещения затрат, связанных с оказанием услуг по перевозке пассажиров и багажа воздушным и водным видами транспорта в сумме 36,3 млн. рублей, </w:t>
      </w:r>
    </w:p>
    <w:p w:rsidR="00703D79" w:rsidRPr="006B3105" w:rsidRDefault="00703D79" w:rsidP="00703D79">
      <w:pPr>
        <w:ind w:firstLine="709"/>
        <w:jc w:val="both"/>
        <w:rPr>
          <w:rFonts w:eastAsia="Calibri"/>
          <w:sz w:val="28"/>
          <w:szCs w:val="28"/>
          <w:lang w:eastAsia="en-US"/>
        </w:rPr>
      </w:pPr>
      <w:r w:rsidRPr="006B3105">
        <w:rPr>
          <w:rFonts w:eastAsia="Calibri"/>
          <w:sz w:val="28"/>
          <w:szCs w:val="28"/>
          <w:lang w:eastAsia="en-US"/>
        </w:rPr>
        <w:t xml:space="preserve">- на возмещения части расходов по доставке в муниципальные образования автономного округа продукции досрочного завоза в сумме 21,2 млн. рублей. </w:t>
      </w:r>
    </w:p>
    <w:p w:rsidR="00703D79" w:rsidRPr="008B7CEC" w:rsidRDefault="00703D79" w:rsidP="008B7CEC">
      <w:pPr>
        <w:pStyle w:val="220"/>
        <w:spacing w:line="240" w:lineRule="auto"/>
        <w:jc w:val="both"/>
        <w:rPr>
          <w:rFonts w:eastAsia="Calibri"/>
          <w:i w:val="0"/>
          <w:color w:val="auto"/>
          <w:sz w:val="28"/>
          <w:szCs w:val="28"/>
          <w:lang w:eastAsia="en-US"/>
        </w:rPr>
      </w:pPr>
      <w:r w:rsidRPr="008B7CEC">
        <w:rPr>
          <w:rFonts w:eastAsia="Calibri"/>
          <w:i w:val="0"/>
          <w:color w:val="auto"/>
          <w:sz w:val="28"/>
          <w:szCs w:val="28"/>
          <w:lang w:eastAsia="en-US"/>
        </w:rPr>
        <w:t xml:space="preserve">В 2019 году в бюджет Березовского района поступило средств за счет наказов избирателей депутатов Думы ХМАО – Югры и Тюменской области в размере 9,2 млн. рублей. </w:t>
      </w:r>
    </w:p>
    <w:p w:rsidR="008B7CEC" w:rsidRDefault="008B7CEC" w:rsidP="00703D79">
      <w:pPr>
        <w:pStyle w:val="220"/>
        <w:spacing w:line="240" w:lineRule="auto"/>
        <w:ind w:left="426" w:firstLine="0"/>
        <w:rPr>
          <w:i w:val="0"/>
          <w:color w:val="auto"/>
          <w:sz w:val="28"/>
          <w:szCs w:val="28"/>
        </w:rPr>
      </w:pPr>
    </w:p>
    <w:p w:rsidR="0028413B" w:rsidRPr="006E0C95" w:rsidRDefault="007F5ACF" w:rsidP="00AA00B2">
      <w:pPr>
        <w:pStyle w:val="220"/>
        <w:numPr>
          <w:ilvl w:val="0"/>
          <w:numId w:val="15"/>
        </w:numPr>
        <w:spacing w:line="240" w:lineRule="auto"/>
        <w:ind w:left="426"/>
        <w:jc w:val="center"/>
        <w:rPr>
          <w:i w:val="0"/>
          <w:color w:val="auto"/>
          <w:sz w:val="28"/>
          <w:szCs w:val="28"/>
        </w:rPr>
      </w:pPr>
      <w:r w:rsidRPr="006E0C95">
        <w:rPr>
          <w:i w:val="0"/>
          <w:color w:val="auto"/>
          <w:sz w:val="28"/>
          <w:szCs w:val="28"/>
        </w:rPr>
        <w:t>Инвестиционная деятельность</w:t>
      </w:r>
    </w:p>
    <w:p w:rsidR="00F35C2D" w:rsidRPr="006E0C95" w:rsidRDefault="00F35C2D" w:rsidP="00F35C2D">
      <w:pPr>
        <w:pStyle w:val="220"/>
        <w:spacing w:line="240" w:lineRule="auto"/>
        <w:ind w:left="426" w:firstLine="0"/>
        <w:rPr>
          <w:i w:val="0"/>
          <w:color w:val="auto"/>
          <w:sz w:val="28"/>
          <w:szCs w:val="28"/>
        </w:rPr>
      </w:pPr>
    </w:p>
    <w:p w:rsidR="00C32AA5" w:rsidRPr="004D5F91" w:rsidRDefault="00C32AA5" w:rsidP="001B1727">
      <w:pPr>
        <w:ind w:firstLine="709"/>
        <w:jc w:val="both"/>
        <w:rPr>
          <w:rFonts w:eastAsia="Calibri"/>
          <w:sz w:val="28"/>
          <w:szCs w:val="28"/>
          <w:lang w:eastAsia="en-US"/>
        </w:rPr>
      </w:pPr>
      <w:r w:rsidRPr="004D5F91">
        <w:rPr>
          <w:rFonts w:eastAsia="Calibri"/>
          <w:sz w:val="28"/>
          <w:szCs w:val="28"/>
          <w:lang w:eastAsia="en-US"/>
        </w:rPr>
        <w:t xml:space="preserve">По итогам 2019 года объем инвестиций в основной капитал за счет всех источников финансирования </w:t>
      </w:r>
      <w:r w:rsidR="001B1727" w:rsidRPr="004D5F91">
        <w:rPr>
          <w:rFonts w:eastAsia="Calibri"/>
          <w:sz w:val="28"/>
          <w:szCs w:val="28"/>
          <w:lang w:eastAsia="en-US"/>
        </w:rPr>
        <w:t>оценивается в 1 </w:t>
      </w:r>
      <w:r w:rsidR="005A0476" w:rsidRPr="004D5F91">
        <w:rPr>
          <w:rFonts w:eastAsia="Calibri"/>
          <w:sz w:val="28"/>
          <w:szCs w:val="28"/>
          <w:lang w:eastAsia="en-US"/>
        </w:rPr>
        <w:t>0</w:t>
      </w:r>
      <w:r w:rsidR="004D5F91" w:rsidRPr="004D5F91">
        <w:rPr>
          <w:rFonts w:eastAsia="Calibri"/>
          <w:sz w:val="28"/>
          <w:szCs w:val="28"/>
          <w:lang w:eastAsia="en-US"/>
        </w:rPr>
        <w:t>75</w:t>
      </w:r>
      <w:r w:rsidRPr="004D5F91">
        <w:rPr>
          <w:rFonts w:eastAsia="Calibri"/>
          <w:sz w:val="28"/>
          <w:szCs w:val="28"/>
          <w:lang w:eastAsia="en-US"/>
        </w:rPr>
        <w:t xml:space="preserve"> млн. рублей в сопоставимых ценах, что</w:t>
      </w:r>
      <w:r w:rsidR="001B1727" w:rsidRPr="004D5F91">
        <w:rPr>
          <w:rFonts w:eastAsia="Calibri"/>
          <w:sz w:val="28"/>
          <w:szCs w:val="28"/>
          <w:lang w:eastAsia="en-US"/>
        </w:rPr>
        <w:t xml:space="preserve"> в </w:t>
      </w:r>
      <w:r w:rsidR="004D5F91" w:rsidRPr="004D5F91">
        <w:rPr>
          <w:rFonts w:eastAsia="Calibri"/>
          <w:sz w:val="28"/>
          <w:szCs w:val="28"/>
          <w:lang w:eastAsia="en-US"/>
        </w:rPr>
        <w:t>4,8</w:t>
      </w:r>
      <w:r w:rsidR="001B1727" w:rsidRPr="004D5F91">
        <w:rPr>
          <w:rFonts w:eastAsia="Calibri"/>
          <w:sz w:val="28"/>
          <w:szCs w:val="28"/>
          <w:lang w:eastAsia="en-US"/>
        </w:rPr>
        <w:t xml:space="preserve"> раза</w:t>
      </w:r>
      <w:r w:rsidRPr="004D5F91">
        <w:rPr>
          <w:rFonts w:eastAsia="Calibri"/>
          <w:sz w:val="28"/>
          <w:szCs w:val="28"/>
          <w:lang w:eastAsia="en-US"/>
        </w:rPr>
        <w:t xml:space="preserve"> выше показателя 2018 года.</w:t>
      </w:r>
    </w:p>
    <w:p w:rsidR="00C32AA5" w:rsidRPr="00A30B94" w:rsidRDefault="00C32AA5" w:rsidP="00C32AA5">
      <w:pPr>
        <w:ind w:firstLine="709"/>
        <w:jc w:val="both"/>
        <w:rPr>
          <w:rFonts w:eastAsia="Calibri"/>
          <w:sz w:val="28"/>
          <w:szCs w:val="28"/>
          <w:lang w:eastAsia="en-US"/>
        </w:rPr>
      </w:pPr>
      <w:r w:rsidRPr="00A30B94">
        <w:rPr>
          <w:rFonts w:eastAsia="Calibri"/>
          <w:sz w:val="28"/>
          <w:szCs w:val="28"/>
          <w:lang w:eastAsia="en-US"/>
        </w:rPr>
        <w:t>Повышение инвестиционной привлекательности Березовского района</w:t>
      </w:r>
      <w:r w:rsidR="009725CA">
        <w:rPr>
          <w:rFonts w:eastAsia="Calibri"/>
          <w:sz w:val="28"/>
          <w:szCs w:val="28"/>
          <w:lang w:eastAsia="en-US"/>
        </w:rPr>
        <w:t xml:space="preserve">, формирование благоприятных условий для ведения предпринимательской и инвестиционной деятельности </w:t>
      </w:r>
      <w:r w:rsidRPr="00A30B94">
        <w:rPr>
          <w:rFonts w:eastAsia="Calibri"/>
          <w:sz w:val="28"/>
          <w:szCs w:val="28"/>
          <w:lang w:eastAsia="en-US"/>
        </w:rPr>
        <w:t xml:space="preserve">являются </w:t>
      </w:r>
      <w:r w:rsidR="009725CA">
        <w:rPr>
          <w:rFonts w:eastAsia="Calibri"/>
          <w:sz w:val="28"/>
          <w:szCs w:val="28"/>
          <w:lang w:eastAsia="en-US"/>
        </w:rPr>
        <w:t>по-прежнему одной из основных задач администрации района.</w:t>
      </w:r>
    </w:p>
    <w:p w:rsidR="00A30B94" w:rsidRPr="00A30B94" w:rsidRDefault="00A30B94" w:rsidP="00A30B94">
      <w:pPr>
        <w:widowControl w:val="0"/>
        <w:tabs>
          <w:tab w:val="left" w:pos="1134"/>
        </w:tabs>
        <w:ind w:firstLine="720"/>
        <w:contextualSpacing/>
        <w:jc w:val="both"/>
        <w:rPr>
          <w:sz w:val="28"/>
          <w:szCs w:val="28"/>
        </w:rPr>
      </w:pPr>
      <w:r w:rsidRPr="00A30B94">
        <w:rPr>
          <w:sz w:val="28"/>
          <w:szCs w:val="28"/>
        </w:rPr>
        <w:t xml:space="preserve">В 2019 году на территории района за счет бюджетных средств реализуется 6  инвестиционных проектов </w:t>
      </w:r>
      <w:r w:rsidR="00E878A0">
        <w:rPr>
          <w:sz w:val="28"/>
          <w:szCs w:val="28"/>
        </w:rPr>
        <w:t xml:space="preserve">с общей инвестиционной </w:t>
      </w:r>
      <w:r w:rsidRPr="00A30B94">
        <w:rPr>
          <w:sz w:val="28"/>
          <w:szCs w:val="28"/>
        </w:rPr>
        <w:t>емкостью более 2,1 млрд. руб</w:t>
      </w:r>
      <w:r w:rsidR="00E878A0">
        <w:rPr>
          <w:sz w:val="28"/>
          <w:szCs w:val="28"/>
        </w:rPr>
        <w:t>лей</w:t>
      </w:r>
      <w:r w:rsidRPr="00A30B94">
        <w:rPr>
          <w:sz w:val="28"/>
          <w:szCs w:val="28"/>
        </w:rPr>
        <w:t xml:space="preserve">. </w:t>
      </w:r>
    </w:p>
    <w:p w:rsidR="00A30B94" w:rsidRPr="00A30B94" w:rsidRDefault="00E878A0" w:rsidP="00A30B94">
      <w:pPr>
        <w:widowControl w:val="0"/>
        <w:tabs>
          <w:tab w:val="left" w:pos="1134"/>
        </w:tabs>
        <w:ind w:firstLine="709"/>
        <w:contextualSpacing/>
        <w:jc w:val="both"/>
        <w:rPr>
          <w:sz w:val="28"/>
          <w:szCs w:val="28"/>
        </w:rPr>
      </w:pPr>
      <w:r>
        <w:rPr>
          <w:sz w:val="28"/>
          <w:szCs w:val="28"/>
        </w:rPr>
        <w:t>Привлечение внебюджетных инвестиций является одним из приоритетных направлений деятельности администрации.</w:t>
      </w:r>
    </w:p>
    <w:p w:rsidR="00444F90" w:rsidRDefault="003F2A3E" w:rsidP="00444F90">
      <w:pPr>
        <w:widowControl w:val="0"/>
        <w:tabs>
          <w:tab w:val="left" w:pos="1134"/>
        </w:tabs>
        <w:ind w:firstLine="709"/>
        <w:contextualSpacing/>
        <w:jc w:val="both"/>
        <w:rPr>
          <w:sz w:val="28"/>
          <w:szCs w:val="28"/>
        </w:rPr>
      </w:pPr>
      <w:r>
        <w:rPr>
          <w:sz w:val="28"/>
          <w:szCs w:val="28"/>
        </w:rPr>
        <w:t>Так, в Березовском районе</w:t>
      </w:r>
      <w:r w:rsidR="00444F90">
        <w:rPr>
          <w:sz w:val="28"/>
          <w:szCs w:val="28"/>
        </w:rPr>
        <w:t>:</w:t>
      </w:r>
    </w:p>
    <w:p w:rsidR="00444F90" w:rsidRPr="00444F90" w:rsidRDefault="003F2A3E" w:rsidP="00444F90">
      <w:pPr>
        <w:ind w:firstLine="709"/>
        <w:jc w:val="both"/>
        <w:rPr>
          <w:rFonts w:eastAsia="Calibri"/>
          <w:sz w:val="28"/>
          <w:szCs w:val="28"/>
          <w:lang w:eastAsia="en-US"/>
        </w:rPr>
      </w:pPr>
      <w:r>
        <w:rPr>
          <w:sz w:val="28"/>
          <w:szCs w:val="28"/>
        </w:rPr>
        <w:t xml:space="preserve"> </w:t>
      </w:r>
      <w:r w:rsidR="00444F90" w:rsidRPr="00444F90">
        <w:rPr>
          <w:rFonts w:eastAsia="Calibri"/>
          <w:sz w:val="28"/>
          <w:szCs w:val="28"/>
          <w:lang w:eastAsia="en-US"/>
        </w:rPr>
        <w:t xml:space="preserve">- в целях повышения надежности и качества электроснабжения АО «Юграэнерго» продолжает реализацию инвестиционных проектов по строительству (реконструкции) дизельных электростанции и сетей </w:t>
      </w:r>
      <w:r w:rsidR="00444F90">
        <w:rPr>
          <w:rFonts w:eastAsia="Calibri"/>
          <w:sz w:val="28"/>
          <w:szCs w:val="28"/>
          <w:lang w:eastAsia="en-US"/>
        </w:rPr>
        <w:t xml:space="preserve">электроснабжения </w:t>
      </w:r>
      <w:r w:rsidR="00444F90" w:rsidRPr="00444F90">
        <w:rPr>
          <w:rFonts w:eastAsia="Calibri"/>
          <w:sz w:val="28"/>
          <w:szCs w:val="28"/>
          <w:lang w:eastAsia="en-US"/>
        </w:rPr>
        <w:t xml:space="preserve">в населенных пунктах Сосьва, </w:t>
      </w:r>
      <w:proofErr w:type="spellStart"/>
      <w:r w:rsidR="00444F90" w:rsidRPr="00444F90">
        <w:rPr>
          <w:rFonts w:eastAsia="Calibri"/>
          <w:sz w:val="28"/>
          <w:szCs w:val="28"/>
          <w:lang w:eastAsia="en-US"/>
        </w:rPr>
        <w:t>Саранпауль</w:t>
      </w:r>
      <w:proofErr w:type="spellEnd"/>
      <w:r w:rsidR="00444F90" w:rsidRPr="00444F90">
        <w:rPr>
          <w:rFonts w:eastAsia="Calibri"/>
          <w:sz w:val="28"/>
          <w:szCs w:val="28"/>
          <w:lang w:eastAsia="en-US"/>
        </w:rPr>
        <w:t xml:space="preserve">, </w:t>
      </w:r>
      <w:proofErr w:type="spellStart"/>
      <w:r w:rsidR="00444F90" w:rsidRPr="00444F90">
        <w:rPr>
          <w:rFonts w:eastAsia="Calibri"/>
          <w:sz w:val="28"/>
          <w:szCs w:val="28"/>
          <w:lang w:eastAsia="en-US"/>
        </w:rPr>
        <w:t>Няксимволь</w:t>
      </w:r>
      <w:proofErr w:type="spellEnd"/>
      <w:r w:rsidR="00444F90" w:rsidRPr="00444F90">
        <w:rPr>
          <w:rFonts w:eastAsia="Calibri"/>
          <w:sz w:val="28"/>
          <w:szCs w:val="28"/>
          <w:lang w:eastAsia="en-US"/>
        </w:rPr>
        <w:t xml:space="preserve">, </w:t>
      </w:r>
      <w:proofErr w:type="spellStart"/>
      <w:r w:rsidR="00444F90" w:rsidRPr="00444F90">
        <w:rPr>
          <w:rFonts w:eastAsia="Calibri"/>
          <w:sz w:val="28"/>
          <w:szCs w:val="28"/>
          <w:lang w:eastAsia="en-US"/>
        </w:rPr>
        <w:t>Анеево</w:t>
      </w:r>
      <w:proofErr w:type="spellEnd"/>
      <w:r w:rsidR="00444F90" w:rsidRPr="00444F90">
        <w:rPr>
          <w:rFonts w:eastAsia="Calibri"/>
          <w:sz w:val="28"/>
          <w:szCs w:val="28"/>
          <w:lang w:eastAsia="en-US"/>
        </w:rPr>
        <w:t xml:space="preserve">, </w:t>
      </w:r>
      <w:proofErr w:type="spellStart"/>
      <w:r w:rsidR="00444F90" w:rsidRPr="00444F90">
        <w:rPr>
          <w:rFonts w:eastAsia="Calibri"/>
          <w:sz w:val="28"/>
          <w:szCs w:val="28"/>
          <w:lang w:eastAsia="en-US"/>
        </w:rPr>
        <w:t>Ломбовож</w:t>
      </w:r>
      <w:proofErr w:type="spellEnd"/>
      <w:r w:rsidR="00444F90" w:rsidRPr="00444F90">
        <w:rPr>
          <w:rFonts w:eastAsia="Calibri"/>
          <w:sz w:val="28"/>
          <w:szCs w:val="28"/>
          <w:lang w:eastAsia="en-US"/>
        </w:rPr>
        <w:t xml:space="preserve">, </w:t>
      </w:r>
      <w:proofErr w:type="spellStart"/>
      <w:r w:rsidR="00444F90" w:rsidRPr="00444F90">
        <w:rPr>
          <w:rFonts w:eastAsia="Calibri"/>
          <w:sz w:val="28"/>
          <w:szCs w:val="28"/>
          <w:lang w:eastAsia="en-US"/>
        </w:rPr>
        <w:t>Кимкъясуй</w:t>
      </w:r>
      <w:proofErr w:type="spellEnd"/>
      <w:r w:rsidR="00444F90" w:rsidRPr="00444F90">
        <w:rPr>
          <w:rFonts w:eastAsia="Calibri"/>
          <w:sz w:val="28"/>
          <w:szCs w:val="28"/>
          <w:lang w:eastAsia="en-US"/>
        </w:rPr>
        <w:t>,</w:t>
      </w:r>
      <w:r w:rsidR="00444F90" w:rsidRPr="00444F90">
        <w:rPr>
          <w:rFonts w:ascii="Calibri" w:eastAsia="Calibri" w:hAnsi="Calibri"/>
          <w:sz w:val="22"/>
          <w:szCs w:val="22"/>
          <w:lang w:eastAsia="en-US"/>
        </w:rPr>
        <w:t xml:space="preserve"> </w:t>
      </w:r>
      <w:proofErr w:type="spellStart"/>
      <w:r w:rsidR="00444F90" w:rsidRPr="00444F90">
        <w:rPr>
          <w:rFonts w:eastAsia="Calibri"/>
          <w:sz w:val="28"/>
          <w:szCs w:val="28"/>
          <w:lang w:eastAsia="en-US"/>
        </w:rPr>
        <w:t>Сартынья</w:t>
      </w:r>
      <w:proofErr w:type="spellEnd"/>
      <w:r w:rsidR="00444F90" w:rsidRPr="00444F90">
        <w:rPr>
          <w:rFonts w:eastAsia="Calibri"/>
          <w:sz w:val="28"/>
          <w:szCs w:val="28"/>
          <w:lang w:eastAsia="en-US"/>
        </w:rPr>
        <w:t xml:space="preserve">. </w:t>
      </w:r>
    </w:p>
    <w:p w:rsidR="00444F90" w:rsidRPr="00444F90" w:rsidRDefault="00444F90" w:rsidP="00444F90">
      <w:pPr>
        <w:ind w:firstLine="709"/>
        <w:jc w:val="both"/>
        <w:rPr>
          <w:rFonts w:eastAsia="Calibri"/>
          <w:sz w:val="28"/>
          <w:szCs w:val="28"/>
          <w:lang w:eastAsia="en-US"/>
        </w:rPr>
      </w:pPr>
      <w:r w:rsidRPr="00444F90">
        <w:rPr>
          <w:rFonts w:eastAsia="Calibri"/>
          <w:sz w:val="28"/>
          <w:szCs w:val="28"/>
          <w:lang w:eastAsia="en-US"/>
        </w:rPr>
        <w:t xml:space="preserve">Общая емкость проектов составит более 421,3 млн. рублей. За </w:t>
      </w:r>
      <w:r>
        <w:rPr>
          <w:rFonts w:eastAsia="Calibri"/>
          <w:sz w:val="28"/>
          <w:szCs w:val="28"/>
          <w:lang w:eastAsia="en-US"/>
        </w:rPr>
        <w:t xml:space="preserve">2019 год объем инвестиций составил 59,73 </w:t>
      </w:r>
      <w:r w:rsidRPr="00444F90">
        <w:rPr>
          <w:rFonts w:eastAsia="Calibri"/>
          <w:sz w:val="28"/>
          <w:szCs w:val="28"/>
          <w:lang w:eastAsia="en-US"/>
        </w:rPr>
        <w:t xml:space="preserve">млн. рублей. </w:t>
      </w:r>
    </w:p>
    <w:p w:rsidR="00444F90" w:rsidRPr="00444F90" w:rsidRDefault="00444F90" w:rsidP="00444F90">
      <w:pPr>
        <w:ind w:firstLine="720"/>
        <w:contextualSpacing/>
        <w:jc w:val="both"/>
        <w:rPr>
          <w:rFonts w:eastAsia="Calibri"/>
          <w:sz w:val="28"/>
          <w:szCs w:val="28"/>
          <w:lang w:eastAsia="en-US"/>
        </w:rPr>
      </w:pPr>
      <w:r>
        <w:rPr>
          <w:rFonts w:eastAsia="Calibri"/>
          <w:sz w:val="28"/>
          <w:szCs w:val="28"/>
          <w:lang w:eastAsia="en-US"/>
        </w:rPr>
        <w:t xml:space="preserve">- </w:t>
      </w:r>
      <w:r w:rsidRPr="00444F90">
        <w:rPr>
          <w:rFonts w:eastAsia="Calibri"/>
          <w:sz w:val="28"/>
          <w:szCs w:val="28"/>
          <w:lang w:eastAsia="en-US"/>
        </w:rPr>
        <w:t xml:space="preserve">АО «ЮРЭСК» </w:t>
      </w:r>
      <w:r>
        <w:rPr>
          <w:rFonts w:eastAsia="Calibri"/>
          <w:sz w:val="28"/>
          <w:szCs w:val="28"/>
          <w:lang w:eastAsia="en-US"/>
        </w:rPr>
        <w:t>в</w:t>
      </w:r>
      <w:r w:rsidRPr="00444F90">
        <w:rPr>
          <w:rFonts w:eastAsia="Calibri"/>
          <w:sz w:val="28"/>
          <w:szCs w:val="28"/>
          <w:lang w:eastAsia="en-US"/>
        </w:rPr>
        <w:t xml:space="preserve"> рамках инвестиционной программы на 2018 – 2022 гг., </w:t>
      </w:r>
      <w:r>
        <w:rPr>
          <w:rFonts w:eastAsia="Calibri"/>
          <w:sz w:val="28"/>
          <w:szCs w:val="28"/>
          <w:lang w:eastAsia="en-US"/>
        </w:rPr>
        <w:t>продолжает</w:t>
      </w:r>
      <w:r w:rsidRPr="00444F90">
        <w:rPr>
          <w:rFonts w:eastAsia="Calibri"/>
          <w:sz w:val="28"/>
          <w:szCs w:val="28"/>
          <w:lang w:eastAsia="en-US"/>
        </w:rPr>
        <w:t xml:space="preserve"> строительство сетей электроснабжения жилищного строительства на территории района. </w:t>
      </w:r>
    </w:p>
    <w:p w:rsidR="00444F90" w:rsidRPr="00444F90" w:rsidRDefault="00444F90" w:rsidP="00444F90">
      <w:pPr>
        <w:ind w:firstLine="720"/>
        <w:jc w:val="both"/>
        <w:rPr>
          <w:rFonts w:eastAsia="Calibri"/>
          <w:sz w:val="28"/>
          <w:szCs w:val="28"/>
          <w:highlight w:val="yellow"/>
          <w:lang w:eastAsia="en-US"/>
        </w:rPr>
      </w:pPr>
      <w:r w:rsidRPr="00444F90">
        <w:rPr>
          <w:rFonts w:eastAsia="Calibri"/>
          <w:sz w:val="28"/>
          <w:szCs w:val="28"/>
          <w:lang w:eastAsia="en-US"/>
        </w:rPr>
        <w:t>Общая емкость проектов составит более 2</w:t>
      </w:r>
      <w:r>
        <w:rPr>
          <w:rFonts w:eastAsia="Calibri"/>
          <w:sz w:val="28"/>
          <w:szCs w:val="28"/>
          <w:lang w:eastAsia="en-US"/>
        </w:rPr>
        <w:t>79,14</w:t>
      </w:r>
      <w:r w:rsidRPr="00444F90">
        <w:rPr>
          <w:rFonts w:eastAsia="Calibri"/>
          <w:sz w:val="28"/>
          <w:szCs w:val="28"/>
          <w:lang w:eastAsia="en-US"/>
        </w:rPr>
        <w:t xml:space="preserve"> млн. рублей. За </w:t>
      </w:r>
      <w:r>
        <w:rPr>
          <w:rFonts w:eastAsia="Calibri"/>
          <w:sz w:val="28"/>
          <w:szCs w:val="28"/>
          <w:lang w:eastAsia="en-US"/>
        </w:rPr>
        <w:t xml:space="preserve">2019 год </w:t>
      </w:r>
      <w:r w:rsidRPr="00444F90">
        <w:rPr>
          <w:rFonts w:eastAsia="Calibri"/>
          <w:sz w:val="28"/>
          <w:szCs w:val="28"/>
          <w:lang w:eastAsia="en-US"/>
        </w:rPr>
        <w:t xml:space="preserve">объем инвестиций составил </w:t>
      </w:r>
      <w:r>
        <w:rPr>
          <w:rFonts w:eastAsia="Calibri"/>
          <w:sz w:val="28"/>
          <w:szCs w:val="28"/>
          <w:lang w:eastAsia="en-US"/>
        </w:rPr>
        <w:t>10,58 млн. рублей.</w:t>
      </w:r>
    </w:p>
    <w:p w:rsidR="00444F90" w:rsidRPr="00444F90" w:rsidRDefault="00444F90" w:rsidP="00444F90">
      <w:pPr>
        <w:widowControl w:val="0"/>
        <w:ind w:firstLine="709"/>
        <w:jc w:val="both"/>
        <w:rPr>
          <w:sz w:val="28"/>
          <w:szCs w:val="28"/>
        </w:rPr>
      </w:pPr>
      <w:r w:rsidRPr="00444F90">
        <w:rPr>
          <w:sz w:val="28"/>
          <w:szCs w:val="28"/>
        </w:rPr>
        <w:t>Крестьянско-фермерскими хозяйствами поселка Игрим при участии грантовой поддержки, предоставленной из бюджета района и бюджета автономного округа</w:t>
      </w:r>
      <w:r>
        <w:rPr>
          <w:sz w:val="28"/>
          <w:szCs w:val="28"/>
        </w:rPr>
        <w:t>,</w:t>
      </w:r>
      <w:r w:rsidRPr="00444F90">
        <w:rPr>
          <w:sz w:val="28"/>
          <w:szCs w:val="28"/>
        </w:rPr>
        <w:t xml:space="preserve"> реализуются три инвестиционных проекта с общим объемом инвестиции более 19 млн. рублей:</w:t>
      </w:r>
    </w:p>
    <w:p w:rsidR="00444F90" w:rsidRPr="00444F90" w:rsidRDefault="00444F90" w:rsidP="00444F90">
      <w:pPr>
        <w:widowControl w:val="0"/>
        <w:ind w:firstLine="709"/>
        <w:jc w:val="both"/>
        <w:rPr>
          <w:sz w:val="28"/>
          <w:szCs w:val="28"/>
        </w:rPr>
      </w:pPr>
      <w:r>
        <w:rPr>
          <w:sz w:val="28"/>
          <w:szCs w:val="28"/>
        </w:rPr>
        <w:t xml:space="preserve">- </w:t>
      </w:r>
      <w:r w:rsidR="00725D70">
        <w:rPr>
          <w:sz w:val="28"/>
          <w:szCs w:val="28"/>
        </w:rPr>
        <w:t xml:space="preserve">глава </w:t>
      </w:r>
      <w:r w:rsidRPr="00444F90">
        <w:rPr>
          <w:sz w:val="28"/>
          <w:szCs w:val="28"/>
        </w:rPr>
        <w:t xml:space="preserve">КФХ Родионов М.А. – строительство линии по производству, переработке и упаковке молока. Стоимость проекта – 7,4 </w:t>
      </w:r>
      <w:r>
        <w:rPr>
          <w:sz w:val="28"/>
          <w:szCs w:val="28"/>
        </w:rPr>
        <w:t>млн. рублей;</w:t>
      </w:r>
    </w:p>
    <w:p w:rsidR="00444F90" w:rsidRPr="00444F90" w:rsidRDefault="00444F90" w:rsidP="00444F90">
      <w:pPr>
        <w:widowControl w:val="0"/>
        <w:ind w:firstLine="709"/>
        <w:jc w:val="both"/>
        <w:rPr>
          <w:sz w:val="28"/>
          <w:szCs w:val="28"/>
        </w:rPr>
      </w:pPr>
      <w:r>
        <w:rPr>
          <w:sz w:val="28"/>
          <w:szCs w:val="28"/>
        </w:rPr>
        <w:t xml:space="preserve">- </w:t>
      </w:r>
      <w:r w:rsidR="00725D70">
        <w:rPr>
          <w:sz w:val="28"/>
          <w:szCs w:val="28"/>
        </w:rPr>
        <w:t xml:space="preserve">глава </w:t>
      </w:r>
      <w:r w:rsidRPr="00444F90">
        <w:rPr>
          <w:sz w:val="28"/>
          <w:szCs w:val="28"/>
        </w:rPr>
        <w:t xml:space="preserve">КФХ Шахова Н.Н. – строительство комплекса по разведению крупного рогатого скота, для производства продукции мясо – молочного скотоводства. Объем инвестиций –  9,1 млн. рублей.  Ожидаемый срок ввода в </w:t>
      </w:r>
      <w:r w:rsidRPr="00444F90">
        <w:rPr>
          <w:sz w:val="28"/>
          <w:szCs w:val="28"/>
        </w:rPr>
        <w:lastRenderedPageBreak/>
        <w:t>эксплуатацию объектов – 2020 год</w:t>
      </w:r>
      <w:r>
        <w:rPr>
          <w:sz w:val="28"/>
          <w:szCs w:val="28"/>
        </w:rPr>
        <w:t>;</w:t>
      </w:r>
    </w:p>
    <w:p w:rsidR="00444F90" w:rsidRPr="00444F90" w:rsidRDefault="00444F90" w:rsidP="00444F90">
      <w:pPr>
        <w:widowControl w:val="0"/>
        <w:ind w:firstLine="709"/>
        <w:jc w:val="both"/>
        <w:rPr>
          <w:sz w:val="28"/>
          <w:szCs w:val="28"/>
        </w:rPr>
      </w:pPr>
      <w:r>
        <w:rPr>
          <w:sz w:val="28"/>
          <w:szCs w:val="28"/>
        </w:rPr>
        <w:t xml:space="preserve">- </w:t>
      </w:r>
      <w:r w:rsidR="00725D70">
        <w:rPr>
          <w:sz w:val="28"/>
          <w:szCs w:val="28"/>
        </w:rPr>
        <w:t xml:space="preserve">глава </w:t>
      </w:r>
      <w:r w:rsidRPr="00444F90">
        <w:rPr>
          <w:rFonts w:eastAsia="Calibri"/>
          <w:sz w:val="28"/>
          <w:szCs w:val="28"/>
          <w:lang w:eastAsia="en-US"/>
        </w:rPr>
        <w:t xml:space="preserve">КФХ Билая М.Н. – строительство </w:t>
      </w:r>
      <w:r w:rsidRPr="00444F90">
        <w:rPr>
          <w:sz w:val="28"/>
          <w:szCs w:val="28"/>
        </w:rPr>
        <w:t>птицеводческого комплекса по производству мяса цыплят-бройлеров и куриных яиц. Стоимость проекта 2,7 млн. рублей. Ожидаемый срок ввода в эксплуатацию объектов – 2020 год.</w:t>
      </w:r>
    </w:p>
    <w:p w:rsidR="00C8040F" w:rsidRPr="00C8040F" w:rsidRDefault="00C8040F" w:rsidP="00C8040F">
      <w:pPr>
        <w:ind w:firstLine="709"/>
        <w:jc w:val="both"/>
        <w:rPr>
          <w:rFonts w:eastAsia="Arial Unicode MS"/>
          <w:sz w:val="28"/>
          <w:szCs w:val="28"/>
        </w:rPr>
      </w:pPr>
      <w:proofErr w:type="gramStart"/>
      <w:r w:rsidRPr="00C8040F">
        <w:rPr>
          <w:rFonts w:eastAsia="Arial Unicode MS"/>
          <w:sz w:val="28"/>
          <w:szCs w:val="28"/>
          <w:lang w:eastAsia="en-US"/>
        </w:rPr>
        <w:t xml:space="preserve">В целях сохранения и развития рыбной отрасли на территории </w:t>
      </w:r>
      <w:r>
        <w:rPr>
          <w:rFonts w:eastAsia="Arial Unicode MS"/>
          <w:sz w:val="28"/>
          <w:szCs w:val="28"/>
          <w:lang w:eastAsia="en-US"/>
        </w:rPr>
        <w:t xml:space="preserve">Березовского </w:t>
      </w:r>
      <w:r w:rsidRPr="00C8040F">
        <w:rPr>
          <w:rFonts w:eastAsia="Arial Unicode MS"/>
          <w:sz w:val="28"/>
          <w:szCs w:val="28"/>
          <w:lang w:eastAsia="en-US"/>
        </w:rPr>
        <w:t xml:space="preserve">района и </w:t>
      </w:r>
      <w:r>
        <w:rPr>
          <w:rFonts w:eastAsia="Arial Unicode MS"/>
          <w:sz w:val="28"/>
          <w:szCs w:val="28"/>
          <w:lang w:eastAsia="en-US"/>
        </w:rPr>
        <w:t>Ханты-Мансийского автономного округа – Югры</w:t>
      </w:r>
      <w:r w:rsidRPr="00C8040F">
        <w:rPr>
          <w:rFonts w:eastAsia="Arial Unicode MS"/>
          <w:sz w:val="28"/>
          <w:szCs w:val="28"/>
          <w:lang w:eastAsia="en-US"/>
        </w:rPr>
        <w:t xml:space="preserve">, при </w:t>
      </w:r>
      <w:r>
        <w:rPr>
          <w:rFonts w:eastAsia="Arial Unicode MS"/>
          <w:sz w:val="28"/>
          <w:szCs w:val="28"/>
          <w:lang w:eastAsia="en-US"/>
        </w:rPr>
        <w:t xml:space="preserve">поддержке </w:t>
      </w:r>
      <w:r w:rsidRPr="00C8040F">
        <w:rPr>
          <w:rFonts w:eastAsia="Arial Unicode MS"/>
          <w:sz w:val="28"/>
          <w:szCs w:val="28"/>
          <w:lang w:eastAsia="en-US"/>
        </w:rPr>
        <w:t xml:space="preserve">Губернатора автономного округа, в 2019 году запушен проект по организации на территории Березово производства по глубокой переработке водных биологических ресурсов, </w:t>
      </w:r>
      <w:r w:rsidRPr="00C8040F">
        <w:rPr>
          <w:rFonts w:eastAsia="Arial Unicode MS"/>
          <w:sz w:val="28"/>
          <w:szCs w:val="28"/>
        </w:rPr>
        <w:t xml:space="preserve">добыча которых осуществляется в водных объектах Березовского, Белоярского и Октябрьского районов </w:t>
      </w:r>
      <w:r w:rsidRPr="00C8040F">
        <w:rPr>
          <w:rFonts w:eastAsia="Arial Unicode MS"/>
          <w:sz w:val="28"/>
          <w:szCs w:val="28"/>
          <w:lang w:eastAsia="en-US"/>
        </w:rPr>
        <w:t>с использованием существующей производственной инфраструктуры.</w:t>
      </w:r>
      <w:proofErr w:type="gramEnd"/>
    </w:p>
    <w:p w:rsidR="00C8040F" w:rsidRPr="00C8040F" w:rsidRDefault="00C8040F" w:rsidP="00804C62">
      <w:pPr>
        <w:ind w:firstLine="709"/>
        <w:jc w:val="both"/>
        <w:rPr>
          <w:rFonts w:eastAsia="Arial Unicode MS"/>
          <w:sz w:val="28"/>
          <w:szCs w:val="28"/>
          <w:lang w:eastAsia="en-US"/>
        </w:rPr>
      </w:pPr>
      <w:r>
        <w:rPr>
          <w:rFonts w:eastAsia="Arial Unicode MS"/>
          <w:sz w:val="28"/>
          <w:szCs w:val="28"/>
          <w:lang w:eastAsia="en-US"/>
        </w:rPr>
        <w:t>А</w:t>
      </w:r>
      <w:r w:rsidRPr="00C8040F">
        <w:rPr>
          <w:rFonts w:eastAsia="Arial Unicode MS"/>
          <w:sz w:val="28"/>
          <w:szCs w:val="28"/>
          <w:lang w:eastAsia="en-US"/>
        </w:rPr>
        <w:t xml:space="preserve">дминистрацией </w:t>
      </w:r>
      <w:r>
        <w:rPr>
          <w:rFonts w:eastAsia="Arial Unicode MS"/>
          <w:sz w:val="28"/>
          <w:szCs w:val="28"/>
          <w:lang w:eastAsia="en-US"/>
        </w:rPr>
        <w:t xml:space="preserve">Березовского </w:t>
      </w:r>
      <w:r w:rsidRPr="00C8040F">
        <w:rPr>
          <w:rFonts w:eastAsia="Arial Unicode MS"/>
          <w:sz w:val="28"/>
          <w:szCs w:val="28"/>
          <w:lang w:eastAsia="en-US"/>
        </w:rPr>
        <w:t>района ведется работа совместно с Фондом развития Югры по поиску инвестора и запуску производства не позднее 2021 года.</w:t>
      </w:r>
    </w:p>
    <w:p w:rsidR="00A30B94" w:rsidRPr="00A30B94" w:rsidRDefault="00A30B94" w:rsidP="00A30B94">
      <w:pPr>
        <w:ind w:firstLine="709"/>
        <w:jc w:val="both"/>
        <w:rPr>
          <w:rFonts w:eastAsia="Calibri"/>
          <w:sz w:val="28"/>
          <w:szCs w:val="28"/>
          <w:lang w:eastAsia="en-US"/>
        </w:rPr>
      </w:pPr>
      <w:r w:rsidRPr="00A30B94">
        <w:rPr>
          <w:rFonts w:eastAsia="Calibri"/>
          <w:sz w:val="28"/>
          <w:szCs w:val="28"/>
          <w:lang w:eastAsia="en-US"/>
        </w:rPr>
        <w:t>На территории поселка Сосьва национальной родовой общиной коренных малочисленных народов Севера «</w:t>
      </w:r>
      <w:proofErr w:type="spellStart"/>
      <w:r w:rsidRPr="00A30B94">
        <w:rPr>
          <w:rFonts w:eastAsia="Calibri"/>
          <w:sz w:val="28"/>
          <w:szCs w:val="28"/>
          <w:lang w:eastAsia="en-US"/>
        </w:rPr>
        <w:t>Рахтынья</w:t>
      </w:r>
      <w:proofErr w:type="spellEnd"/>
      <w:r w:rsidR="007B7E7F">
        <w:rPr>
          <w:rFonts w:eastAsia="Calibri"/>
          <w:sz w:val="28"/>
          <w:szCs w:val="28"/>
          <w:lang w:eastAsia="en-US"/>
        </w:rPr>
        <w:t xml:space="preserve">» (руководитель </w:t>
      </w:r>
      <w:proofErr w:type="spellStart"/>
      <w:r w:rsidR="007B7E7F">
        <w:rPr>
          <w:rFonts w:eastAsia="Calibri"/>
          <w:sz w:val="28"/>
          <w:szCs w:val="28"/>
          <w:lang w:eastAsia="en-US"/>
        </w:rPr>
        <w:t>Голошубин</w:t>
      </w:r>
      <w:proofErr w:type="spellEnd"/>
      <w:r w:rsidR="007B7E7F">
        <w:rPr>
          <w:rFonts w:eastAsia="Calibri"/>
          <w:sz w:val="28"/>
          <w:szCs w:val="28"/>
          <w:lang w:eastAsia="en-US"/>
        </w:rPr>
        <w:t xml:space="preserve"> А.И.)</w:t>
      </w:r>
      <w:r w:rsidRPr="00A30B94">
        <w:rPr>
          <w:rFonts w:eastAsia="Calibri"/>
          <w:sz w:val="28"/>
          <w:szCs w:val="28"/>
          <w:lang w:eastAsia="en-US"/>
        </w:rPr>
        <w:t xml:space="preserve"> при участии грантовой поддержки, реализуется инвестиционный проект «</w:t>
      </w:r>
      <w:proofErr w:type="spellStart"/>
      <w:r w:rsidRPr="00A30B94">
        <w:rPr>
          <w:rFonts w:eastAsia="Calibri"/>
          <w:sz w:val="28"/>
          <w:szCs w:val="28"/>
          <w:lang w:eastAsia="en-US"/>
        </w:rPr>
        <w:t>Хулын</w:t>
      </w:r>
      <w:proofErr w:type="spellEnd"/>
      <w:r w:rsidRPr="00A30B94">
        <w:rPr>
          <w:rFonts w:eastAsia="Calibri"/>
          <w:sz w:val="28"/>
          <w:szCs w:val="28"/>
          <w:lang w:eastAsia="en-US"/>
        </w:rPr>
        <w:t xml:space="preserve"> </w:t>
      </w:r>
      <w:proofErr w:type="spellStart"/>
      <w:r w:rsidRPr="00A30B94">
        <w:rPr>
          <w:rFonts w:eastAsia="Calibri"/>
          <w:sz w:val="28"/>
          <w:szCs w:val="28"/>
          <w:lang w:eastAsia="en-US"/>
        </w:rPr>
        <w:t>ленх</w:t>
      </w:r>
      <w:proofErr w:type="spellEnd"/>
      <w:r w:rsidRPr="00A30B94">
        <w:rPr>
          <w:rFonts w:eastAsia="Calibri"/>
          <w:sz w:val="28"/>
          <w:szCs w:val="28"/>
          <w:lang w:eastAsia="en-US"/>
        </w:rPr>
        <w:t xml:space="preserve"> – рыбный путь» (рыбные традиции от предков до наших дней)». Проект направлен на развитие рыбного промысла, одного и</w:t>
      </w:r>
      <w:r w:rsidR="007B7E7F">
        <w:rPr>
          <w:rFonts w:eastAsia="Calibri"/>
          <w:sz w:val="28"/>
          <w:szCs w:val="28"/>
          <w:lang w:eastAsia="en-US"/>
        </w:rPr>
        <w:t>з</w:t>
      </w:r>
      <w:r w:rsidRPr="00A30B94">
        <w:rPr>
          <w:rFonts w:eastAsia="Calibri"/>
          <w:sz w:val="28"/>
          <w:szCs w:val="28"/>
          <w:lang w:eastAsia="en-US"/>
        </w:rPr>
        <w:t xml:space="preserve"> традиционных видов хозяйственной деятельности коренных малочисленных народов Севера. Стоимость проекта 5,4 млн. рублей.  </w:t>
      </w:r>
    </w:p>
    <w:p w:rsidR="00A30B94" w:rsidRPr="00A30B94" w:rsidRDefault="00A30B94" w:rsidP="00A30B94">
      <w:pPr>
        <w:ind w:firstLine="709"/>
        <w:jc w:val="both"/>
        <w:rPr>
          <w:rFonts w:eastAsia="Calibri"/>
          <w:sz w:val="28"/>
          <w:szCs w:val="28"/>
          <w:lang w:eastAsia="en-US"/>
        </w:rPr>
      </w:pPr>
      <w:r w:rsidRPr="00A30B94">
        <w:rPr>
          <w:rFonts w:eastAsia="Calibri"/>
          <w:sz w:val="28"/>
          <w:szCs w:val="28"/>
          <w:lang w:eastAsia="en-US"/>
        </w:rPr>
        <w:t xml:space="preserve">Компанией ООО «Сеть» </w:t>
      </w:r>
      <w:r w:rsidR="00747FCC">
        <w:rPr>
          <w:rFonts w:eastAsia="Calibri"/>
          <w:sz w:val="28"/>
          <w:szCs w:val="28"/>
          <w:lang w:eastAsia="en-US"/>
        </w:rPr>
        <w:t xml:space="preserve">в 2019 году </w:t>
      </w:r>
      <w:r w:rsidRPr="00A30B94">
        <w:rPr>
          <w:rFonts w:eastAsia="Calibri"/>
          <w:sz w:val="28"/>
          <w:szCs w:val="28"/>
          <w:lang w:eastAsia="en-US"/>
        </w:rPr>
        <w:t xml:space="preserve">в населенных пунктах Березовского района (Няксимволь, Саранпауль, Сосьва, Ломбовож) с целью повышения качества </w:t>
      </w:r>
      <w:proofErr w:type="gramStart"/>
      <w:r w:rsidRPr="00A30B94">
        <w:rPr>
          <w:rFonts w:eastAsia="Calibri"/>
          <w:sz w:val="28"/>
          <w:szCs w:val="28"/>
          <w:lang w:eastAsia="en-US"/>
        </w:rPr>
        <w:t>интернет-связи</w:t>
      </w:r>
      <w:proofErr w:type="gramEnd"/>
      <w:r w:rsidRPr="00A30B94">
        <w:rPr>
          <w:rFonts w:eastAsia="Calibri"/>
          <w:sz w:val="28"/>
          <w:szCs w:val="28"/>
          <w:lang w:eastAsia="en-US"/>
        </w:rPr>
        <w:t xml:space="preserve"> проложено</w:t>
      </w:r>
      <w:r w:rsidR="00747FCC">
        <w:rPr>
          <w:rFonts w:eastAsia="Calibri"/>
          <w:sz w:val="28"/>
          <w:szCs w:val="28"/>
          <w:lang w:eastAsia="en-US"/>
        </w:rPr>
        <w:t xml:space="preserve"> </w:t>
      </w:r>
      <w:r w:rsidRPr="00A30B94">
        <w:rPr>
          <w:rFonts w:eastAsia="Calibri"/>
          <w:sz w:val="28"/>
          <w:szCs w:val="28"/>
          <w:lang w:eastAsia="en-US"/>
        </w:rPr>
        <w:t>320 километров линий оптоволокна. Инвестировано более 156 млн. рублей.</w:t>
      </w:r>
    </w:p>
    <w:p w:rsidR="00A30B94" w:rsidRPr="00A30B94" w:rsidRDefault="00A30B94" w:rsidP="00A30B94">
      <w:pPr>
        <w:ind w:firstLine="709"/>
        <w:jc w:val="both"/>
        <w:rPr>
          <w:rFonts w:eastAsia="Calibri"/>
          <w:sz w:val="28"/>
          <w:szCs w:val="28"/>
          <w:lang w:eastAsia="en-US"/>
        </w:rPr>
      </w:pPr>
      <w:r w:rsidRPr="00A30B94">
        <w:rPr>
          <w:rFonts w:eastAsia="Calibri"/>
          <w:sz w:val="28"/>
          <w:szCs w:val="28"/>
          <w:lang w:eastAsia="en-US"/>
        </w:rPr>
        <w:t>В селе Няксимволь запущены две солнечные электростанции, что позволит сократить расходы дизельного топлива, необходимого для выработки электрической энергии на дизель-генераторных установках.  Бюджетный эффект от установки современного энергоэффективного оборудования составит до 1 млн. рублей в год. </w:t>
      </w:r>
    </w:p>
    <w:p w:rsidR="00A30B94" w:rsidRPr="00A30B94" w:rsidRDefault="00A30B94" w:rsidP="00A30B94">
      <w:pPr>
        <w:ind w:firstLine="709"/>
        <w:jc w:val="both"/>
        <w:rPr>
          <w:rFonts w:eastAsia="Calibri"/>
          <w:sz w:val="28"/>
          <w:szCs w:val="28"/>
          <w:lang w:eastAsia="en-US"/>
        </w:rPr>
      </w:pPr>
      <w:r w:rsidRPr="00A30B94">
        <w:rPr>
          <w:rFonts w:eastAsia="Calibri"/>
          <w:sz w:val="28"/>
          <w:szCs w:val="28"/>
          <w:lang w:eastAsia="en-US"/>
        </w:rPr>
        <w:t>В 2019 году заключено 5 энергосервисных контрактов:</w:t>
      </w:r>
    </w:p>
    <w:p w:rsidR="00A30B94" w:rsidRPr="00A30B94" w:rsidRDefault="00A30B94" w:rsidP="00A30B94">
      <w:pPr>
        <w:ind w:firstLine="709"/>
        <w:jc w:val="both"/>
        <w:rPr>
          <w:rFonts w:eastAsia="Calibri"/>
          <w:sz w:val="28"/>
          <w:szCs w:val="28"/>
          <w:lang w:eastAsia="en-US"/>
        </w:rPr>
      </w:pPr>
      <w:r w:rsidRPr="00A30B94">
        <w:rPr>
          <w:rFonts w:eastAsia="Calibri"/>
          <w:sz w:val="28"/>
          <w:szCs w:val="28"/>
          <w:lang w:eastAsia="en-US"/>
        </w:rPr>
        <w:t xml:space="preserve">- по замене в </w:t>
      </w:r>
      <w:proofErr w:type="spellStart"/>
      <w:r w:rsidRPr="00A30B94">
        <w:rPr>
          <w:rFonts w:eastAsia="Calibri"/>
          <w:sz w:val="28"/>
          <w:szCs w:val="28"/>
          <w:lang w:eastAsia="en-US"/>
        </w:rPr>
        <w:t>Игримской</w:t>
      </w:r>
      <w:proofErr w:type="spellEnd"/>
      <w:r w:rsidRPr="00A30B94">
        <w:rPr>
          <w:rFonts w:eastAsia="Calibri"/>
          <w:sz w:val="28"/>
          <w:szCs w:val="28"/>
          <w:lang w:eastAsia="en-US"/>
        </w:rPr>
        <w:t xml:space="preserve"> средней общеобразовательной школе №1 843 светильников с люминесцентными и ртутными лампами на светодиодные аналоги с ООО «Первая энергосервисная компания»;  </w:t>
      </w:r>
    </w:p>
    <w:p w:rsidR="00A30B94" w:rsidRPr="00A30B94" w:rsidRDefault="00A30B94" w:rsidP="00A30B94">
      <w:pPr>
        <w:ind w:firstLine="709"/>
        <w:jc w:val="both"/>
        <w:rPr>
          <w:rFonts w:eastAsia="Calibri"/>
          <w:sz w:val="28"/>
          <w:szCs w:val="28"/>
          <w:lang w:eastAsia="en-US"/>
        </w:rPr>
      </w:pPr>
      <w:r w:rsidRPr="00A30B94">
        <w:rPr>
          <w:rFonts w:eastAsia="Calibri"/>
          <w:sz w:val="28"/>
          <w:szCs w:val="28"/>
          <w:lang w:eastAsia="en-US"/>
        </w:rPr>
        <w:t>- по замене в Березовской средней общеобразовательной школе 544 осветительных приборов на светодиодные с  ООО</w:t>
      </w:r>
      <w:r w:rsidRPr="00A30B94">
        <w:rPr>
          <w:rFonts w:eastAsia="Calibri"/>
          <w:b/>
          <w:sz w:val="28"/>
          <w:szCs w:val="28"/>
          <w:lang w:eastAsia="en-US"/>
        </w:rPr>
        <w:t xml:space="preserve"> </w:t>
      </w:r>
      <w:r w:rsidRPr="00A30B94">
        <w:rPr>
          <w:rFonts w:eastAsia="Calibri"/>
          <w:sz w:val="28"/>
          <w:szCs w:val="28"/>
          <w:lang w:eastAsia="en-US"/>
        </w:rPr>
        <w:t>«ЕЭС-Гарант»;</w:t>
      </w:r>
    </w:p>
    <w:p w:rsidR="00A30B94" w:rsidRPr="00A30B94" w:rsidRDefault="00A30B94" w:rsidP="00A30B94">
      <w:pPr>
        <w:ind w:firstLine="709"/>
        <w:jc w:val="both"/>
        <w:rPr>
          <w:rFonts w:eastAsia="Calibri"/>
          <w:sz w:val="28"/>
          <w:szCs w:val="28"/>
          <w:lang w:eastAsia="en-US"/>
        </w:rPr>
      </w:pPr>
      <w:r w:rsidRPr="00A30B94">
        <w:rPr>
          <w:rFonts w:eastAsia="Calibri"/>
          <w:sz w:val="28"/>
          <w:szCs w:val="28"/>
          <w:lang w:eastAsia="en-US"/>
        </w:rPr>
        <w:t>- по замене в Спортивной школе «Виктория» 431 осветительного прибора на светодиодные с ООО</w:t>
      </w:r>
      <w:r w:rsidRPr="00A30B94">
        <w:rPr>
          <w:rFonts w:eastAsia="Calibri"/>
          <w:b/>
          <w:sz w:val="28"/>
          <w:szCs w:val="28"/>
          <w:lang w:eastAsia="en-US"/>
        </w:rPr>
        <w:t xml:space="preserve"> </w:t>
      </w:r>
      <w:r w:rsidRPr="00A30B94">
        <w:rPr>
          <w:rFonts w:eastAsia="Calibri"/>
          <w:sz w:val="28"/>
          <w:szCs w:val="28"/>
          <w:lang w:eastAsia="en-US"/>
        </w:rPr>
        <w:t>«ЕЭС-Гарант»;</w:t>
      </w:r>
    </w:p>
    <w:p w:rsidR="00A30B94" w:rsidRPr="00A30B94" w:rsidRDefault="00A30B94" w:rsidP="00A30B94">
      <w:pPr>
        <w:ind w:firstLine="709"/>
        <w:jc w:val="both"/>
        <w:rPr>
          <w:rFonts w:eastAsia="Calibri"/>
          <w:sz w:val="28"/>
          <w:szCs w:val="28"/>
          <w:lang w:eastAsia="en-US"/>
        </w:rPr>
      </w:pPr>
      <w:r w:rsidRPr="00A30B94">
        <w:rPr>
          <w:rFonts w:eastAsia="Calibri"/>
          <w:sz w:val="28"/>
          <w:szCs w:val="28"/>
          <w:lang w:eastAsia="en-US"/>
        </w:rPr>
        <w:t>-  по модернизации уличного освещения в селе Саранпауль с ООО</w:t>
      </w:r>
      <w:r w:rsidRPr="00A30B94">
        <w:rPr>
          <w:rFonts w:eastAsia="Calibri"/>
          <w:b/>
          <w:sz w:val="28"/>
          <w:szCs w:val="28"/>
          <w:lang w:eastAsia="en-US"/>
        </w:rPr>
        <w:t xml:space="preserve"> </w:t>
      </w:r>
      <w:r w:rsidRPr="00A30B94">
        <w:rPr>
          <w:rFonts w:eastAsia="Calibri"/>
          <w:sz w:val="28"/>
          <w:szCs w:val="28"/>
          <w:lang w:eastAsia="en-US"/>
        </w:rPr>
        <w:t>«ЕЭС-Гарант»;</w:t>
      </w:r>
    </w:p>
    <w:p w:rsidR="00A30B94" w:rsidRPr="00A30B94" w:rsidRDefault="00A30B94" w:rsidP="00A30B94">
      <w:pPr>
        <w:ind w:firstLine="709"/>
        <w:jc w:val="both"/>
        <w:rPr>
          <w:rFonts w:eastAsia="Calibri"/>
          <w:sz w:val="28"/>
          <w:szCs w:val="28"/>
          <w:lang w:eastAsia="en-US"/>
        </w:rPr>
      </w:pPr>
      <w:r w:rsidRPr="00A30B94">
        <w:rPr>
          <w:rFonts w:eastAsia="Calibri"/>
          <w:sz w:val="28"/>
          <w:szCs w:val="28"/>
          <w:lang w:eastAsia="en-US"/>
        </w:rPr>
        <w:t>-  по модернизации уличного освещения в поселке Березово, с подключением к автоматизированной системе «Умный город» с ПАО «Ростелеком».</w:t>
      </w:r>
    </w:p>
    <w:p w:rsidR="00A30B94" w:rsidRPr="00A30B94" w:rsidRDefault="00A30B94" w:rsidP="00A30B94">
      <w:pPr>
        <w:ind w:firstLine="709"/>
        <w:jc w:val="both"/>
        <w:rPr>
          <w:rFonts w:eastAsia="Calibri"/>
          <w:sz w:val="28"/>
          <w:szCs w:val="28"/>
          <w:lang w:eastAsia="en-US"/>
        </w:rPr>
      </w:pPr>
      <w:r w:rsidRPr="00A30B94">
        <w:rPr>
          <w:rFonts w:eastAsia="Calibri"/>
          <w:sz w:val="28"/>
          <w:szCs w:val="28"/>
          <w:lang w:eastAsia="en-US"/>
        </w:rPr>
        <w:t>В результате энергосервисных мероприятий удастся снизить более чем на 72% потребление электроэнергии.</w:t>
      </w:r>
    </w:p>
    <w:p w:rsidR="00A30B94" w:rsidRPr="00A30B94" w:rsidRDefault="00A30B94" w:rsidP="00A30B94">
      <w:pPr>
        <w:ind w:firstLine="709"/>
        <w:jc w:val="both"/>
        <w:rPr>
          <w:rFonts w:eastAsia="Calibri"/>
          <w:sz w:val="28"/>
          <w:szCs w:val="28"/>
          <w:lang w:eastAsia="en-US"/>
        </w:rPr>
      </w:pPr>
      <w:r w:rsidRPr="00A30B94">
        <w:rPr>
          <w:rFonts w:eastAsia="Calibri"/>
          <w:sz w:val="28"/>
          <w:szCs w:val="28"/>
          <w:lang w:eastAsia="en-US"/>
        </w:rPr>
        <w:lastRenderedPageBreak/>
        <w:t xml:space="preserve">Работа по инвестиционному развитию осуществляется в тесном взаимодействии с предпринимательским сообществом. </w:t>
      </w:r>
      <w:proofErr w:type="gramStart"/>
      <w:r w:rsidRPr="00A30B94">
        <w:rPr>
          <w:rFonts w:eastAsia="Calibri"/>
          <w:sz w:val="28"/>
          <w:szCs w:val="28"/>
          <w:lang w:eastAsia="en-US"/>
        </w:rPr>
        <w:t>В 2019 году состоялось 6 заседаний Совета по инвестиционной политике в Березовском районе, на которых рассмотрено  21 вопрос.</w:t>
      </w:r>
      <w:proofErr w:type="gramEnd"/>
    </w:p>
    <w:p w:rsidR="00616524" w:rsidRDefault="00616524" w:rsidP="007F5ACF">
      <w:pPr>
        <w:pStyle w:val="220"/>
        <w:spacing w:line="240" w:lineRule="auto"/>
        <w:ind w:left="720" w:firstLine="0"/>
        <w:rPr>
          <w:b/>
          <w:i w:val="0"/>
          <w:color w:val="auto"/>
          <w:sz w:val="28"/>
          <w:szCs w:val="28"/>
        </w:rPr>
      </w:pPr>
    </w:p>
    <w:p w:rsidR="006F7B27" w:rsidRPr="006E0C95" w:rsidRDefault="006F7B27" w:rsidP="00AA00B2">
      <w:pPr>
        <w:pStyle w:val="a3"/>
        <w:widowControl w:val="0"/>
        <w:numPr>
          <w:ilvl w:val="0"/>
          <w:numId w:val="15"/>
        </w:numPr>
        <w:ind w:left="426"/>
        <w:jc w:val="center"/>
        <w:rPr>
          <w:szCs w:val="28"/>
        </w:rPr>
      </w:pPr>
      <w:r w:rsidRPr="006E0C95">
        <w:rPr>
          <w:szCs w:val="28"/>
        </w:rPr>
        <w:t>Малый и средний бизнес</w:t>
      </w:r>
    </w:p>
    <w:p w:rsidR="00F04D62" w:rsidRPr="006E0C95" w:rsidRDefault="00F04D62" w:rsidP="00F04D62">
      <w:pPr>
        <w:ind w:firstLine="708"/>
        <w:jc w:val="both"/>
        <w:rPr>
          <w:sz w:val="28"/>
          <w:szCs w:val="28"/>
        </w:rPr>
      </w:pPr>
    </w:p>
    <w:p w:rsidR="00902B98" w:rsidRDefault="00A121F9" w:rsidP="00902B98">
      <w:pPr>
        <w:ind w:firstLine="708"/>
        <w:contextualSpacing/>
        <w:jc w:val="both"/>
        <w:rPr>
          <w:sz w:val="28"/>
          <w:szCs w:val="28"/>
        </w:rPr>
      </w:pPr>
      <w:r w:rsidRPr="002E1586">
        <w:rPr>
          <w:sz w:val="28"/>
          <w:szCs w:val="28"/>
        </w:rPr>
        <w:t>Н</w:t>
      </w:r>
      <w:r w:rsidR="00851D11" w:rsidRPr="002E1586">
        <w:rPr>
          <w:sz w:val="28"/>
          <w:szCs w:val="28"/>
        </w:rPr>
        <w:t xml:space="preserve">а территории Березовского района </w:t>
      </w:r>
      <w:r w:rsidRPr="002E1586">
        <w:rPr>
          <w:sz w:val="28"/>
          <w:szCs w:val="28"/>
        </w:rPr>
        <w:t>осуществляют свою деятельность 508 субъектов малого и среднего предпринимательства (201</w:t>
      </w:r>
      <w:r w:rsidR="002E1586" w:rsidRPr="002E1586">
        <w:rPr>
          <w:sz w:val="28"/>
          <w:szCs w:val="28"/>
        </w:rPr>
        <w:t>8</w:t>
      </w:r>
      <w:r w:rsidRPr="002E1586">
        <w:rPr>
          <w:sz w:val="28"/>
          <w:szCs w:val="28"/>
        </w:rPr>
        <w:t xml:space="preserve"> год – </w:t>
      </w:r>
      <w:r w:rsidR="007B7E7F" w:rsidRPr="002E1586">
        <w:rPr>
          <w:sz w:val="28"/>
          <w:szCs w:val="28"/>
        </w:rPr>
        <w:t>5</w:t>
      </w:r>
      <w:r w:rsidR="002E1586" w:rsidRPr="002E1586">
        <w:rPr>
          <w:sz w:val="28"/>
          <w:szCs w:val="28"/>
        </w:rPr>
        <w:t>40</w:t>
      </w:r>
      <w:r w:rsidRPr="002E1586">
        <w:rPr>
          <w:sz w:val="28"/>
          <w:szCs w:val="28"/>
        </w:rPr>
        <w:t>) с численностью занятых 1 691 человек, что на 46,5% больше уровня 2018 года</w:t>
      </w:r>
      <w:r w:rsidR="002B51C7" w:rsidRPr="002E1586">
        <w:rPr>
          <w:sz w:val="28"/>
          <w:szCs w:val="28"/>
        </w:rPr>
        <w:t xml:space="preserve"> (1154 чел)</w:t>
      </w:r>
      <w:r w:rsidRPr="002E1586">
        <w:rPr>
          <w:sz w:val="28"/>
          <w:szCs w:val="28"/>
        </w:rPr>
        <w:t>.</w:t>
      </w:r>
      <w:r w:rsidR="002B51C7" w:rsidRPr="002E1586">
        <w:rPr>
          <w:sz w:val="28"/>
          <w:szCs w:val="28"/>
        </w:rPr>
        <w:t xml:space="preserve"> </w:t>
      </w:r>
      <w:r w:rsidR="00851D11" w:rsidRPr="002E1586">
        <w:rPr>
          <w:rFonts w:eastAsia="Calibri"/>
          <w:sz w:val="28"/>
          <w:szCs w:val="28"/>
          <w:lang w:eastAsia="en-US"/>
        </w:rPr>
        <w:t>Доля среднесписочной численности работников малых (в том числе микропредприятий</w:t>
      </w:r>
      <w:r w:rsidR="00851D11" w:rsidRPr="00851D11">
        <w:rPr>
          <w:rFonts w:eastAsia="Calibri"/>
          <w:sz w:val="28"/>
          <w:szCs w:val="28"/>
          <w:lang w:eastAsia="en-US"/>
        </w:rPr>
        <w:t xml:space="preserve">), средних предприятий и  индивидуальных предпринимателей  в общей численности занятого населения 11,7% (в 2018 году </w:t>
      </w:r>
      <w:r w:rsidR="002B51C7">
        <w:rPr>
          <w:rFonts w:eastAsia="Calibri"/>
          <w:sz w:val="28"/>
          <w:szCs w:val="28"/>
          <w:lang w:eastAsia="en-US"/>
        </w:rPr>
        <w:t xml:space="preserve">– </w:t>
      </w:r>
      <w:r w:rsidR="00851D11" w:rsidRPr="00851D11">
        <w:rPr>
          <w:rFonts w:eastAsia="Calibri"/>
          <w:sz w:val="28"/>
          <w:szCs w:val="28"/>
          <w:lang w:eastAsia="en-US"/>
        </w:rPr>
        <w:t>10,3%)</w:t>
      </w:r>
      <w:r w:rsidR="00902B98">
        <w:rPr>
          <w:rFonts w:eastAsia="Calibri"/>
          <w:sz w:val="28"/>
          <w:szCs w:val="28"/>
          <w:lang w:eastAsia="en-US"/>
        </w:rPr>
        <w:t>.</w:t>
      </w:r>
      <w:r w:rsidR="00902B98" w:rsidRPr="00902B98">
        <w:rPr>
          <w:sz w:val="28"/>
          <w:szCs w:val="28"/>
        </w:rPr>
        <w:t xml:space="preserve"> </w:t>
      </w:r>
    </w:p>
    <w:p w:rsidR="00902B98" w:rsidRPr="00902B98" w:rsidRDefault="00902B98" w:rsidP="00902B98">
      <w:pPr>
        <w:ind w:firstLine="708"/>
        <w:contextualSpacing/>
        <w:jc w:val="both"/>
        <w:rPr>
          <w:sz w:val="28"/>
          <w:szCs w:val="28"/>
        </w:rPr>
      </w:pPr>
      <w:r w:rsidRPr="00902B98">
        <w:rPr>
          <w:sz w:val="28"/>
          <w:szCs w:val="28"/>
        </w:rPr>
        <w:t>Количество вновь</w:t>
      </w:r>
      <w:r>
        <w:rPr>
          <w:sz w:val="28"/>
          <w:szCs w:val="28"/>
        </w:rPr>
        <w:t xml:space="preserve"> </w:t>
      </w:r>
      <w:r w:rsidRPr="00902B98">
        <w:rPr>
          <w:sz w:val="28"/>
          <w:szCs w:val="28"/>
        </w:rPr>
        <w:t>зарегистрированных субъектов малого и среднего предпринимательства в 2019 году 72 единицы.</w:t>
      </w:r>
    </w:p>
    <w:p w:rsidR="00851D11" w:rsidRPr="00851D11" w:rsidRDefault="002B51C7" w:rsidP="00851D11">
      <w:pPr>
        <w:tabs>
          <w:tab w:val="left" w:pos="2355"/>
          <w:tab w:val="right" w:pos="9921"/>
        </w:tabs>
        <w:ind w:firstLine="709"/>
        <w:jc w:val="both"/>
        <w:rPr>
          <w:sz w:val="28"/>
          <w:szCs w:val="28"/>
        </w:rPr>
      </w:pPr>
      <w:r>
        <w:rPr>
          <w:sz w:val="28"/>
          <w:szCs w:val="28"/>
        </w:rPr>
        <w:t>П</w:t>
      </w:r>
      <w:r w:rsidR="00851D11" w:rsidRPr="006E0C95">
        <w:rPr>
          <w:sz w:val="28"/>
          <w:szCs w:val="28"/>
        </w:rPr>
        <w:t>оступлени</w:t>
      </w:r>
      <w:r>
        <w:rPr>
          <w:sz w:val="28"/>
          <w:szCs w:val="28"/>
        </w:rPr>
        <w:t>е</w:t>
      </w:r>
      <w:r w:rsidR="00851D11" w:rsidRPr="006E0C95">
        <w:rPr>
          <w:sz w:val="28"/>
          <w:szCs w:val="28"/>
        </w:rPr>
        <w:t xml:space="preserve"> в бюджет Березовского района от субъектов малого </w:t>
      </w:r>
      <w:r>
        <w:rPr>
          <w:sz w:val="28"/>
          <w:szCs w:val="28"/>
        </w:rPr>
        <w:t>и среднего предпринимательства</w:t>
      </w:r>
      <w:r w:rsidR="00851D11" w:rsidRPr="006E0C95">
        <w:rPr>
          <w:sz w:val="28"/>
          <w:szCs w:val="28"/>
        </w:rPr>
        <w:t xml:space="preserve"> налога на совокупный доход </w:t>
      </w:r>
      <w:r w:rsidR="00851D11" w:rsidRPr="00851D11">
        <w:rPr>
          <w:sz w:val="28"/>
          <w:szCs w:val="28"/>
        </w:rPr>
        <w:t xml:space="preserve">составила 46 294,9 </w:t>
      </w:r>
      <w:r w:rsidR="00851D11">
        <w:rPr>
          <w:sz w:val="28"/>
          <w:szCs w:val="28"/>
        </w:rPr>
        <w:t xml:space="preserve">тыс. рублей (в 2018 году – 37 </w:t>
      </w:r>
      <w:r w:rsidR="00851D11" w:rsidRPr="00851D11">
        <w:rPr>
          <w:sz w:val="28"/>
          <w:szCs w:val="28"/>
        </w:rPr>
        <w:t>717,4 тыс. рублей), что выше показателя 2018 года на 22,7% или 8 577,5 тыс. рублей.</w:t>
      </w:r>
    </w:p>
    <w:p w:rsidR="00851D11" w:rsidRPr="006E0C95" w:rsidRDefault="00851D11" w:rsidP="00851D11">
      <w:pPr>
        <w:widowControl w:val="0"/>
        <w:ind w:firstLine="720"/>
        <w:jc w:val="both"/>
        <w:rPr>
          <w:sz w:val="28"/>
          <w:szCs w:val="28"/>
        </w:rPr>
      </w:pPr>
      <w:r w:rsidRPr="006E0C95">
        <w:rPr>
          <w:sz w:val="28"/>
          <w:szCs w:val="28"/>
        </w:rPr>
        <w:t xml:space="preserve">Показатели развития малого среднего предпринимательства на территории Березовского района отражены в таблице </w:t>
      </w:r>
      <w:r w:rsidR="00185BFB">
        <w:rPr>
          <w:sz w:val="28"/>
          <w:szCs w:val="28"/>
        </w:rPr>
        <w:t>4</w:t>
      </w:r>
      <w:r w:rsidRPr="006E0C95">
        <w:rPr>
          <w:sz w:val="28"/>
          <w:szCs w:val="28"/>
        </w:rPr>
        <w:t>.</w:t>
      </w:r>
    </w:p>
    <w:p w:rsidR="00851D11" w:rsidRPr="006E0C95" w:rsidRDefault="00851D11" w:rsidP="00851D11">
      <w:pPr>
        <w:ind w:firstLine="709"/>
        <w:jc w:val="right"/>
        <w:rPr>
          <w:sz w:val="28"/>
          <w:szCs w:val="28"/>
        </w:rPr>
      </w:pPr>
      <w:r w:rsidRPr="006E0C95">
        <w:rPr>
          <w:sz w:val="28"/>
          <w:szCs w:val="28"/>
        </w:rPr>
        <w:t xml:space="preserve">Таблица </w:t>
      </w:r>
      <w:r w:rsidR="00F51612">
        <w:rPr>
          <w:sz w:val="28"/>
          <w:szCs w:val="28"/>
        </w:rPr>
        <w:t>4</w:t>
      </w:r>
    </w:p>
    <w:p w:rsidR="00851D11" w:rsidRPr="006E0C95" w:rsidRDefault="00851D11" w:rsidP="00851D11">
      <w:pPr>
        <w:ind w:firstLine="709"/>
        <w:jc w:val="right"/>
        <w:rPr>
          <w:sz w:val="28"/>
          <w:szCs w:val="28"/>
        </w:rPr>
      </w:pPr>
    </w:p>
    <w:p w:rsidR="00851D11" w:rsidRPr="006E0C95" w:rsidRDefault="00851D11" w:rsidP="00851D11">
      <w:pPr>
        <w:jc w:val="center"/>
        <w:rPr>
          <w:sz w:val="28"/>
          <w:szCs w:val="28"/>
        </w:rPr>
      </w:pPr>
      <w:r w:rsidRPr="006E0C95">
        <w:rPr>
          <w:sz w:val="28"/>
          <w:szCs w:val="28"/>
        </w:rPr>
        <w:t>Динамика показателей развития малого и среднего бизнеса</w:t>
      </w:r>
    </w:p>
    <w:p w:rsidR="00851D11" w:rsidRPr="006E0C95" w:rsidRDefault="00851D11" w:rsidP="00851D11">
      <w:pPr>
        <w:jc w:val="center"/>
        <w:rPr>
          <w:b/>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47"/>
        <w:gridCol w:w="1247"/>
        <w:gridCol w:w="1248"/>
        <w:gridCol w:w="1247"/>
        <w:gridCol w:w="1248"/>
      </w:tblGrid>
      <w:tr w:rsidR="00851D11" w:rsidRPr="006E0C95" w:rsidTr="002E1586">
        <w:trPr>
          <w:trHeight w:val="21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51D11" w:rsidRPr="006E0C95" w:rsidRDefault="00851D11" w:rsidP="003F7DAB">
            <w:pPr>
              <w:spacing w:line="276" w:lineRule="auto"/>
              <w:jc w:val="center"/>
              <w:rPr>
                <w:lang w:eastAsia="en-US"/>
              </w:rPr>
            </w:pPr>
            <w:r w:rsidRPr="006E0C95">
              <w:rPr>
                <w:lang w:eastAsia="en-US"/>
              </w:rPr>
              <w:t>Наименование показателей</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6E0C95" w:rsidRDefault="00851D11" w:rsidP="003F7DAB">
            <w:pPr>
              <w:spacing w:line="276" w:lineRule="auto"/>
              <w:jc w:val="center"/>
              <w:rPr>
                <w:lang w:eastAsia="en-US"/>
              </w:rPr>
            </w:pPr>
            <w:r w:rsidRPr="006E0C95">
              <w:rPr>
                <w:lang w:eastAsia="en-US"/>
              </w:rPr>
              <w:t xml:space="preserve">2015 </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6E0C95" w:rsidRDefault="00851D11" w:rsidP="003F7DAB">
            <w:pPr>
              <w:spacing w:line="276" w:lineRule="auto"/>
              <w:jc w:val="center"/>
              <w:rPr>
                <w:lang w:eastAsia="en-US"/>
              </w:rPr>
            </w:pPr>
            <w:r w:rsidRPr="006E0C95">
              <w:rPr>
                <w:lang w:eastAsia="en-US"/>
              </w:rPr>
              <w:t xml:space="preserve">2016 </w:t>
            </w:r>
          </w:p>
        </w:tc>
        <w:tc>
          <w:tcPr>
            <w:tcW w:w="1248" w:type="dxa"/>
            <w:tcBorders>
              <w:top w:val="single" w:sz="4" w:space="0" w:color="auto"/>
              <w:left w:val="single" w:sz="4" w:space="0" w:color="auto"/>
              <w:bottom w:val="single" w:sz="4" w:space="0" w:color="auto"/>
              <w:right w:val="single" w:sz="4" w:space="0" w:color="auto"/>
            </w:tcBorders>
            <w:vAlign w:val="center"/>
          </w:tcPr>
          <w:p w:rsidR="00851D11" w:rsidRPr="006E0C95" w:rsidRDefault="00851D11" w:rsidP="003F7DAB">
            <w:pPr>
              <w:spacing w:line="276" w:lineRule="auto"/>
              <w:jc w:val="center"/>
              <w:rPr>
                <w:lang w:eastAsia="en-US"/>
              </w:rPr>
            </w:pPr>
            <w:r w:rsidRPr="006E0C95">
              <w:rPr>
                <w:lang w:eastAsia="en-US"/>
              </w:rPr>
              <w:t>2017</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6E0C95" w:rsidRDefault="00851D11" w:rsidP="003F7DAB">
            <w:pPr>
              <w:spacing w:line="276" w:lineRule="auto"/>
              <w:jc w:val="center"/>
              <w:rPr>
                <w:lang w:eastAsia="en-US"/>
              </w:rPr>
            </w:pPr>
            <w:r w:rsidRPr="006E0C95">
              <w:rPr>
                <w:lang w:eastAsia="en-US"/>
              </w:rPr>
              <w:t>2018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851D11" w:rsidRPr="006E0C95" w:rsidRDefault="00851D11" w:rsidP="003F7DAB">
            <w:pPr>
              <w:spacing w:line="276" w:lineRule="auto"/>
              <w:jc w:val="center"/>
              <w:rPr>
                <w:lang w:eastAsia="en-US"/>
              </w:rPr>
            </w:pPr>
            <w:r>
              <w:rPr>
                <w:lang w:eastAsia="en-US"/>
              </w:rPr>
              <w:t>2019</w:t>
            </w:r>
          </w:p>
        </w:tc>
      </w:tr>
      <w:tr w:rsidR="00851D11" w:rsidRPr="006E0C95" w:rsidTr="002E1586">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851D11" w:rsidRPr="006E0C95" w:rsidRDefault="00851D11" w:rsidP="003F7DAB">
            <w:pPr>
              <w:spacing w:before="100" w:beforeAutospacing="1" w:line="276" w:lineRule="auto"/>
              <w:jc w:val="both"/>
              <w:rPr>
                <w:lang w:eastAsia="en-US"/>
              </w:rPr>
            </w:pPr>
            <w:r w:rsidRPr="006E0C95">
              <w:rPr>
                <w:lang w:eastAsia="en-US"/>
              </w:rPr>
              <w:t>Количество субъектов малого и среднего бизнеса, всего, единиц</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6E0C95" w:rsidRDefault="00851D11" w:rsidP="003F7DAB">
            <w:pPr>
              <w:spacing w:before="100" w:beforeAutospacing="1" w:line="276" w:lineRule="auto"/>
              <w:jc w:val="center"/>
              <w:rPr>
                <w:lang w:eastAsia="en-US"/>
              </w:rPr>
            </w:pPr>
            <w:r w:rsidRPr="006E0C95">
              <w:rPr>
                <w:lang w:eastAsia="en-US"/>
              </w:rPr>
              <w:t>849</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6E0C95" w:rsidRDefault="00851D11" w:rsidP="003F7DAB">
            <w:pPr>
              <w:spacing w:before="100" w:beforeAutospacing="1" w:line="276" w:lineRule="auto"/>
              <w:jc w:val="center"/>
              <w:rPr>
                <w:lang w:eastAsia="en-US"/>
              </w:rPr>
            </w:pPr>
            <w:r w:rsidRPr="006E0C95">
              <w:rPr>
                <w:lang w:eastAsia="en-US"/>
              </w:rPr>
              <w:t>811</w:t>
            </w:r>
          </w:p>
        </w:tc>
        <w:tc>
          <w:tcPr>
            <w:tcW w:w="1248" w:type="dxa"/>
            <w:tcBorders>
              <w:top w:val="single" w:sz="4" w:space="0" w:color="auto"/>
              <w:left w:val="single" w:sz="4" w:space="0" w:color="auto"/>
              <w:bottom w:val="single" w:sz="4" w:space="0" w:color="auto"/>
              <w:right w:val="single" w:sz="4" w:space="0" w:color="auto"/>
            </w:tcBorders>
            <w:vAlign w:val="center"/>
          </w:tcPr>
          <w:p w:rsidR="00851D11" w:rsidRPr="006E0C95" w:rsidRDefault="00851D11" w:rsidP="003F7DAB">
            <w:pPr>
              <w:spacing w:before="100" w:beforeAutospacing="1" w:line="276" w:lineRule="auto"/>
              <w:jc w:val="center"/>
              <w:rPr>
                <w:lang w:eastAsia="en-US"/>
              </w:rPr>
            </w:pPr>
            <w:r w:rsidRPr="006E0C95">
              <w:rPr>
                <w:lang w:eastAsia="en-US"/>
              </w:rPr>
              <w:t>609</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6E0C95" w:rsidRDefault="00851D11" w:rsidP="003F7DAB">
            <w:pPr>
              <w:spacing w:before="100" w:beforeAutospacing="1" w:line="276" w:lineRule="auto"/>
              <w:jc w:val="center"/>
              <w:rPr>
                <w:lang w:eastAsia="en-US"/>
              </w:rPr>
            </w:pPr>
            <w:r w:rsidRPr="006E0C95">
              <w:rPr>
                <w:lang w:eastAsia="en-US"/>
              </w:rPr>
              <w:t>540</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851D11" w:rsidRPr="006E0C95" w:rsidRDefault="00B26872" w:rsidP="003F7DAB">
            <w:pPr>
              <w:spacing w:before="100" w:beforeAutospacing="1" w:line="276" w:lineRule="auto"/>
              <w:jc w:val="center"/>
              <w:rPr>
                <w:lang w:eastAsia="en-US"/>
              </w:rPr>
            </w:pPr>
            <w:r>
              <w:rPr>
                <w:lang w:eastAsia="en-US"/>
              </w:rPr>
              <w:t>508</w:t>
            </w:r>
          </w:p>
        </w:tc>
      </w:tr>
      <w:tr w:rsidR="00851D11" w:rsidRPr="006E0C95" w:rsidTr="002E1586">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851D11" w:rsidRPr="00B26872" w:rsidRDefault="00851D11" w:rsidP="003F7DAB">
            <w:pPr>
              <w:keepNext/>
              <w:widowControl w:val="0"/>
              <w:spacing w:line="276" w:lineRule="auto"/>
              <w:jc w:val="both"/>
              <w:rPr>
                <w:lang w:eastAsia="en-US"/>
              </w:rPr>
            </w:pPr>
            <w:r w:rsidRPr="00B26872">
              <w:rPr>
                <w:lang w:eastAsia="en-US"/>
              </w:rPr>
              <w:t>Средние предприятия, единиц</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B26872" w:rsidRDefault="00851D11" w:rsidP="003F7DAB">
            <w:pPr>
              <w:keepNext/>
              <w:widowControl w:val="0"/>
              <w:spacing w:line="276" w:lineRule="auto"/>
              <w:jc w:val="center"/>
              <w:rPr>
                <w:lang w:eastAsia="en-US"/>
              </w:rPr>
            </w:pPr>
            <w:r w:rsidRPr="00B26872">
              <w:rPr>
                <w:lang w:eastAsia="en-US"/>
              </w:rPr>
              <w:t>3</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B26872" w:rsidRDefault="00851D11" w:rsidP="003F7DAB">
            <w:pPr>
              <w:keepNext/>
              <w:widowControl w:val="0"/>
              <w:spacing w:line="276" w:lineRule="auto"/>
              <w:jc w:val="center"/>
              <w:rPr>
                <w:lang w:eastAsia="en-US"/>
              </w:rPr>
            </w:pPr>
            <w:r w:rsidRPr="00B26872">
              <w:rPr>
                <w:lang w:eastAsia="en-US"/>
              </w:rPr>
              <w:t>3</w:t>
            </w:r>
          </w:p>
        </w:tc>
        <w:tc>
          <w:tcPr>
            <w:tcW w:w="1248" w:type="dxa"/>
            <w:tcBorders>
              <w:top w:val="single" w:sz="4" w:space="0" w:color="auto"/>
              <w:left w:val="single" w:sz="4" w:space="0" w:color="auto"/>
              <w:bottom w:val="single" w:sz="4" w:space="0" w:color="auto"/>
              <w:right w:val="single" w:sz="4" w:space="0" w:color="auto"/>
            </w:tcBorders>
            <w:vAlign w:val="center"/>
          </w:tcPr>
          <w:p w:rsidR="00851D11" w:rsidRPr="00B26872" w:rsidRDefault="00851D11" w:rsidP="003F7DAB">
            <w:pPr>
              <w:spacing w:line="276" w:lineRule="auto"/>
              <w:jc w:val="center"/>
              <w:rPr>
                <w:lang w:eastAsia="en-US"/>
              </w:rPr>
            </w:pPr>
            <w:r w:rsidRPr="00B26872">
              <w:rPr>
                <w:lang w:eastAsia="en-US"/>
              </w:rPr>
              <w:t>0</w:t>
            </w:r>
          </w:p>
        </w:tc>
        <w:tc>
          <w:tcPr>
            <w:tcW w:w="1247" w:type="dxa"/>
            <w:tcBorders>
              <w:top w:val="single" w:sz="4" w:space="0" w:color="auto"/>
              <w:left w:val="single" w:sz="4" w:space="0" w:color="auto"/>
              <w:bottom w:val="single" w:sz="4" w:space="0" w:color="auto"/>
              <w:right w:val="single" w:sz="4" w:space="0" w:color="auto"/>
            </w:tcBorders>
          </w:tcPr>
          <w:p w:rsidR="00851D11" w:rsidRPr="00B26872" w:rsidRDefault="00851D11" w:rsidP="003F7DAB">
            <w:pPr>
              <w:spacing w:line="276" w:lineRule="auto"/>
              <w:jc w:val="center"/>
              <w:rPr>
                <w:lang w:eastAsia="en-US"/>
              </w:rPr>
            </w:pPr>
            <w:r w:rsidRPr="00B26872">
              <w:rPr>
                <w:lang w:eastAsia="en-US"/>
              </w:rPr>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851D11" w:rsidRPr="00B26872" w:rsidRDefault="00B26872" w:rsidP="003F7DAB">
            <w:pPr>
              <w:spacing w:line="276" w:lineRule="auto"/>
              <w:jc w:val="center"/>
              <w:rPr>
                <w:lang w:eastAsia="en-US"/>
              </w:rPr>
            </w:pPr>
            <w:r w:rsidRPr="00B26872">
              <w:rPr>
                <w:lang w:eastAsia="en-US"/>
              </w:rPr>
              <w:t>1</w:t>
            </w:r>
          </w:p>
        </w:tc>
      </w:tr>
      <w:tr w:rsidR="00851D11" w:rsidRPr="006E0C95" w:rsidTr="002E1586">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851D11" w:rsidRPr="00B26872" w:rsidRDefault="00851D11" w:rsidP="003F7DAB">
            <w:pPr>
              <w:keepNext/>
              <w:widowControl w:val="0"/>
              <w:spacing w:line="276" w:lineRule="auto"/>
              <w:jc w:val="both"/>
              <w:rPr>
                <w:lang w:eastAsia="en-US"/>
              </w:rPr>
            </w:pPr>
            <w:r w:rsidRPr="00B26872">
              <w:rPr>
                <w:lang w:eastAsia="en-US"/>
              </w:rPr>
              <w:t>Малые предприятия, единиц</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B26872" w:rsidRDefault="00851D11" w:rsidP="003F7DAB">
            <w:pPr>
              <w:keepNext/>
              <w:widowControl w:val="0"/>
              <w:spacing w:line="276" w:lineRule="auto"/>
              <w:jc w:val="center"/>
              <w:rPr>
                <w:lang w:eastAsia="en-US"/>
              </w:rPr>
            </w:pPr>
            <w:r w:rsidRPr="00B26872">
              <w:rPr>
                <w:lang w:eastAsia="en-US"/>
              </w:rPr>
              <w:t>21</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B26872" w:rsidRDefault="00851D11" w:rsidP="003F7DAB">
            <w:pPr>
              <w:keepNext/>
              <w:widowControl w:val="0"/>
              <w:spacing w:line="276" w:lineRule="auto"/>
              <w:jc w:val="center"/>
              <w:rPr>
                <w:lang w:eastAsia="en-US"/>
              </w:rPr>
            </w:pPr>
            <w:r w:rsidRPr="00B26872">
              <w:rPr>
                <w:lang w:eastAsia="en-US"/>
              </w:rPr>
              <w:t>21</w:t>
            </w:r>
          </w:p>
        </w:tc>
        <w:tc>
          <w:tcPr>
            <w:tcW w:w="1248" w:type="dxa"/>
            <w:tcBorders>
              <w:top w:val="single" w:sz="4" w:space="0" w:color="auto"/>
              <w:left w:val="single" w:sz="4" w:space="0" w:color="auto"/>
              <w:bottom w:val="single" w:sz="4" w:space="0" w:color="auto"/>
              <w:right w:val="single" w:sz="4" w:space="0" w:color="auto"/>
            </w:tcBorders>
            <w:vAlign w:val="center"/>
          </w:tcPr>
          <w:p w:rsidR="00851D11" w:rsidRPr="00B26872" w:rsidRDefault="00851D11" w:rsidP="003F7DAB">
            <w:pPr>
              <w:spacing w:line="276" w:lineRule="auto"/>
              <w:jc w:val="center"/>
              <w:rPr>
                <w:lang w:eastAsia="en-US"/>
              </w:rPr>
            </w:pPr>
            <w:r w:rsidRPr="00B26872">
              <w:rPr>
                <w:lang w:eastAsia="en-US"/>
              </w:rPr>
              <w:t>15</w:t>
            </w:r>
          </w:p>
        </w:tc>
        <w:tc>
          <w:tcPr>
            <w:tcW w:w="1247" w:type="dxa"/>
            <w:tcBorders>
              <w:top w:val="single" w:sz="4" w:space="0" w:color="auto"/>
              <w:left w:val="single" w:sz="4" w:space="0" w:color="auto"/>
              <w:bottom w:val="single" w:sz="4" w:space="0" w:color="auto"/>
              <w:right w:val="single" w:sz="4" w:space="0" w:color="auto"/>
            </w:tcBorders>
          </w:tcPr>
          <w:p w:rsidR="00851D11" w:rsidRPr="00B26872" w:rsidRDefault="00851D11" w:rsidP="003F7DAB">
            <w:pPr>
              <w:spacing w:line="276" w:lineRule="auto"/>
              <w:jc w:val="center"/>
              <w:rPr>
                <w:lang w:eastAsia="en-US"/>
              </w:rPr>
            </w:pPr>
            <w:r w:rsidRPr="00B26872">
              <w:rPr>
                <w:lang w:eastAsia="en-US"/>
              </w:rPr>
              <w:t>18</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851D11" w:rsidRPr="00B26872" w:rsidRDefault="00B26872" w:rsidP="003F7DAB">
            <w:pPr>
              <w:spacing w:line="276" w:lineRule="auto"/>
              <w:jc w:val="center"/>
              <w:rPr>
                <w:lang w:eastAsia="en-US"/>
              </w:rPr>
            </w:pPr>
            <w:r w:rsidRPr="00B26872">
              <w:rPr>
                <w:lang w:eastAsia="en-US"/>
              </w:rPr>
              <w:t>11</w:t>
            </w:r>
          </w:p>
        </w:tc>
      </w:tr>
      <w:tr w:rsidR="00851D11" w:rsidRPr="006E0C95" w:rsidTr="002E1586">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851D11" w:rsidRPr="00B26872" w:rsidRDefault="00851D11" w:rsidP="003F7DAB">
            <w:pPr>
              <w:keepNext/>
              <w:widowControl w:val="0"/>
              <w:spacing w:line="276" w:lineRule="auto"/>
              <w:jc w:val="both"/>
              <w:rPr>
                <w:lang w:eastAsia="en-US"/>
              </w:rPr>
            </w:pPr>
            <w:r w:rsidRPr="00B26872">
              <w:rPr>
                <w:lang w:eastAsia="en-US"/>
              </w:rPr>
              <w:t>Микропредприятия, единиц</w:t>
            </w:r>
          </w:p>
          <w:p w:rsidR="00F31EC7" w:rsidRPr="00B26872" w:rsidRDefault="00344182" w:rsidP="003F7DAB">
            <w:pPr>
              <w:keepNext/>
              <w:widowControl w:val="0"/>
              <w:spacing w:line="276" w:lineRule="auto"/>
              <w:jc w:val="both"/>
              <w:rPr>
                <w:lang w:eastAsia="en-US"/>
              </w:rPr>
            </w:pPr>
            <w:r w:rsidRPr="00B26872">
              <w:rPr>
                <w:lang w:eastAsia="en-US"/>
              </w:rPr>
              <w:t>в</w:t>
            </w:r>
            <w:r w:rsidR="00F31EC7" w:rsidRPr="00B26872">
              <w:rPr>
                <w:lang w:eastAsia="en-US"/>
              </w:rPr>
              <w:t xml:space="preserve"> том числе:</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B26872" w:rsidRDefault="00F31EC7" w:rsidP="003F7DAB">
            <w:pPr>
              <w:keepNext/>
              <w:widowControl w:val="0"/>
              <w:spacing w:line="276" w:lineRule="auto"/>
              <w:jc w:val="center"/>
              <w:rPr>
                <w:lang w:eastAsia="en-US"/>
              </w:rPr>
            </w:pPr>
            <w:r w:rsidRPr="00B26872">
              <w:rPr>
                <w:lang w:eastAsia="en-US"/>
              </w:rPr>
              <w:t>870</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B26872" w:rsidRDefault="00B26872" w:rsidP="003F7DAB">
            <w:pPr>
              <w:keepNext/>
              <w:widowControl w:val="0"/>
              <w:spacing w:line="276" w:lineRule="auto"/>
              <w:jc w:val="center"/>
              <w:rPr>
                <w:lang w:eastAsia="en-US"/>
              </w:rPr>
            </w:pPr>
            <w:r w:rsidRPr="00B26872">
              <w:rPr>
                <w:lang w:eastAsia="en-US"/>
              </w:rPr>
              <w:t>826</w:t>
            </w:r>
          </w:p>
        </w:tc>
        <w:tc>
          <w:tcPr>
            <w:tcW w:w="1248" w:type="dxa"/>
            <w:tcBorders>
              <w:top w:val="single" w:sz="4" w:space="0" w:color="auto"/>
              <w:left w:val="single" w:sz="4" w:space="0" w:color="auto"/>
              <w:bottom w:val="single" w:sz="4" w:space="0" w:color="auto"/>
              <w:right w:val="single" w:sz="4" w:space="0" w:color="auto"/>
            </w:tcBorders>
            <w:vAlign w:val="center"/>
          </w:tcPr>
          <w:p w:rsidR="00851D11" w:rsidRPr="00B26872" w:rsidRDefault="00B26872" w:rsidP="003F7DAB">
            <w:pPr>
              <w:spacing w:line="276" w:lineRule="auto"/>
              <w:jc w:val="center"/>
              <w:rPr>
                <w:lang w:eastAsia="en-US"/>
              </w:rPr>
            </w:pPr>
            <w:r w:rsidRPr="00B26872">
              <w:rPr>
                <w:lang w:eastAsia="en-US"/>
              </w:rPr>
              <w:t>594</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B26872" w:rsidRDefault="00851D11" w:rsidP="00B26872">
            <w:pPr>
              <w:spacing w:line="276" w:lineRule="auto"/>
              <w:jc w:val="center"/>
              <w:rPr>
                <w:lang w:eastAsia="en-US"/>
              </w:rPr>
            </w:pPr>
            <w:r w:rsidRPr="00B26872">
              <w:rPr>
                <w:lang w:eastAsia="en-US"/>
              </w:rPr>
              <w:t>522</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851D11" w:rsidRPr="00B26872" w:rsidRDefault="00B26872" w:rsidP="00B26872">
            <w:pPr>
              <w:spacing w:line="276" w:lineRule="auto"/>
              <w:jc w:val="center"/>
              <w:rPr>
                <w:lang w:eastAsia="en-US"/>
              </w:rPr>
            </w:pPr>
            <w:r w:rsidRPr="00B26872">
              <w:rPr>
                <w:lang w:eastAsia="en-US"/>
              </w:rPr>
              <w:t>496</w:t>
            </w:r>
          </w:p>
        </w:tc>
      </w:tr>
      <w:tr w:rsidR="00851D11" w:rsidRPr="006E0C95" w:rsidTr="002E1586">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851D11" w:rsidRPr="00B26872" w:rsidRDefault="00851D11" w:rsidP="003F7DAB">
            <w:pPr>
              <w:keepNext/>
              <w:widowControl w:val="0"/>
              <w:spacing w:line="276" w:lineRule="auto"/>
              <w:jc w:val="both"/>
              <w:rPr>
                <w:lang w:eastAsia="en-US"/>
              </w:rPr>
            </w:pPr>
            <w:r w:rsidRPr="00B26872">
              <w:rPr>
                <w:lang w:eastAsia="en-US"/>
              </w:rPr>
              <w:t>Крестьянские (фермерские) хозяйства, единиц</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B26872" w:rsidRDefault="00851D11" w:rsidP="003F7DAB">
            <w:pPr>
              <w:keepNext/>
              <w:widowControl w:val="0"/>
              <w:spacing w:line="276" w:lineRule="auto"/>
              <w:jc w:val="center"/>
              <w:rPr>
                <w:lang w:eastAsia="en-US"/>
              </w:rPr>
            </w:pPr>
            <w:r w:rsidRPr="00B26872">
              <w:rPr>
                <w:lang w:eastAsia="en-US"/>
              </w:rPr>
              <w:t>38</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B26872" w:rsidRDefault="00851D11" w:rsidP="003F7DAB">
            <w:pPr>
              <w:keepNext/>
              <w:widowControl w:val="0"/>
              <w:spacing w:line="276" w:lineRule="auto"/>
              <w:jc w:val="center"/>
              <w:rPr>
                <w:lang w:eastAsia="en-US"/>
              </w:rPr>
            </w:pPr>
            <w:r w:rsidRPr="00B26872">
              <w:rPr>
                <w:lang w:eastAsia="en-US"/>
              </w:rPr>
              <w:t>39</w:t>
            </w:r>
          </w:p>
        </w:tc>
        <w:tc>
          <w:tcPr>
            <w:tcW w:w="1248" w:type="dxa"/>
            <w:tcBorders>
              <w:top w:val="single" w:sz="4" w:space="0" w:color="auto"/>
              <w:left w:val="single" w:sz="4" w:space="0" w:color="auto"/>
              <w:bottom w:val="single" w:sz="4" w:space="0" w:color="auto"/>
              <w:right w:val="single" w:sz="4" w:space="0" w:color="auto"/>
            </w:tcBorders>
            <w:vAlign w:val="center"/>
          </w:tcPr>
          <w:p w:rsidR="00851D11" w:rsidRPr="00B26872" w:rsidRDefault="00851D11" w:rsidP="003F7DAB">
            <w:pPr>
              <w:spacing w:line="276" w:lineRule="auto"/>
              <w:jc w:val="center"/>
              <w:rPr>
                <w:lang w:eastAsia="en-US"/>
              </w:rPr>
            </w:pPr>
            <w:r w:rsidRPr="00B26872">
              <w:rPr>
                <w:lang w:eastAsia="en-US"/>
              </w:rPr>
              <w:t>37</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B26872" w:rsidRDefault="00851D11" w:rsidP="003F7DAB">
            <w:pPr>
              <w:spacing w:line="276" w:lineRule="auto"/>
              <w:jc w:val="center"/>
              <w:rPr>
                <w:lang w:eastAsia="en-US"/>
              </w:rPr>
            </w:pPr>
            <w:r w:rsidRPr="00B26872">
              <w:rPr>
                <w:lang w:eastAsia="en-US"/>
              </w:rPr>
              <w:t>9</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851D11" w:rsidRPr="00B26872" w:rsidRDefault="00B26872" w:rsidP="003F7DAB">
            <w:pPr>
              <w:spacing w:line="276" w:lineRule="auto"/>
              <w:jc w:val="center"/>
              <w:rPr>
                <w:lang w:eastAsia="en-US"/>
              </w:rPr>
            </w:pPr>
            <w:r w:rsidRPr="00B26872">
              <w:rPr>
                <w:lang w:eastAsia="en-US"/>
              </w:rPr>
              <w:t>8</w:t>
            </w:r>
          </w:p>
        </w:tc>
      </w:tr>
      <w:tr w:rsidR="00851D11" w:rsidRPr="006E0C95" w:rsidTr="002E1586">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851D11" w:rsidRPr="00B26872" w:rsidRDefault="00851D11" w:rsidP="003F7DAB">
            <w:pPr>
              <w:keepNext/>
              <w:widowControl w:val="0"/>
              <w:spacing w:line="276" w:lineRule="auto"/>
              <w:jc w:val="both"/>
              <w:rPr>
                <w:lang w:eastAsia="en-US"/>
              </w:rPr>
            </w:pPr>
            <w:r w:rsidRPr="00B26872">
              <w:rPr>
                <w:lang w:eastAsia="en-US"/>
              </w:rPr>
              <w:t>Индивидуальные предприниматели, единиц</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B26872" w:rsidRDefault="00851D11" w:rsidP="003F7DAB">
            <w:pPr>
              <w:keepNext/>
              <w:widowControl w:val="0"/>
              <w:spacing w:line="276" w:lineRule="auto"/>
              <w:jc w:val="center"/>
              <w:rPr>
                <w:lang w:eastAsia="en-US"/>
              </w:rPr>
            </w:pPr>
            <w:r w:rsidRPr="00B26872">
              <w:rPr>
                <w:lang w:eastAsia="en-US"/>
              </w:rPr>
              <w:t>614</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B26872" w:rsidRDefault="00851D11" w:rsidP="003F7DAB">
            <w:pPr>
              <w:keepNext/>
              <w:widowControl w:val="0"/>
              <w:spacing w:line="276" w:lineRule="auto"/>
              <w:jc w:val="center"/>
              <w:rPr>
                <w:lang w:eastAsia="en-US"/>
              </w:rPr>
            </w:pPr>
            <w:r w:rsidRPr="00B26872">
              <w:rPr>
                <w:lang w:eastAsia="en-US"/>
              </w:rPr>
              <w:t>611</w:t>
            </w:r>
          </w:p>
        </w:tc>
        <w:tc>
          <w:tcPr>
            <w:tcW w:w="1248" w:type="dxa"/>
            <w:tcBorders>
              <w:top w:val="single" w:sz="4" w:space="0" w:color="auto"/>
              <w:left w:val="single" w:sz="4" w:space="0" w:color="auto"/>
              <w:bottom w:val="single" w:sz="4" w:space="0" w:color="auto"/>
              <w:right w:val="single" w:sz="4" w:space="0" w:color="auto"/>
            </w:tcBorders>
            <w:vAlign w:val="center"/>
          </w:tcPr>
          <w:p w:rsidR="00851D11" w:rsidRPr="00B26872" w:rsidRDefault="00851D11" w:rsidP="003F7DAB">
            <w:pPr>
              <w:spacing w:line="276" w:lineRule="auto"/>
              <w:jc w:val="center"/>
              <w:rPr>
                <w:lang w:eastAsia="en-US"/>
              </w:rPr>
            </w:pPr>
            <w:r w:rsidRPr="00B26872">
              <w:rPr>
                <w:lang w:eastAsia="en-US"/>
              </w:rPr>
              <w:t>447</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B26872" w:rsidRDefault="00851D11" w:rsidP="003F7DAB">
            <w:pPr>
              <w:spacing w:line="276" w:lineRule="auto"/>
              <w:jc w:val="center"/>
              <w:rPr>
                <w:lang w:eastAsia="en-US"/>
              </w:rPr>
            </w:pPr>
            <w:r w:rsidRPr="00B26872">
              <w:rPr>
                <w:lang w:eastAsia="en-US"/>
              </w:rPr>
              <w:t>418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851D11" w:rsidRPr="00B26872" w:rsidRDefault="00B26872" w:rsidP="003F7DAB">
            <w:pPr>
              <w:spacing w:line="276" w:lineRule="auto"/>
              <w:jc w:val="center"/>
              <w:rPr>
                <w:lang w:eastAsia="en-US"/>
              </w:rPr>
            </w:pPr>
            <w:r w:rsidRPr="00B26872">
              <w:rPr>
                <w:lang w:eastAsia="en-US"/>
              </w:rPr>
              <w:t>395</w:t>
            </w:r>
          </w:p>
        </w:tc>
      </w:tr>
      <w:tr w:rsidR="00851D11" w:rsidRPr="006E0C95" w:rsidTr="002E1586">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851D11" w:rsidRPr="006E0C95" w:rsidRDefault="00851D11" w:rsidP="003F7DAB">
            <w:pPr>
              <w:jc w:val="both"/>
              <w:rPr>
                <w:lang w:eastAsia="en-US"/>
              </w:rPr>
            </w:pPr>
            <w:r w:rsidRPr="006E0C95">
              <w:rPr>
                <w:lang w:eastAsia="en-US"/>
              </w:rPr>
              <w:t xml:space="preserve">Доля  налоговых поступлений в бюджет муниципального образования от деятельности субъектов малого и среднего предпринимательства в общем </w:t>
            </w:r>
            <w:r w:rsidRPr="00B26872">
              <w:rPr>
                <w:lang w:eastAsia="en-US"/>
              </w:rPr>
              <w:t>объеме собственных доходов консолидированного</w:t>
            </w:r>
            <w:r w:rsidRPr="006E0C95">
              <w:rPr>
                <w:lang w:eastAsia="en-US"/>
              </w:rPr>
              <w:t xml:space="preserve"> бюджета Березовского района, процентов</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6E0C95" w:rsidRDefault="00851D11" w:rsidP="003F7DAB">
            <w:pPr>
              <w:spacing w:line="276" w:lineRule="auto"/>
              <w:jc w:val="center"/>
              <w:rPr>
                <w:lang w:eastAsia="en-US"/>
              </w:rPr>
            </w:pPr>
            <w:r w:rsidRPr="006E0C95">
              <w:rPr>
                <w:lang w:eastAsia="en-US"/>
              </w:rPr>
              <w:t>2,5</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6E0C95" w:rsidRDefault="00851D11" w:rsidP="003F7DAB">
            <w:pPr>
              <w:spacing w:line="276" w:lineRule="auto"/>
              <w:jc w:val="center"/>
              <w:rPr>
                <w:lang w:eastAsia="en-US"/>
              </w:rPr>
            </w:pPr>
            <w:r w:rsidRPr="006E0C95">
              <w:rPr>
                <w:lang w:eastAsia="en-US"/>
              </w:rPr>
              <w:t>2,2</w:t>
            </w:r>
          </w:p>
        </w:tc>
        <w:tc>
          <w:tcPr>
            <w:tcW w:w="1248" w:type="dxa"/>
            <w:tcBorders>
              <w:top w:val="single" w:sz="4" w:space="0" w:color="auto"/>
              <w:left w:val="single" w:sz="4" w:space="0" w:color="auto"/>
              <w:bottom w:val="single" w:sz="4" w:space="0" w:color="auto"/>
              <w:right w:val="single" w:sz="4" w:space="0" w:color="auto"/>
            </w:tcBorders>
            <w:vAlign w:val="center"/>
          </w:tcPr>
          <w:p w:rsidR="00851D11" w:rsidRPr="006E0C95" w:rsidRDefault="00851D11" w:rsidP="003F7DAB">
            <w:pPr>
              <w:spacing w:line="276" w:lineRule="auto"/>
              <w:jc w:val="center"/>
              <w:rPr>
                <w:lang w:eastAsia="en-US"/>
              </w:rPr>
            </w:pPr>
            <w:r w:rsidRPr="006E0C95">
              <w:rPr>
                <w:lang w:eastAsia="en-US"/>
              </w:rPr>
              <w:t>2,0</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6E0C95" w:rsidRDefault="00851D11" w:rsidP="003F7DAB">
            <w:pPr>
              <w:spacing w:line="276" w:lineRule="auto"/>
              <w:jc w:val="center"/>
              <w:rPr>
                <w:lang w:eastAsia="en-US"/>
              </w:rPr>
            </w:pPr>
            <w:r w:rsidRPr="006E0C95">
              <w:rPr>
                <w:lang w:eastAsia="en-US"/>
              </w:rPr>
              <w:t>1,8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851D11" w:rsidRPr="006E0C95" w:rsidRDefault="006115E5" w:rsidP="003F7DAB">
            <w:pPr>
              <w:spacing w:line="276" w:lineRule="auto"/>
              <w:jc w:val="center"/>
              <w:rPr>
                <w:lang w:eastAsia="en-US"/>
              </w:rPr>
            </w:pPr>
            <w:r>
              <w:rPr>
                <w:lang w:eastAsia="en-US"/>
              </w:rPr>
              <w:t>1</w:t>
            </w:r>
            <w:r w:rsidR="00B26872">
              <w:rPr>
                <w:lang w:eastAsia="en-US"/>
              </w:rPr>
              <w:t>,8</w:t>
            </w:r>
          </w:p>
        </w:tc>
      </w:tr>
      <w:tr w:rsidR="00851D11" w:rsidRPr="006E0C95" w:rsidTr="002E1586">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51D11" w:rsidRPr="006E0C95" w:rsidRDefault="00851D11" w:rsidP="003F7DAB">
            <w:pPr>
              <w:rPr>
                <w:lang w:eastAsia="en-US"/>
              </w:rPr>
            </w:pPr>
            <w:r w:rsidRPr="006E0C95">
              <w:rPr>
                <w:lang w:eastAsia="en-US"/>
              </w:rPr>
              <w:t xml:space="preserve">Объем бюджетных средств, направленных на развитие </w:t>
            </w:r>
            <w:r w:rsidRPr="006E0C95">
              <w:rPr>
                <w:lang w:eastAsia="en-US"/>
              </w:rPr>
              <w:lastRenderedPageBreak/>
              <w:t>малого и среднего предпринимательства, всего, в том числе:</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6E0C95" w:rsidRDefault="00851D11" w:rsidP="003F7DAB">
            <w:pPr>
              <w:jc w:val="center"/>
              <w:rPr>
                <w:lang w:eastAsia="en-US"/>
              </w:rPr>
            </w:pPr>
            <w:r w:rsidRPr="006E0C95">
              <w:rPr>
                <w:lang w:eastAsia="en-US"/>
              </w:rPr>
              <w:lastRenderedPageBreak/>
              <w:t>4 113,92</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6E0C95" w:rsidRDefault="00851D11" w:rsidP="003F7DAB">
            <w:pPr>
              <w:jc w:val="center"/>
              <w:rPr>
                <w:lang w:eastAsia="en-US"/>
              </w:rPr>
            </w:pPr>
            <w:r w:rsidRPr="006E0C95">
              <w:rPr>
                <w:lang w:eastAsia="en-US"/>
              </w:rPr>
              <w:t>3 850,7</w:t>
            </w:r>
          </w:p>
        </w:tc>
        <w:tc>
          <w:tcPr>
            <w:tcW w:w="1248" w:type="dxa"/>
            <w:tcBorders>
              <w:top w:val="single" w:sz="4" w:space="0" w:color="auto"/>
              <w:left w:val="single" w:sz="4" w:space="0" w:color="auto"/>
              <w:bottom w:val="single" w:sz="4" w:space="0" w:color="auto"/>
              <w:right w:val="single" w:sz="4" w:space="0" w:color="auto"/>
            </w:tcBorders>
            <w:vAlign w:val="center"/>
          </w:tcPr>
          <w:p w:rsidR="00851D11" w:rsidRPr="006E0C95" w:rsidRDefault="00851D11" w:rsidP="003F7DAB">
            <w:pPr>
              <w:jc w:val="center"/>
              <w:rPr>
                <w:lang w:eastAsia="en-US"/>
              </w:rPr>
            </w:pPr>
            <w:r w:rsidRPr="006E0C95">
              <w:rPr>
                <w:lang w:eastAsia="en-US"/>
              </w:rPr>
              <w:t>4 318,7</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6E0C95" w:rsidRDefault="00851D11" w:rsidP="002E1586">
            <w:pPr>
              <w:jc w:val="center"/>
              <w:rPr>
                <w:lang w:eastAsia="en-US"/>
              </w:rPr>
            </w:pPr>
            <w:r w:rsidRPr="006E0C95">
              <w:rPr>
                <w:lang w:eastAsia="en-US"/>
              </w:rPr>
              <w:t>3 769,1</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851D11" w:rsidRPr="006E0C95" w:rsidRDefault="00851D11" w:rsidP="003F7DAB">
            <w:pPr>
              <w:jc w:val="center"/>
              <w:rPr>
                <w:lang w:eastAsia="en-US"/>
              </w:rPr>
            </w:pPr>
            <w:r>
              <w:rPr>
                <w:lang w:eastAsia="en-US"/>
              </w:rPr>
              <w:t>5 829,8</w:t>
            </w:r>
          </w:p>
        </w:tc>
      </w:tr>
      <w:tr w:rsidR="00851D11" w:rsidRPr="006E0C95" w:rsidTr="002E1586">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51D11" w:rsidRPr="006E0C95" w:rsidRDefault="00851D11" w:rsidP="003F7DAB">
            <w:pPr>
              <w:rPr>
                <w:lang w:eastAsia="en-US"/>
              </w:rPr>
            </w:pPr>
            <w:r w:rsidRPr="006E0C95">
              <w:rPr>
                <w:lang w:eastAsia="en-US"/>
              </w:rPr>
              <w:lastRenderedPageBreak/>
              <w:t>Средства бюджета автономного округа</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6E0C95" w:rsidRDefault="00851D11" w:rsidP="003F7DAB">
            <w:pPr>
              <w:jc w:val="center"/>
              <w:rPr>
                <w:lang w:eastAsia="en-US"/>
              </w:rPr>
            </w:pPr>
            <w:r w:rsidRPr="006E0C95">
              <w:rPr>
                <w:lang w:eastAsia="en-US"/>
              </w:rPr>
              <w:t>3 708,4</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6E0C95" w:rsidRDefault="00851D11" w:rsidP="003F7DAB">
            <w:pPr>
              <w:jc w:val="center"/>
              <w:rPr>
                <w:lang w:eastAsia="en-US"/>
              </w:rPr>
            </w:pPr>
            <w:r w:rsidRPr="006E0C95">
              <w:rPr>
                <w:lang w:eastAsia="en-US"/>
              </w:rPr>
              <w:t>3 459,7</w:t>
            </w:r>
          </w:p>
        </w:tc>
        <w:tc>
          <w:tcPr>
            <w:tcW w:w="1248" w:type="dxa"/>
            <w:tcBorders>
              <w:top w:val="single" w:sz="4" w:space="0" w:color="auto"/>
              <w:left w:val="single" w:sz="4" w:space="0" w:color="auto"/>
              <w:bottom w:val="single" w:sz="4" w:space="0" w:color="auto"/>
              <w:right w:val="single" w:sz="4" w:space="0" w:color="auto"/>
            </w:tcBorders>
            <w:vAlign w:val="center"/>
          </w:tcPr>
          <w:p w:rsidR="00851D11" w:rsidRPr="006E0C95" w:rsidRDefault="00851D11" w:rsidP="003F7DAB">
            <w:pPr>
              <w:jc w:val="center"/>
              <w:rPr>
                <w:lang w:eastAsia="en-US"/>
              </w:rPr>
            </w:pPr>
            <w:r w:rsidRPr="006E0C95">
              <w:rPr>
                <w:lang w:eastAsia="en-US"/>
              </w:rPr>
              <w:t>3 919,2</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6E0C95" w:rsidRDefault="00851D11" w:rsidP="003F7DAB">
            <w:pPr>
              <w:jc w:val="center"/>
              <w:rPr>
                <w:lang w:eastAsia="en-US"/>
              </w:rPr>
            </w:pPr>
            <w:r w:rsidRPr="006E0C95">
              <w:rPr>
                <w:lang w:eastAsia="en-US"/>
              </w:rPr>
              <w:t>3 579,4</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851D11" w:rsidRPr="006E0C95" w:rsidRDefault="00851D11" w:rsidP="003F7DAB">
            <w:pPr>
              <w:jc w:val="center"/>
              <w:rPr>
                <w:lang w:eastAsia="en-US"/>
              </w:rPr>
            </w:pPr>
            <w:r>
              <w:rPr>
                <w:lang w:eastAsia="en-US"/>
              </w:rPr>
              <w:t>5 538,8</w:t>
            </w:r>
          </w:p>
        </w:tc>
      </w:tr>
      <w:tr w:rsidR="00851D11" w:rsidRPr="006E0C95" w:rsidTr="002E1586">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51D11" w:rsidRPr="006E0C95" w:rsidRDefault="00851D11" w:rsidP="003F7DAB">
            <w:pPr>
              <w:rPr>
                <w:lang w:eastAsia="en-US"/>
              </w:rPr>
            </w:pPr>
            <w:r w:rsidRPr="006E0C95">
              <w:rPr>
                <w:lang w:eastAsia="en-US"/>
              </w:rPr>
              <w:t>Средства бюджета Березовского района</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6E0C95" w:rsidRDefault="00851D11" w:rsidP="003F7DAB">
            <w:pPr>
              <w:jc w:val="center"/>
              <w:rPr>
                <w:lang w:eastAsia="en-US"/>
              </w:rPr>
            </w:pPr>
            <w:r w:rsidRPr="006E0C95">
              <w:rPr>
                <w:lang w:eastAsia="en-US"/>
              </w:rPr>
              <w:t>405,52</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6E0C95" w:rsidRDefault="00851D11" w:rsidP="003F7DAB">
            <w:pPr>
              <w:jc w:val="center"/>
              <w:rPr>
                <w:lang w:eastAsia="en-US"/>
              </w:rPr>
            </w:pPr>
            <w:r w:rsidRPr="006E0C95">
              <w:rPr>
                <w:lang w:eastAsia="en-US"/>
              </w:rPr>
              <w:t>391,0</w:t>
            </w:r>
          </w:p>
        </w:tc>
        <w:tc>
          <w:tcPr>
            <w:tcW w:w="1248" w:type="dxa"/>
            <w:tcBorders>
              <w:top w:val="single" w:sz="4" w:space="0" w:color="auto"/>
              <w:left w:val="single" w:sz="4" w:space="0" w:color="auto"/>
              <w:bottom w:val="single" w:sz="4" w:space="0" w:color="auto"/>
              <w:right w:val="single" w:sz="4" w:space="0" w:color="auto"/>
            </w:tcBorders>
            <w:vAlign w:val="center"/>
          </w:tcPr>
          <w:p w:rsidR="00851D11" w:rsidRPr="006E0C95" w:rsidRDefault="00851D11" w:rsidP="003F7DAB">
            <w:pPr>
              <w:jc w:val="center"/>
              <w:rPr>
                <w:lang w:eastAsia="en-US"/>
              </w:rPr>
            </w:pPr>
            <w:r w:rsidRPr="006E0C95">
              <w:rPr>
                <w:lang w:eastAsia="en-US"/>
              </w:rPr>
              <w:t>399,5</w:t>
            </w:r>
          </w:p>
        </w:tc>
        <w:tc>
          <w:tcPr>
            <w:tcW w:w="1247" w:type="dxa"/>
            <w:tcBorders>
              <w:top w:val="single" w:sz="4" w:space="0" w:color="auto"/>
              <w:left w:val="single" w:sz="4" w:space="0" w:color="auto"/>
              <w:bottom w:val="single" w:sz="4" w:space="0" w:color="auto"/>
              <w:right w:val="single" w:sz="4" w:space="0" w:color="auto"/>
            </w:tcBorders>
            <w:vAlign w:val="center"/>
          </w:tcPr>
          <w:p w:rsidR="00851D11" w:rsidRPr="006E0C95" w:rsidRDefault="00851D11" w:rsidP="003F7DAB">
            <w:pPr>
              <w:jc w:val="center"/>
              <w:rPr>
                <w:lang w:eastAsia="en-US"/>
              </w:rPr>
            </w:pPr>
            <w:r w:rsidRPr="006E0C95">
              <w:rPr>
                <w:lang w:eastAsia="en-US"/>
              </w:rPr>
              <w:t>189,7</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851D11" w:rsidRPr="006E0C95" w:rsidRDefault="00851D11" w:rsidP="003F7DAB">
            <w:pPr>
              <w:jc w:val="center"/>
              <w:rPr>
                <w:lang w:eastAsia="en-US"/>
              </w:rPr>
            </w:pPr>
            <w:r>
              <w:rPr>
                <w:lang w:eastAsia="en-US"/>
              </w:rPr>
              <w:t>291,5</w:t>
            </w:r>
          </w:p>
        </w:tc>
      </w:tr>
    </w:tbl>
    <w:p w:rsidR="00851D11" w:rsidRDefault="00851D11" w:rsidP="00F04D62">
      <w:pPr>
        <w:ind w:firstLine="708"/>
        <w:jc w:val="both"/>
        <w:rPr>
          <w:sz w:val="28"/>
          <w:szCs w:val="28"/>
        </w:rPr>
      </w:pPr>
    </w:p>
    <w:p w:rsidR="00F04D62" w:rsidRPr="006E0C95" w:rsidRDefault="00F04D62" w:rsidP="00F04D62">
      <w:pPr>
        <w:ind w:firstLine="708"/>
        <w:jc w:val="both"/>
        <w:rPr>
          <w:sz w:val="28"/>
          <w:szCs w:val="28"/>
        </w:rPr>
      </w:pPr>
      <w:proofErr w:type="gramStart"/>
      <w:r w:rsidRPr="006E0C95">
        <w:rPr>
          <w:sz w:val="28"/>
          <w:szCs w:val="28"/>
        </w:rPr>
        <w:t xml:space="preserve">Основным инструментом по созданию условий в сфере развития малого бизнеса в Березовском районе </w:t>
      </w:r>
      <w:r w:rsidR="00F51612">
        <w:rPr>
          <w:sz w:val="28"/>
          <w:szCs w:val="28"/>
        </w:rPr>
        <w:t xml:space="preserve">и </w:t>
      </w:r>
      <w:r w:rsidR="00F51612" w:rsidRPr="006C35F6">
        <w:rPr>
          <w:sz w:val="28"/>
          <w:szCs w:val="28"/>
        </w:rPr>
        <w:t>реализации региональных проектов «Популяризация предпринимательства» и «Расширение доступа субъектов малого и среднего предпринимательства к финансовой поддержке, в том числе к льготному финансированию» национального проекта «Малое и среднее предпринимательство и поддержка индивидуальной предпринимательск</w:t>
      </w:r>
      <w:r w:rsidR="007D17B6">
        <w:rPr>
          <w:sz w:val="28"/>
          <w:szCs w:val="28"/>
        </w:rPr>
        <w:t>ой инициативы»</w:t>
      </w:r>
      <w:r w:rsidR="00F51612" w:rsidRPr="006C35F6">
        <w:rPr>
          <w:sz w:val="28"/>
          <w:szCs w:val="28"/>
        </w:rPr>
        <w:t xml:space="preserve"> </w:t>
      </w:r>
      <w:r w:rsidRPr="006E0C95">
        <w:rPr>
          <w:sz w:val="28"/>
          <w:szCs w:val="28"/>
        </w:rPr>
        <w:t>является подпрограмма «Развитие малого и среднего предпринимательства</w:t>
      </w:r>
      <w:r w:rsidR="00AA52A4">
        <w:rPr>
          <w:sz w:val="28"/>
          <w:szCs w:val="28"/>
        </w:rPr>
        <w:t>, стимулирование инновационной деятельности</w:t>
      </w:r>
      <w:r w:rsidRPr="006E0C95">
        <w:rPr>
          <w:sz w:val="28"/>
          <w:szCs w:val="28"/>
        </w:rPr>
        <w:t>» (далее – подпрограмма) муниципальной</w:t>
      </w:r>
      <w:proofErr w:type="gramEnd"/>
      <w:r w:rsidRPr="006E0C95">
        <w:rPr>
          <w:sz w:val="28"/>
          <w:szCs w:val="28"/>
        </w:rPr>
        <w:t xml:space="preserve"> программы «</w:t>
      </w:r>
      <w:r w:rsidR="00B8035F">
        <w:rPr>
          <w:sz w:val="28"/>
          <w:szCs w:val="28"/>
        </w:rPr>
        <w:t>Развитие экономического потенциала Березовского района</w:t>
      </w:r>
      <w:r w:rsidRPr="006E0C95">
        <w:rPr>
          <w:sz w:val="28"/>
          <w:szCs w:val="28"/>
        </w:rPr>
        <w:t>».</w:t>
      </w:r>
    </w:p>
    <w:p w:rsidR="00F04D62" w:rsidRPr="006E0C95" w:rsidRDefault="00F04D62" w:rsidP="00F04D62">
      <w:pPr>
        <w:ind w:firstLine="708"/>
        <w:jc w:val="both"/>
      </w:pPr>
      <w:r w:rsidRPr="006E0C95">
        <w:rPr>
          <w:sz w:val="28"/>
          <w:szCs w:val="28"/>
        </w:rPr>
        <w:t xml:space="preserve">Общий объем денежных средств, </w:t>
      </w:r>
      <w:r w:rsidR="007D17B6">
        <w:rPr>
          <w:sz w:val="28"/>
          <w:szCs w:val="28"/>
        </w:rPr>
        <w:t xml:space="preserve">направленный </w:t>
      </w:r>
      <w:r w:rsidRPr="006E0C95">
        <w:rPr>
          <w:sz w:val="28"/>
          <w:szCs w:val="28"/>
        </w:rPr>
        <w:t>на реализацию мероприятий подпрограммы на 201</w:t>
      </w:r>
      <w:r w:rsidR="007D17B6">
        <w:rPr>
          <w:sz w:val="28"/>
          <w:szCs w:val="28"/>
        </w:rPr>
        <w:t>9</w:t>
      </w:r>
      <w:r w:rsidRPr="006E0C95">
        <w:rPr>
          <w:sz w:val="28"/>
          <w:szCs w:val="28"/>
        </w:rPr>
        <w:t xml:space="preserve"> год, составил </w:t>
      </w:r>
      <w:r w:rsidR="007D17B6">
        <w:rPr>
          <w:sz w:val="28"/>
          <w:szCs w:val="28"/>
        </w:rPr>
        <w:t xml:space="preserve">5 829,8 </w:t>
      </w:r>
      <w:r w:rsidRPr="006E0C95">
        <w:rPr>
          <w:sz w:val="28"/>
          <w:szCs w:val="28"/>
        </w:rPr>
        <w:t>тыс. рублей, в том числе средств</w:t>
      </w:r>
      <w:r w:rsidR="007D17B6">
        <w:rPr>
          <w:sz w:val="28"/>
          <w:szCs w:val="28"/>
        </w:rPr>
        <w:t>а</w:t>
      </w:r>
      <w:r w:rsidRPr="006E0C95">
        <w:rPr>
          <w:sz w:val="28"/>
          <w:szCs w:val="28"/>
        </w:rPr>
        <w:t xml:space="preserve"> бюджета автономного округа </w:t>
      </w:r>
      <w:r w:rsidR="007D17B6">
        <w:rPr>
          <w:sz w:val="28"/>
          <w:szCs w:val="28"/>
        </w:rPr>
        <w:t xml:space="preserve">5 538,3 </w:t>
      </w:r>
      <w:r w:rsidRPr="006E0C95">
        <w:rPr>
          <w:sz w:val="28"/>
          <w:szCs w:val="28"/>
        </w:rPr>
        <w:t>тыс. рублей, средств</w:t>
      </w:r>
      <w:r w:rsidR="007D17B6">
        <w:rPr>
          <w:sz w:val="28"/>
          <w:szCs w:val="28"/>
        </w:rPr>
        <w:t>а</w:t>
      </w:r>
      <w:r w:rsidRPr="006E0C95">
        <w:rPr>
          <w:sz w:val="28"/>
          <w:szCs w:val="28"/>
        </w:rPr>
        <w:t xml:space="preserve"> бюд</w:t>
      </w:r>
      <w:r w:rsidR="008B6E2C" w:rsidRPr="006E0C95">
        <w:rPr>
          <w:sz w:val="28"/>
          <w:szCs w:val="28"/>
        </w:rPr>
        <w:t xml:space="preserve">жета Березовского района </w:t>
      </w:r>
      <w:r w:rsidR="007D17B6">
        <w:rPr>
          <w:sz w:val="28"/>
          <w:szCs w:val="28"/>
        </w:rPr>
        <w:t>291,5</w:t>
      </w:r>
      <w:r w:rsidRPr="006E0C95">
        <w:rPr>
          <w:sz w:val="28"/>
          <w:szCs w:val="28"/>
        </w:rPr>
        <w:t xml:space="preserve"> тыс. рублей. </w:t>
      </w:r>
      <w:r w:rsidR="007D17B6" w:rsidRPr="006C35F6">
        <w:rPr>
          <w:sz w:val="28"/>
          <w:szCs w:val="28"/>
        </w:rPr>
        <w:t>В сравнении с 2018 годом финансирование подпрограммы увеличилось на</w:t>
      </w:r>
      <w:r w:rsidR="007D17B6">
        <w:rPr>
          <w:sz w:val="28"/>
          <w:szCs w:val="28"/>
        </w:rPr>
        <w:t xml:space="preserve"> </w:t>
      </w:r>
      <w:r w:rsidR="007D17B6" w:rsidRPr="006C35F6">
        <w:rPr>
          <w:sz w:val="28"/>
          <w:szCs w:val="28"/>
        </w:rPr>
        <w:t>54,6%.</w:t>
      </w:r>
    </w:p>
    <w:p w:rsidR="00851D11" w:rsidRDefault="00F04D62" w:rsidP="00851D11">
      <w:pPr>
        <w:widowControl w:val="0"/>
        <w:ind w:firstLine="720"/>
        <w:jc w:val="both"/>
        <w:rPr>
          <w:sz w:val="28"/>
          <w:szCs w:val="28"/>
        </w:rPr>
      </w:pPr>
      <w:r w:rsidRPr="006E0C95">
        <w:rPr>
          <w:sz w:val="28"/>
          <w:szCs w:val="28"/>
        </w:rPr>
        <w:t xml:space="preserve">По итогам года мероприятия </w:t>
      </w:r>
      <w:r w:rsidR="00851D11">
        <w:rPr>
          <w:sz w:val="28"/>
          <w:szCs w:val="28"/>
        </w:rPr>
        <w:t>реализованы в полном объеме.</w:t>
      </w:r>
    </w:p>
    <w:p w:rsidR="007D17B6" w:rsidRPr="007D17B6" w:rsidRDefault="007D17B6" w:rsidP="007D17B6">
      <w:pPr>
        <w:ind w:firstLine="708"/>
        <w:contextualSpacing/>
        <w:jc w:val="both"/>
        <w:rPr>
          <w:sz w:val="28"/>
          <w:szCs w:val="28"/>
        </w:rPr>
      </w:pPr>
      <w:r w:rsidRPr="007D17B6">
        <w:rPr>
          <w:sz w:val="28"/>
          <w:szCs w:val="28"/>
        </w:rPr>
        <w:t>В рамках реализации регионального проекта «Популяризация предпринимательства»</w:t>
      </w:r>
      <w:r w:rsidR="00946291">
        <w:rPr>
          <w:sz w:val="28"/>
          <w:szCs w:val="28"/>
        </w:rPr>
        <w:t xml:space="preserve"> проведены мероприятия</w:t>
      </w:r>
      <w:r w:rsidRPr="007D17B6">
        <w:rPr>
          <w:sz w:val="28"/>
          <w:szCs w:val="28"/>
        </w:rPr>
        <w:t>:</w:t>
      </w:r>
    </w:p>
    <w:p w:rsidR="00946291" w:rsidRPr="007D17B6" w:rsidRDefault="00946291" w:rsidP="00946291">
      <w:pPr>
        <w:ind w:firstLine="709"/>
        <w:contextualSpacing/>
        <w:jc w:val="both"/>
        <w:rPr>
          <w:sz w:val="28"/>
          <w:szCs w:val="28"/>
        </w:rPr>
      </w:pPr>
      <w:proofErr w:type="gramStart"/>
      <w:r>
        <w:rPr>
          <w:sz w:val="28"/>
          <w:szCs w:val="28"/>
        </w:rPr>
        <w:t xml:space="preserve">- </w:t>
      </w:r>
      <w:r w:rsidR="007D17B6">
        <w:rPr>
          <w:sz w:val="28"/>
          <w:szCs w:val="28"/>
        </w:rPr>
        <w:t>м</w:t>
      </w:r>
      <w:r w:rsidR="007D17B6" w:rsidRPr="007D17B6">
        <w:rPr>
          <w:snapToGrid w:val="0"/>
          <w:sz w:val="28"/>
          <w:szCs w:val="28"/>
        </w:rPr>
        <w:t>еж</w:t>
      </w:r>
      <w:r w:rsidR="007D17B6" w:rsidRPr="007D17B6">
        <w:rPr>
          <w:sz w:val="28"/>
          <w:szCs w:val="28"/>
        </w:rPr>
        <w:t>муниципальная выставка-ярмарк</w:t>
      </w:r>
      <w:r w:rsidR="007D17B6">
        <w:rPr>
          <w:sz w:val="28"/>
          <w:szCs w:val="28"/>
        </w:rPr>
        <w:t>а «Ярмарка Березовского уезда», муниципальный к</w:t>
      </w:r>
      <w:r w:rsidR="007D17B6" w:rsidRPr="007D17B6">
        <w:rPr>
          <w:snapToGrid w:val="0"/>
          <w:sz w:val="28"/>
          <w:szCs w:val="28"/>
        </w:rPr>
        <w:t xml:space="preserve">онкурс «Предприниматель года </w:t>
      </w:r>
      <w:r w:rsidR="00B43C70">
        <w:rPr>
          <w:snapToGrid w:val="0"/>
          <w:sz w:val="28"/>
          <w:szCs w:val="28"/>
        </w:rPr>
        <w:t>–</w:t>
      </w:r>
      <w:r w:rsidR="007D17B6" w:rsidRPr="007D17B6">
        <w:rPr>
          <w:snapToGrid w:val="0"/>
          <w:sz w:val="28"/>
          <w:szCs w:val="28"/>
        </w:rPr>
        <w:t xml:space="preserve"> 2018»</w:t>
      </w:r>
      <w:r w:rsidRPr="00946291">
        <w:rPr>
          <w:rFonts w:eastAsia="Calibri"/>
          <w:bCs/>
          <w:sz w:val="28"/>
          <w:szCs w:val="28"/>
          <w:lang w:eastAsia="en-US"/>
        </w:rPr>
        <w:t xml:space="preserve"> </w:t>
      </w:r>
      <w:r>
        <w:rPr>
          <w:rFonts w:eastAsia="Calibri"/>
          <w:bCs/>
          <w:sz w:val="28"/>
          <w:szCs w:val="28"/>
          <w:lang w:eastAsia="en-US"/>
        </w:rPr>
        <w:t>(</w:t>
      </w:r>
      <w:r w:rsidRPr="007D17B6">
        <w:rPr>
          <w:rFonts w:eastAsia="Calibri"/>
          <w:bCs/>
          <w:sz w:val="28"/>
          <w:szCs w:val="28"/>
          <w:lang w:eastAsia="en-US"/>
        </w:rPr>
        <w:t>обладателем звания «Предприниматель года – 2018» стал</w:t>
      </w:r>
      <w:r w:rsidRPr="007D17B6">
        <w:rPr>
          <w:sz w:val="28"/>
          <w:szCs w:val="28"/>
        </w:rPr>
        <w:t xml:space="preserve">о предприятие потребительской кооперации </w:t>
      </w:r>
      <w:proofErr w:type="spellStart"/>
      <w:r w:rsidRPr="007D17B6">
        <w:rPr>
          <w:sz w:val="28"/>
          <w:szCs w:val="28"/>
        </w:rPr>
        <w:t>Сосьвинский</w:t>
      </w:r>
      <w:proofErr w:type="spellEnd"/>
      <w:r w:rsidRPr="007D17B6">
        <w:rPr>
          <w:sz w:val="28"/>
          <w:szCs w:val="28"/>
        </w:rPr>
        <w:t xml:space="preserve"> </w:t>
      </w:r>
      <w:proofErr w:type="spellStart"/>
      <w:r w:rsidRPr="007D17B6">
        <w:rPr>
          <w:sz w:val="28"/>
          <w:szCs w:val="28"/>
        </w:rPr>
        <w:t>рыбкооп</w:t>
      </w:r>
      <w:proofErr w:type="spellEnd"/>
      <w:r w:rsidRPr="007D17B6">
        <w:rPr>
          <w:sz w:val="28"/>
          <w:szCs w:val="28"/>
        </w:rPr>
        <w:t xml:space="preserve"> </w:t>
      </w:r>
      <w:r w:rsidRPr="007D17B6">
        <w:rPr>
          <w:color w:val="000000"/>
          <w:sz w:val="28"/>
          <w:szCs w:val="28"/>
        </w:rPr>
        <w:t>(п. Сосьва)</w:t>
      </w:r>
      <w:r>
        <w:rPr>
          <w:color w:val="000000"/>
          <w:sz w:val="28"/>
          <w:szCs w:val="28"/>
        </w:rPr>
        <w:t>,</w:t>
      </w:r>
      <w:proofErr w:type="gramEnd"/>
    </w:p>
    <w:p w:rsidR="007D17B6" w:rsidRDefault="00946291" w:rsidP="00946291">
      <w:pPr>
        <w:keepNext/>
        <w:widowControl w:val="0"/>
        <w:autoSpaceDE w:val="0"/>
        <w:autoSpaceDN w:val="0"/>
        <w:adjustRightInd w:val="0"/>
        <w:spacing w:after="200"/>
        <w:ind w:firstLine="709"/>
        <w:contextualSpacing/>
        <w:jc w:val="both"/>
        <w:outlineLvl w:val="0"/>
        <w:rPr>
          <w:rFonts w:eastAsia="Calibri"/>
          <w:snapToGrid w:val="0"/>
          <w:sz w:val="28"/>
          <w:szCs w:val="28"/>
        </w:rPr>
      </w:pPr>
      <w:r>
        <w:rPr>
          <w:rFonts w:eastAsia="Calibri"/>
          <w:snapToGrid w:val="0"/>
          <w:sz w:val="28"/>
          <w:szCs w:val="28"/>
        </w:rPr>
        <w:t xml:space="preserve">- </w:t>
      </w:r>
      <w:r w:rsidR="007D17B6" w:rsidRPr="007D17B6">
        <w:rPr>
          <w:rFonts w:eastAsia="Calibri"/>
          <w:snapToGrid w:val="0"/>
          <w:sz w:val="28"/>
          <w:szCs w:val="28"/>
        </w:rPr>
        <w:t>«От идеи</w:t>
      </w:r>
      <w:r>
        <w:rPr>
          <w:rFonts w:eastAsia="Calibri"/>
          <w:snapToGrid w:val="0"/>
          <w:sz w:val="28"/>
          <w:szCs w:val="28"/>
        </w:rPr>
        <w:t xml:space="preserve"> </w:t>
      </w:r>
      <w:r w:rsidR="007D17B6" w:rsidRPr="007D17B6">
        <w:rPr>
          <w:rFonts w:eastAsia="Calibri"/>
          <w:snapToGrid w:val="0"/>
          <w:sz w:val="28"/>
          <w:szCs w:val="28"/>
        </w:rPr>
        <w:t>до</w:t>
      </w:r>
      <w:r>
        <w:rPr>
          <w:rFonts w:eastAsia="Calibri"/>
          <w:snapToGrid w:val="0"/>
          <w:sz w:val="28"/>
          <w:szCs w:val="28"/>
        </w:rPr>
        <w:t xml:space="preserve"> </w:t>
      </w:r>
      <w:r w:rsidR="007D17B6" w:rsidRPr="007D17B6">
        <w:rPr>
          <w:rFonts w:eastAsia="Calibri"/>
          <w:snapToGrid w:val="0"/>
          <w:sz w:val="28"/>
          <w:szCs w:val="28"/>
        </w:rPr>
        <w:t>проекта»</w:t>
      </w:r>
      <w:r>
        <w:rPr>
          <w:rFonts w:eastAsia="Calibri"/>
          <w:snapToGrid w:val="0"/>
          <w:sz w:val="28"/>
          <w:szCs w:val="28"/>
        </w:rPr>
        <w:t xml:space="preserve"> в</w:t>
      </w:r>
      <w:r w:rsidRPr="007D17B6">
        <w:rPr>
          <w:rFonts w:eastAsia="Calibri"/>
          <w:snapToGrid w:val="0"/>
          <w:sz w:val="28"/>
          <w:szCs w:val="28"/>
        </w:rPr>
        <w:t xml:space="preserve"> целях вовлечения молодежи в предпринимательскую деятельность</w:t>
      </w:r>
      <w:r>
        <w:rPr>
          <w:rFonts w:eastAsia="Calibri"/>
          <w:snapToGrid w:val="0"/>
          <w:sz w:val="28"/>
          <w:szCs w:val="28"/>
        </w:rPr>
        <w:t>;</w:t>
      </w:r>
    </w:p>
    <w:p w:rsidR="00946291" w:rsidRDefault="00946291" w:rsidP="00946291">
      <w:pPr>
        <w:keepNext/>
        <w:widowControl w:val="0"/>
        <w:autoSpaceDE w:val="0"/>
        <w:autoSpaceDN w:val="0"/>
        <w:adjustRightInd w:val="0"/>
        <w:ind w:firstLine="709"/>
        <w:contextualSpacing/>
        <w:jc w:val="both"/>
        <w:outlineLvl w:val="0"/>
        <w:rPr>
          <w:sz w:val="28"/>
          <w:szCs w:val="28"/>
          <w:lang w:eastAsia="en-US"/>
        </w:rPr>
      </w:pPr>
      <w:r>
        <w:rPr>
          <w:sz w:val="28"/>
          <w:szCs w:val="28"/>
          <w:lang w:eastAsia="en-US"/>
        </w:rPr>
        <w:t xml:space="preserve">- </w:t>
      </w:r>
      <w:r w:rsidRPr="007D17B6">
        <w:rPr>
          <w:sz w:val="28"/>
          <w:szCs w:val="28"/>
          <w:lang w:eastAsia="en-US"/>
        </w:rPr>
        <w:t>деловые игры по финансовой грамотности</w:t>
      </w:r>
      <w:r w:rsidR="007B7E7F">
        <w:rPr>
          <w:sz w:val="28"/>
          <w:szCs w:val="28"/>
          <w:lang w:eastAsia="en-US"/>
        </w:rPr>
        <w:t>,</w:t>
      </w:r>
      <w:r w:rsidRPr="007D17B6">
        <w:rPr>
          <w:sz w:val="28"/>
          <w:szCs w:val="28"/>
          <w:lang w:eastAsia="en-US"/>
        </w:rPr>
        <w:t xml:space="preserve"> способствующи</w:t>
      </w:r>
      <w:r w:rsidR="007B7E7F">
        <w:rPr>
          <w:sz w:val="28"/>
          <w:szCs w:val="28"/>
          <w:lang w:eastAsia="en-US"/>
        </w:rPr>
        <w:t>е</w:t>
      </w:r>
      <w:r w:rsidRPr="007D17B6">
        <w:rPr>
          <w:sz w:val="28"/>
          <w:szCs w:val="28"/>
          <w:lang w:eastAsia="en-US"/>
        </w:rPr>
        <w:t xml:space="preserve"> </w:t>
      </w:r>
      <w:r w:rsidRPr="007D17B6">
        <w:rPr>
          <w:iCs/>
          <w:sz w:val="28"/>
          <w:szCs w:val="28"/>
          <w:lang w:eastAsia="en-US"/>
        </w:rPr>
        <w:t>приобретению знаний и основ предпринимательства</w:t>
      </w:r>
      <w:r>
        <w:rPr>
          <w:iCs/>
          <w:sz w:val="28"/>
          <w:szCs w:val="28"/>
          <w:lang w:eastAsia="en-US"/>
        </w:rPr>
        <w:t xml:space="preserve"> </w:t>
      </w:r>
      <w:r w:rsidR="007B7E7F">
        <w:rPr>
          <w:sz w:val="28"/>
          <w:szCs w:val="28"/>
          <w:lang w:eastAsia="en-US"/>
        </w:rPr>
        <w:t xml:space="preserve">для школьников старших классов </w:t>
      </w:r>
      <w:r w:rsidRPr="007D17B6">
        <w:rPr>
          <w:sz w:val="28"/>
          <w:szCs w:val="28"/>
          <w:lang w:eastAsia="en-US"/>
        </w:rPr>
        <w:t>общеобразовательных школ пгт. Березово, пгт. Игрим, с. Саранпауль</w:t>
      </w:r>
      <w:r>
        <w:rPr>
          <w:sz w:val="28"/>
          <w:szCs w:val="28"/>
          <w:lang w:eastAsia="en-US"/>
        </w:rPr>
        <w:t>;</w:t>
      </w:r>
    </w:p>
    <w:p w:rsidR="00946291" w:rsidRDefault="00946291" w:rsidP="00946291">
      <w:pPr>
        <w:keepNext/>
        <w:widowControl w:val="0"/>
        <w:autoSpaceDE w:val="0"/>
        <w:autoSpaceDN w:val="0"/>
        <w:adjustRightInd w:val="0"/>
        <w:ind w:firstLine="709"/>
        <w:contextualSpacing/>
        <w:jc w:val="both"/>
        <w:outlineLvl w:val="0"/>
        <w:rPr>
          <w:sz w:val="28"/>
          <w:szCs w:val="28"/>
        </w:rPr>
      </w:pPr>
      <w:r>
        <w:rPr>
          <w:sz w:val="28"/>
          <w:szCs w:val="28"/>
        </w:rPr>
        <w:t xml:space="preserve">- </w:t>
      </w:r>
      <w:r w:rsidRPr="007D17B6">
        <w:rPr>
          <w:sz w:val="28"/>
          <w:szCs w:val="28"/>
        </w:rPr>
        <w:t>курсы по тематике социального предпринимательства и эффективным продажам</w:t>
      </w:r>
      <w:r>
        <w:rPr>
          <w:sz w:val="28"/>
          <w:szCs w:val="28"/>
        </w:rPr>
        <w:t xml:space="preserve"> для субъектов бизнеса.</w:t>
      </w:r>
    </w:p>
    <w:p w:rsidR="00946291" w:rsidRPr="007D17B6" w:rsidRDefault="00946291" w:rsidP="00946291">
      <w:pPr>
        <w:keepNext/>
        <w:widowControl w:val="0"/>
        <w:autoSpaceDE w:val="0"/>
        <w:autoSpaceDN w:val="0"/>
        <w:adjustRightInd w:val="0"/>
        <w:ind w:firstLine="709"/>
        <w:contextualSpacing/>
        <w:jc w:val="both"/>
        <w:outlineLvl w:val="0"/>
        <w:rPr>
          <w:kern w:val="32"/>
          <w:sz w:val="28"/>
          <w:szCs w:val="28"/>
          <w:lang w:eastAsia="en-US"/>
        </w:rPr>
      </w:pPr>
      <w:r>
        <w:rPr>
          <w:kern w:val="32"/>
          <w:sz w:val="28"/>
          <w:szCs w:val="28"/>
          <w:lang w:eastAsia="en-US"/>
        </w:rPr>
        <w:t>Общее количество участников публичных мероприятий составило 175 человек.</w:t>
      </w:r>
    </w:p>
    <w:p w:rsidR="00946291" w:rsidRPr="00902B98" w:rsidRDefault="00946291" w:rsidP="00902B98">
      <w:pPr>
        <w:ind w:firstLine="708"/>
        <w:contextualSpacing/>
        <w:jc w:val="both"/>
        <w:rPr>
          <w:sz w:val="28"/>
          <w:szCs w:val="28"/>
        </w:rPr>
      </w:pPr>
      <w:r w:rsidRPr="00946291">
        <w:rPr>
          <w:sz w:val="28"/>
          <w:szCs w:val="28"/>
        </w:rPr>
        <w:t>В рамках реализации мероприятий регионального проекта</w:t>
      </w:r>
      <w:r w:rsidRPr="00946291">
        <w:rPr>
          <w:kern w:val="32"/>
          <w:sz w:val="28"/>
          <w:szCs w:val="28"/>
          <w:lang w:eastAsia="en-US"/>
        </w:rPr>
        <w:t xml:space="preserve"> «</w:t>
      </w:r>
      <w:r w:rsidRPr="00946291">
        <w:rPr>
          <w:sz w:val="28"/>
          <w:szCs w:val="28"/>
        </w:rPr>
        <w:t>Расширение доступа субъектов малого и среднего предпринимательства  к финансовой поддержке</w:t>
      </w:r>
      <w:r w:rsidRPr="00946291">
        <w:rPr>
          <w:b/>
          <w:sz w:val="28"/>
          <w:szCs w:val="28"/>
        </w:rPr>
        <w:t xml:space="preserve">» </w:t>
      </w:r>
      <w:r w:rsidRPr="00946291">
        <w:rPr>
          <w:sz w:val="28"/>
          <w:szCs w:val="28"/>
        </w:rPr>
        <w:t xml:space="preserve">рассмотрено 51 заявление, заключено 45 соглашений о предоставлении субсидии. </w:t>
      </w:r>
      <w:proofErr w:type="gramStart"/>
      <w:r w:rsidR="00902B98">
        <w:rPr>
          <w:sz w:val="28"/>
          <w:szCs w:val="28"/>
        </w:rPr>
        <w:t>Ф</w:t>
      </w:r>
      <w:r w:rsidRPr="00946291">
        <w:rPr>
          <w:sz w:val="28"/>
          <w:szCs w:val="28"/>
        </w:rPr>
        <w:t xml:space="preserve">инансовая поддержка предоставлена 29 субъектам малого бизнеса на </w:t>
      </w:r>
      <w:r w:rsidRPr="00946291">
        <w:rPr>
          <w:snapToGrid w:val="0"/>
          <w:sz w:val="28"/>
          <w:szCs w:val="28"/>
        </w:rPr>
        <w:t xml:space="preserve">возмещение части затрат: </w:t>
      </w:r>
      <w:r w:rsidRPr="00946291">
        <w:rPr>
          <w:color w:val="0D0D0D"/>
          <w:sz w:val="28"/>
          <w:szCs w:val="28"/>
        </w:rPr>
        <w:t>на аренду нежилых помещений;</w:t>
      </w:r>
      <w:r w:rsidRPr="00946291">
        <w:rPr>
          <w:b/>
          <w:sz w:val="28"/>
          <w:szCs w:val="28"/>
        </w:rPr>
        <w:t xml:space="preserve"> </w:t>
      </w:r>
      <w:r w:rsidRPr="00946291">
        <w:rPr>
          <w:snapToGrid w:val="0"/>
          <w:sz w:val="28"/>
          <w:szCs w:val="28"/>
        </w:rPr>
        <w:t>по предоставленным консалтинговым услугам;</w:t>
      </w:r>
      <w:r w:rsidRPr="00946291">
        <w:rPr>
          <w:color w:val="0D0D0D"/>
          <w:sz w:val="28"/>
          <w:szCs w:val="28"/>
        </w:rPr>
        <w:t xml:space="preserve"> </w:t>
      </w:r>
      <w:r w:rsidRPr="00946291">
        <w:rPr>
          <w:rFonts w:eastAsia="Calibri"/>
          <w:snapToGrid w:val="0"/>
          <w:sz w:val="28"/>
          <w:szCs w:val="28"/>
          <w:lang w:eastAsia="en-US"/>
        </w:rPr>
        <w:t xml:space="preserve">по обязательной и добровольной сертификации (декларированию) продукции (в том числе продовольственного </w:t>
      </w:r>
      <w:r w:rsidRPr="00946291">
        <w:rPr>
          <w:rFonts w:eastAsia="Calibri"/>
          <w:snapToGrid w:val="0"/>
          <w:sz w:val="28"/>
          <w:szCs w:val="28"/>
          <w:lang w:eastAsia="en-US"/>
        </w:rPr>
        <w:lastRenderedPageBreak/>
        <w:t>сырья) местных товаропроизводителей;</w:t>
      </w:r>
      <w:r w:rsidRPr="00946291">
        <w:rPr>
          <w:b/>
          <w:sz w:val="28"/>
          <w:szCs w:val="28"/>
        </w:rPr>
        <w:t xml:space="preserve"> </w:t>
      </w:r>
      <w:r w:rsidRPr="00946291">
        <w:rPr>
          <w:color w:val="0D0D0D"/>
          <w:sz w:val="28"/>
          <w:szCs w:val="28"/>
          <w:lang w:eastAsia="en-US"/>
        </w:rPr>
        <w:t>по доставке кормов для развития сельскохозяйственных товаропроизводителей и муки для производства хлеба и хлебобулочных изделий; связанных с началом предпринимательской деятельности.</w:t>
      </w:r>
      <w:proofErr w:type="gramEnd"/>
    </w:p>
    <w:p w:rsidR="00946291" w:rsidRPr="00946291" w:rsidRDefault="00946291" w:rsidP="00946291">
      <w:pPr>
        <w:ind w:firstLine="709"/>
        <w:contextualSpacing/>
        <w:jc w:val="both"/>
        <w:rPr>
          <w:sz w:val="28"/>
          <w:szCs w:val="28"/>
        </w:rPr>
      </w:pPr>
      <w:r w:rsidRPr="00946291">
        <w:rPr>
          <w:sz w:val="28"/>
          <w:szCs w:val="28"/>
        </w:rPr>
        <w:t xml:space="preserve">Субъектами предпринимательства, получившими финансовую поддержку в рамках подпрограммы, в 2019 </w:t>
      </w:r>
      <w:r w:rsidR="00902B98">
        <w:rPr>
          <w:sz w:val="28"/>
          <w:szCs w:val="28"/>
        </w:rPr>
        <w:t xml:space="preserve">году </w:t>
      </w:r>
      <w:r w:rsidRPr="00946291">
        <w:rPr>
          <w:sz w:val="28"/>
          <w:szCs w:val="28"/>
        </w:rPr>
        <w:t>создано четыре рабочих места (в 2018 году</w:t>
      </w:r>
      <w:r w:rsidR="00902B98">
        <w:rPr>
          <w:sz w:val="28"/>
          <w:szCs w:val="28"/>
        </w:rPr>
        <w:t xml:space="preserve"> –</w:t>
      </w:r>
      <w:r w:rsidRPr="00946291">
        <w:rPr>
          <w:sz w:val="28"/>
          <w:szCs w:val="28"/>
        </w:rPr>
        <w:t xml:space="preserve"> 2</w:t>
      </w:r>
      <w:r w:rsidR="00902B98">
        <w:rPr>
          <w:sz w:val="28"/>
          <w:szCs w:val="28"/>
        </w:rPr>
        <w:t xml:space="preserve"> </w:t>
      </w:r>
      <w:r w:rsidRPr="00946291">
        <w:rPr>
          <w:sz w:val="28"/>
          <w:szCs w:val="28"/>
        </w:rPr>
        <w:t xml:space="preserve">рабочих места). </w:t>
      </w:r>
    </w:p>
    <w:p w:rsidR="006115E5" w:rsidRDefault="00F04D62" w:rsidP="006115E5">
      <w:pPr>
        <w:ind w:firstLine="709"/>
        <w:contextualSpacing/>
        <w:jc w:val="both"/>
        <w:rPr>
          <w:sz w:val="28"/>
          <w:szCs w:val="28"/>
        </w:rPr>
      </w:pPr>
      <w:r w:rsidRPr="006E0C95">
        <w:rPr>
          <w:sz w:val="28"/>
          <w:szCs w:val="28"/>
        </w:rPr>
        <w:t xml:space="preserve">Оказана консультационная поддержка </w:t>
      </w:r>
      <w:r w:rsidR="006115E5">
        <w:rPr>
          <w:sz w:val="28"/>
          <w:szCs w:val="28"/>
        </w:rPr>
        <w:t xml:space="preserve">субъектов бизнеса </w:t>
      </w:r>
      <w:r w:rsidR="006115E5" w:rsidRPr="006C35F6">
        <w:rPr>
          <w:sz w:val="28"/>
          <w:szCs w:val="28"/>
        </w:rPr>
        <w:t>и граждан из числа безработных, желающих открыть свое дело</w:t>
      </w:r>
      <w:r w:rsidR="006115E5" w:rsidRPr="006E0C95">
        <w:rPr>
          <w:sz w:val="28"/>
          <w:szCs w:val="28"/>
        </w:rPr>
        <w:t xml:space="preserve"> </w:t>
      </w:r>
      <w:r w:rsidRPr="006E0C95">
        <w:rPr>
          <w:sz w:val="28"/>
          <w:szCs w:val="28"/>
        </w:rPr>
        <w:t>(по средств</w:t>
      </w:r>
      <w:r w:rsidR="001F0268">
        <w:rPr>
          <w:sz w:val="28"/>
          <w:szCs w:val="28"/>
        </w:rPr>
        <w:t>о</w:t>
      </w:r>
      <w:r w:rsidRPr="006E0C95">
        <w:rPr>
          <w:sz w:val="28"/>
          <w:szCs w:val="28"/>
        </w:rPr>
        <w:t>м телефонной связи</w:t>
      </w:r>
      <w:r w:rsidR="006115E5">
        <w:rPr>
          <w:sz w:val="28"/>
          <w:szCs w:val="28"/>
        </w:rPr>
        <w:t xml:space="preserve"> и личного приема</w:t>
      </w:r>
      <w:r w:rsidRPr="006E0C95">
        <w:rPr>
          <w:sz w:val="28"/>
          <w:szCs w:val="28"/>
        </w:rPr>
        <w:t>) 1</w:t>
      </w:r>
      <w:r w:rsidR="006115E5">
        <w:rPr>
          <w:sz w:val="28"/>
          <w:szCs w:val="28"/>
        </w:rPr>
        <w:t>41 человек</w:t>
      </w:r>
      <w:r w:rsidRPr="006E0C95">
        <w:rPr>
          <w:sz w:val="28"/>
          <w:szCs w:val="28"/>
        </w:rPr>
        <w:t xml:space="preserve">. Общее количество предоставленных консультаций </w:t>
      </w:r>
      <w:r w:rsidR="006115E5">
        <w:rPr>
          <w:sz w:val="28"/>
          <w:szCs w:val="28"/>
        </w:rPr>
        <w:t>– 204</w:t>
      </w:r>
      <w:r w:rsidRPr="006E0C95">
        <w:rPr>
          <w:sz w:val="28"/>
          <w:szCs w:val="28"/>
        </w:rPr>
        <w:t xml:space="preserve">. </w:t>
      </w:r>
    </w:p>
    <w:p w:rsidR="00F04D62" w:rsidRPr="006115E5" w:rsidRDefault="00055DC9" w:rsidP="006115E5">
      <w:pPr>
        <w:ind w:firstLine="709"/>
        <w:contextualSpacing/>
        <w:jc w:val="both"/>
        <w:rPr>
          <w:sz w:val="28"/>
          <w:szCs w:val="28"/>
        </w:rPr>
      </w:pPr>
      <w:r w:rsidRPr="006E0C95">
        <w:rPr>
          <w:rFonts w:eastAsia="Calibri"/>
          <w:sz w:val="28"/>
          <w:szCs w:val="28"/>
        </w:rPr>
        <w:t>О</w:t>
      </w:r>
      <w:r w:rsidR="00F04D62" w:rsidRPr="006E0C95">
        <w:rPr>
          <w:rFonts w:eastAsia="Calibri"/>
          <w:sz w:val="28"/>
          <w:szCs w:val="28"/>
        </w:rPr>
        <w:t>рганизована работа</w:t>
      </w:r>
      <w:r w:rsidRPr="006E0C95">
        <w:rPr>
          <w:rFonts w:eastAsia="Calibri"/>
          <w:sz w:val="28"/>
          <w:szCs w:val="28"/>
        </w:rPr>
        <w:t xml:space="preserve"> </w:t>
      </w:r>
      <w:r w:rsidR="00F04D62" w:rsidRPr="006E0C95">
        <w:rPr>
          <w:rFonts w:eastAsia="Calibri"/>
          <w:sz w:val="28"/>
          <w:szCs w:val="28"/>
        </w:rPr>
        <w:t>Совет по развитию малого и среднего предпринимательства на территории Березовского района (далее – Совет), который осуществляет содействие субъектам малого и среднего предпринимательства в решении проблемных вопросов и обеспечивает взаимодействие с орг</w:t>
      </w:r>
      <w:r w:rsidR="002A4903">
        <w:rPr>
          <w:rFonts w:eastAsia="Calibri"/>
          <w:sz w:val="28"/>
          <w:szCs w:val="28"/>
        </w:rPr>
        <w:t>анами муниципального управления.</w:t>
      </w:r>
      <w:r w:rsidR="00F04D62" w:rsidRPr="006E0C95">
        <w:rPr>
          <w:rFonts w:eastAsia="Calibri"/>
          <w:sz w:val="28"/>
          <w:szCs w:val="28"/>
        </w:rPr>
        <w:t xml:space="preserve"> </w:t>
      </w:r>
      <w:r w:rsidR="002A4903">
        <w:rPr>
          <w:rFonts w:eastAsia="Calibri"/>
          <w:sz w:val="28"/>
          <w:szCs w:val="28"/>
        </w:rPr>
        <w:t>В</w:t>
      </w:r>
      <w:r w:rsidRPr="006E0C95">
        <w:rPr>
          <w:rFonts w:eastAsia="Calibri"/>
          <w:sz w:val="28"/>
          <w:szCs w:val="28"/>
        </w:rPr>
        <w:t xml:space="preserve"> 201</w:t>
      </w:r>
      <w:r w:rsidR="00557CF5">
        <w:rPr>
          <w:rFonts w:eastAsia="Calibri"/>
          <w:sz w:val="28"/>
          <w:szCs w:val="28"/>
        </w:rPr>
        <w:t>9</w:t>
      </w:r>
      <w:r w:rsidR="00F04D62" w:rsidRPr="006E0C95">
        <w:rPr>
          <w:rFonts w:eastAsia="Calibri"/>
          <w:sz w:val="28"/>
          <w:szCs w:val="28"/>
        </w:rPr>
        <w:t xml:space="preserve"> году организовано и проведено три заседания Совета, рассмотрено 1</w:t>
      </w:r>
      <w:r w:rsidR="00A336D0">
        <w:rPr>
          <w:rFonts w:eastAsia="Calibri"/>
          <w:sz w:val="28"/>
          <w:szCs w:val="28"/>
        </w:rPr>
        <w:t>0</w:t>
      </w:r>
      <w:r w:rsidR="00F04D62" w:rsidRPr="006E0C95">
        <w:rPr>
          <w:rFonts w:eastAsia="Calibri"/>
          <w:sz w:val="28"/>
          <w:szCs w:val="28"/>
        </w:rPr>
        <w:t xml:space="preserve"> вопросов.</w:t>
      </w:r>
    </w:p>
    <w:p w:rsidR="00A336D0" w:rsidRPr="00A336D0" w:rsidRDefault="00A336D0" w:rsidP="00A336D0">
      <w:pPr>
        <w:ind w:left="51" w:firstLine="720"/>
        <w:contextualSpacing/>
        <w:jc w:val="both"/>
        <w:rPr>
          <w:sz w:val="28"/>
          <w:szCs w:val="28"/>
        </w:rPr>
      </w:pPr>
      <w:proofErr w:type="gramStart"/>
      <w:r w:rsidRPr="00A336D0">
        <w:rPr>
          <w:sz w:val="28"/>
          <w:szCs w:val="28"/>
          <w:lang w:eastAsia="en-US"/>
        </w:rPr>
        <w:t>Доля муниципального заказа, размещенного в 2019</w:t>
      </w:r>
      <w:r w:rsidR="00A207FA">
        <w:rPr>
          <w:sz w:val="28"/>
          <w:szCs w:val="28"/>
          <w:lang w:eastAsia="en-US"/>
        </w:rPr>
        <w:t xml:space="preserve"> </w:t>
      </w:r>
      <w:r w:rsidRPr="00A336D0">
        <w:rPr>
          <w:sz w:val="28"/>
          <w:szCs w:val="28"/>
          <w:lang w:eastAsia="en-US"/>
        </w:rPr>
        <w:t>году у субъектов малого предпринимательства и социально ориентированных некоммерческих организаций</w:t>
      </w:r>
      <w:r w:rsidR="00A207FA">
        <w:rPr>
          <w:sz w:val="28"/>
          <w:szCs w:val="28"/>
          <w:lang w:eastAsia="en-US"/>
        </w:rPr>
        <w:t xml:space="preserve"> </w:t>
      </w:r>
      <w:r w:rsidRPr="00A336D0">
        <w:rPr>
          <w:sz w:val="28"/>
          <w:szCs w:val="28"/>
          <w:lang w:eastAsia="en-US"/>
        </w:rPr>
        <w:t>в результате проведения торгов, запроса котировок, осуществленных отдельно для этой категории хозяйствующих субъектов, в общем годовом объеме закупок, в соответствии со статьей 30 Федерального закона от 05</w:t>
      </w:r>
      <w:r w:rsidR="00A207FA">
        <w:rPr>
          <w:sz w:val="28"/>
          <w:szCs w:val="28"/>
          <w:lang w:eastAsia="en-US"/>
        </w:rPr>
        <w:t>.04.</w:t>
      </w:r>
      <w:r w:rsidRPr="00A336D0">
        <w:rPr>
          <w:sz w:val="28"/>
          <w:szCs w:val="28"/>
          <w:lang w:eastAsia="en-US"/>
        </w:rPr>
        <w:t>2013</w:t>
      </w:r>
      <w:r w:rsidR="00A207FA">
        <w:rPr>
          <w:sz w:val="28"/>
          <w:szCs w:val="28"/>
          <w:lang w:eastAsia="en-US"/>
        </w:rPr>
        <w:t xml:space="preserve"> </w:t>
      </w:r>
      <w:r w:rsidRPr="00A336D0">
        <w:rPr>
          <w:sz w:val="28"/>
          <w:szCs w:val="28"/>
          <w:lang w:eastAsia="en-US"/>
        </w:rPr>
        <w:t>№ 44-ФЗ</w:t>
      </w:r>
      <w:r w:rsidR="00A207FA">
        <w:rPr>
          <w:sz w:val="28"/>
          <w:szCs w:val="28"/>
          <w:lang w:eastAsia="en-US"/>
        </w:rPr>
        <w:t xml:space="preserve"> </w:t>
      </w:r>
      <w:r w:rsidRPr="00A336D0">
        <w:rPr>
          <w:sz w:val="28"/>
          <w:szCs w:val="28"/>
          <w:lang w:eastAsia="en-US"/>
        </w:rPr>
        <w:t>составила</w:t>
      </w:r>
      <w:r w:rsidR="00A207FA">
        <w:rPr>
          <w:sz w:val="28"/>
          <w:szCs w:val="28"/>
          <w:lang w:eastAsia="en-US"/>
        </w:rPr>
        <w:t xml:space="preserve"> </w:t>
      </w:r>
      <w:r w:rsidRPr="00A336D0">
        <w:rPr>
          <w:sz w:val="28"/>
          <w:szCs w:val="28"/>
          <w:lang w:eastAsia="en-US"/>
        </w:rPr>
        <w:t>40</w:t>
      </w:r>
      <w:r>
        <w:rPr>
          <w:sz w:val="28"/>
          <w:szCs w:val="28"/>
          <w:lang w:eastAsia="en-US"/>
        </w:rPr>
        <w:t>% (</w:t>
      </w:r>
      <w:r w:rsidRPr="00A336D0">
        <w:rPr>
          <w:sz w:val="28"/>
          <w:szCs w:val="28"/>
          <w:lang w:eastAsia="en-US"/>
        </w:rPr>
        <w:t>2015 год – 27%, 2016 – 58%, 2017 год – 48%, 2018 год –77,3%).</w:t>
      </w:r>
      <w:r w:rsidRPr="00A336D0">
        <w:rPr>
          <w:sz w:val="28"/>
          <w:szCs w:val="28"/>
        </w:rPr>
        <w:t xml:space="preserve"> </w:t>
      </w:r>
      <w:proofErr w:type="gramEnd"/>
    </w:p>
    <w:p w:rsidR="00D15BA7" w:rsidRPr="00D15BA7" w:rsidRDefault="00D15BA7" w:rsidP="00D15BA7">
      <w:pPr>
        <w:ind w:left="51" w:firstLine="720"/>
        <w:contextualSpacing/>
        <w:jc w:val="both"/>
        <w:rPr>
          <w:sz w:val="28"/>
          <w:szCs w:val="28"/>
        </w:rPr>
      </w:pPr>
      <w:proofErr w:type="gramStart"/>
      <w:r w:rsidRPr="00D15BA7">
        <w:rPr>
          <w:sz w:val="28"/>
          <w:szCs w:val="28"/>
        </w:rPr>
        <w:t>В рамках реализации мероприятий подпрограммы «Развитие потребительского рынка» муниципальной программы «Развитие экономического потенциала Березовского района», в целях определения обеспеченности населени</w:t>
      </w:r>
      <w:r w:rsidR="007D33C8">
        <w:rPr>
          <w:sz w:val="28"/>
          <w:szCs w:val="28"/>
        </w:rPr>
        <w:t>й</w:t>
      </w:r>
      <w:r w:rsidRPr="00D15BA7">
        <w:rPr>
          <w:sz w:val="28"/>
          <w:szCs w:val="28"/>
        </w:rPr>
        <w:t xml:space="preserve"> Березовского района торговыми площадями в соответствии с установленными нормативами (постановление Правительства Ханты-Мансийского </w:t>
      </w:r>
      <w:r w:rsidR="00BC7678">
        <w:rPr>
          <w:sz w:val="28"/>
          <w:szCs w:val="28"/>
        </w:rPr>
        <w:t>автономного округа – Югры от 05.08.</w:t>
      </w:r>
      <w:r w:rsidRPr="00D15BA7">
        <w:rPr>
          <w:sz w:val="28"/>
          <w:szCs w:val="28"/>
        </w:rPr>
        <w:t>2016</w:t>
      </w:r>
      <w:r w:rsidR="00BC7678">
        <w:rPr>
          <w:sz w:val="28"/>
          <w:szCs w:val="28"/>
        </w:rPr>
        <w:t xml:space="preserve"> </w:t>
      </w:r>
      <w:r w:rsidRPr="00D15BA7">
        <w:rPr>
          <w:sz w:val="28"/>
          <w:szCs w:val="28"/>
        </w:rPr>
        <w:t>№ 291-п «О нормативах минимальной обеспеченности населения площадью стационарных торговых объектов и объектов местного значения в Ханты-Мансийском автономном округе – Югре» объектами общественного питания и</w:t>
      </w:r>
      <w:proofErr w:type="gramEnd"/>
      <w:r w:rsidRPr="00D15BA7">
        <w:rPr>
          <w:sz w:val="28"/>
          <w:szCs w:val="28"/>
        </w:rPr>
        <w:t xml:space="preserve"> бытовых услуг населения, проведена работа по обновлению дислокац</w:t>
      </w:r>
      <w:r w:rsidR="00BC7678">
        <w:rPr>
          <w:sz w:val="28"/>
          <w:szCs w:val="28"/>
        </w:rPr>
        <w:t xml:space="preserve">ии объектов розничной торговли, </w:t>
      </w:r>
      <w:r w:rsidRPr="00D15BA7">
        <w:rPr>
          <w:sz w:val="28"/>
          <w:szCs w:val="28"/>
        </w:rPr>
        <w:t>объектов общественного питания и объектов предоставления бытовых услуг населению.</w:t>
      </w:r>
    </w:p>
    <w:p w:rsidR="00D15BA7" w:rsidRPr="00D15BA7" w:rsidRDefault="00D15BA7" w:rsidP="00D15BA7">
      <w:pPr>
        <w:ind w:firstLine="709"/>
        <w:jc w:val="both"/>
        <w:textAlignment w:val="baseline"/>
        <w:rPr>
          <w:sz w:val="28"/>
          <w:szCs w:val="28"/>
        </w:rPr>
      </w:pPr>
      <w:r w:rsidRPr="00D15BA7">
        <w:rPr>
          <w:sz w:val="28"/>
          <w:szCs w:val="28"/>
        </w:rPr>
        <w:t xml:space="preserve">По состоянию на 01.01.2020 </w:t>
      </w:r>
      <w:r w:rsidR="00BC7678">
        <w:rPr>
          <w:sz w:val="28"/>
          <w:szCs w:val="28"/>
        </w:rPr>
        <w:t xml:space="preserve">года </w:t>
      </w:r>
      <w:r w:rsidRPr="00D15BA7">
        <w:rPr>
          <w:sz w:val="28"/>
          <w:szCs w:val="28"/>
        </w:rPr>
        <w:t xml:space="preserve">на территории Березовского района действует 369 объектов розничной торговли (больше на 4 единицы к </w:t>
      </w:r>
      <w:r w:rsidR="00BC7678">
        <w:rPr>
          <w:sz w:val="28"/>
          <w:szCs w:val="28"/>
        </w:rPr>
        <w:t xml:space="preserve">2019 </w:t>
      </w:r>
      <w:r w:rsidRPr="00D15BA7">
        <w:rPr>
          <w:sz w:val="28"/>
          <w:szCs w:val="28"/>
        </w:rPr>
        <w:t>году), общей торговой площадью 17,44 тыс. кв.м. </w:t>
      </w:r>
    </w:p>
    <w:p w:rsidR="00D15BA7" w:rsidRPr="00D15BA7" w:rsidRDefault="00D15BA7" w:rsidP="00D15BA7">
      <w:pPr>
        <w:ind w:firstLine="709"/>
        <w:jc w:val="both"/>
        <w:rPr>
          <w:color w:val="000000"/>
          <w:sz w:val="28"/>
          <w:szCs w:val="28"/>
        </w:rPr>
      </w:pPr>
      <w:proofErr w:type="gramStart"/>
      <w:r w:rsidRPr="00D15BA7">
        <w:rPr>
          <w:color w:val="000000"/>
          <w:sz w:val="28"/>
          <w:szCs w:val="28"/>
        </w:rPr>
        <w:t xml:space="preserve">Обеспеченность торговыми площадями составляет 766,44 кв. метров на 1000 жителей (123,42% от норматива), в том числе 279,64 кв. метров на 1000 жителей в стационарных торговых объектах, на которых реализуются продовольственные товары (131,28% от норматива) и 486,79 кв. метров на 1000 жителей в стационарных торговых объектах, на которых реализуются непродовольственные товары (119,31% от норматива). </w:t>
      </w:r>
      <w:proofErr w:type="gramEnd"/>
    </w:p>
    <w:p w:rsidR="00D15BA7" w:rsidRPr="00D15BA7" w:rsidRDefault="00D15BA7" w:rsidP="00D15BA7">
      <w:pPr>
        <w:ind w:firstLine="709"/>
        <w:jc w:val="both"/>
        <w:textAlignment w:val="baseline"/>
        <w:rPr>
          <w:rFonts w:ascii="Segoe UI" w:hAnsi="Segoe UI" w:cs="Segoe UI"/>
        </w:rPr>
      </w:pPr>
      <w:r w:rsidRPr="00D15BA7">
        <w:rPr>
          <w:sz w:val="28"/>
          <w:szCs w:val="28"/>
        </w:rPr>
        <w:lastRenderedPageBreak/>
        <w:t>В разрезе населенных пунктов Березовского района на 01.01.2020</w:t>
      </w:r>
      <w:r w:rsidR="00BC7678">
        <w:rPr>
          <w:sz w:val="28"/>
          <w:szCs w:val="28"/>
        </w:rPr>
        <w:t xml:space="preserve"> года </w:t>
      </w:r>
      <w:r w:rsidRPr="00D15BA7">
        <w:rPr>
          <w:sz w:val="28"/>
          <w:szCs w:val="28"/>
        </w:rPr>
        <w:t>количество данных объектов составляет:  </w:t>
      </w:r>
      <w:proofErr w:type="spellStart"/>
      <w:r w:rsidRPr="00D15BA7">
        <w:rPr>
          <w:sz w:val="28"/>
          <w:szCs w:val="28"/>
        </w:rPr>
        <w:t>гп</w:t>
      </w:r>
      <w:proofErr w:type="spellEnd"/>
      <w:r w:rsidRPr="00D15BA7">
        <w:rPr>
          <w:sz w:val="28"/>
          <w:szCs w:val="28"/>
        </w:rPr>
        <w:t>. Березово – 65 торговых объектов, что выше установленного нор</w:t>
      </w:r>
      <w:r w:rsidR="00BC7678">
        <w:rPr>
          <w:sz w:val="28"/>
          <w:szCs w:val="28"/>
        </w:rPr>
        <w:t xml:space="preserve">матива на 53 ед., </w:t>
      </w:r>
      <w:proofErr w:type="spellStart"/>
      <w:r w:rsidRPr="00D15BA7">
        <w:rPr>
          <w:sz w:val="28"/>
          <w:szCs w:val="28"/>
        </w:rPr>
        <w:t>гп</w:t>
      </w:r>
      <w:proofErr w:type="spellEnd"/>
      <w:r w:rsidRPr="00D15BA7">
        <w:rPr>
          <w:sz w:val="28"/>
          <w:szCs w:val="28"/>
        </w:rPr>
        <w:t>. Игрим – 72 </w:t>
      </w:r>
      <w:proofErr w:type="gramStart"/>
      <w:r w:rsidRPr="00D15BA7">
        <w:rPr>
          <w:sz w:val="28"/>
          <w:szCs w:val="28"/>
        </w:rPr>
        <w:t>торговых</w:t>
      </w:r>
      <w:proofErr w:type="gramEnd"/>
      <w:r w:rsidRPr="00D15BA7">
        <w:rPr>
          <w:sz w:val="28"/>
          <w:szCs w:val="28"/>
        </w:rPr>
        <w:t xml:space="preserve"> объекта, что выше уст</w:t>
      </w:r>
      <w:r w:rsidR="00BC7678">
        <w:rPr>
          <w:sz w:val="28"/>
          <w:szCs w:val="28"/>
        </w:rPr>
        <w:t>ановленного норматива на 60 ед.,</w:t>
      </w:r>
      <w:r w:rsidRPr="00D15BA7">
        <w:rPr>
          <w:sz w:val="28"/>
          <w:szCs w:val="28"/>
        </w:rPr>
        <w:t> </w:t>
      </w:r>
      <w:proofErr w:type="spellStart"/>
      <w:r w:rsidRPr="00D15BA7">
        <w:rPr>
          <w:sz w:val="28"/>
          <w:szCs w:val="28"/>
        </w:rPr>
        <w:t>сп</w:t>
      </w:r>
      <w:proofErr w:type="spellEnd"/>
      <w:r w:rsidRPr="00D15BA7">
        <w:rPr>
          <w:sz w:val="28"/>
          <w:szCs w:val="28"/>
        </w:rPr>
        <w:t>. </w:t>
      </w:r>
      <w:proofErr w:type="gramStart"/>
      <w:r w:rsidRPr="00D15BA7">
        <w:rPr>
          <w:sz w:val="28"/>
          <w:szCs w:val="28"/>
        </w:rPr>
        <w:t>Приполярный</w:t>
      </w:r>
      <w:proofErr w:type="gramEnd"/>
      <w:r w:rsidRPr="00D15BA7">
        <w:rPr>
          <w:sz w:val="28"/>
          <w:szCs w:val="28"/>
        </w:rPr>
        <w:t> – 9 торговых объектов, что выше установленного норматива на 8</w:t>
      </w:r>
      <w:r w:rsidR="00BC7678">
        <w:rPr>
          <w:sz w:val="28"/>
          <w:szCs w:val="28"/>
        </w:rPr>
        <w:t xml:space="preserve"> ед., </w:t>
      </w:r>
      <w:proofErr w:type="spellStart"/>
      <w:r w:rsidRPr="00D15BA7">
        <w:rPr>
          <w:sz w:val="28"/>
          <w:szCs w:val="28"/>
        </w:rPr>
        <w:t>сп</w:t>
      </w:r>
      <w:proofErr w:type="spellEnd"/>
      <w:r w:rsidRPr="00D15BA7">
        <w:rPr>
          <w:sz w:val="28"/>
          <w:szCs w:val="28"/>
        </w:rPr>
        <w:t>. </w:t>
      </w:r>
      <w:proofErr w:type="gramStart"/>
      <w:r w:rsidRPr="00D15BA7">
        <w:rPr>
          <w:sz w:val="28"/>
          <w:szCs w:val="28"/>
        </w:rPr>
        <w:t>Светлый</w:t>
      </w:r>
      <w:proofErr w:type="gramEnd"/>
      <w:r w:rsidRPr="00D15BA7">
        <w:rPr>
          <w:sz w:val="28"/>
          <w:szCs w:val="28"/>
        </w:rPr>
        <w:t> – 11 торговых объектов, что выше установленного нормати</w:t>
      </w:r>
      <w:r w:rsidR="00BC7678">
        <w:rPr>
          <w:sz w:val="28"/>
          <w:szCs w:val="28"/>
        </w:rPr>
        <w:t>ва на 10 ед.,</w:t>
      </w:r>
      <w:r w:rsidRPr="00D15BA7">
        <w:rPr>
          <w:sz w:val="28"/>
          <w:szCs w:val="28"/>
        </w:rPr>
        <w:t> </w:t>
      </w:r>
      <w:proofErr w:type="spellStart"/>
      <w:r w:rsidRPr="00D15BA7">
        <w:rPr>
          <w:sz w:val="28"/>
          <w:szCs w:val="28"/>
        </w:rPr>
        <w:t>сп</w:t>
      </w:r>
      <w:proofErr w:type="spellEnd"/>
      <w:r w:rsidRPr="00D15BA7">
        <w:rPr>
          <w:sz w:val="28"/>
          <w:szCs w:val="28"/>
        </w:rPr>
        <w:t>. Хулимсунт – 11 торговых объектов, что выше установленного норматива на 9 ед.</w:t>
      </w:r>
      <w:r w:rsidR="00BC7678">
        <w:rPr>
          <w:sz w:val="28"/>
          <w:szCs w:val="28"/>
        </w:rPr>
        <w:t>,</w:t>
      </w:r>
      <w:r w:rsidRPr="00D15BA7">
        <w:rPr>
          <w:sz w:val="28"/>
          <w:szCs w:val="28"/>
        </w:rPr>
        <w:t> </w:t>
      </w:r>
      <w:proofErr w:type="spellStart"/>
      <w:r w:rsidRPr="00D15BA7">
        <w:rPr>
          <w:sz w:val="28"/>
          <w:szCs w:val="28"/>
        </w:rPr>
        <w:t>сп</w:t>
      </w:r>
      <w:proofErr w:type="spellEnd"/>
      <w:r w:rsidRPr="00D15BA7">
        <w:rPr>
          <w:sz w:val="28"/>
          <w:szCs w:val="28"/>
        </w:rPr>
        <w:t>. Саранпауль – 31 торговый объект, что выше установленного норматива на 25 ед.</w:t>
      </w:r>
      <w:r w:rsidRPr="00D15BA7">
        <w:rPr>
          <w:szCs w:val="28"/>
        </w:rPr>
        <w:t> </w:t>
      </w:r>
    </w:p>
    <w:p w:rsidR="00D15BA7" w:rsidRPr="00D15BA7" w:rsidRDefault="00D15BA7" w:rsidP="00D15BA7">
      <w:pPr>
        <w:tabs>
          <w:tab w:val="left" w:pos="540"/>
        </w:tabs>
        <w:ind w:firstLine="720"/>
        <w:jc w:val="both"/>
        <w:rPr>
          <w:rFonts w:eastAsia="Calibri"/>
          <w:sz w:val="28"/>
          <w:szCs w:val="28"/>
          <w:lang w:eastAsia="en-US"/>
        </w:rPr>
      </w:pPr>
      <w:r w:rsidRPr="00D15BA7">
        <w:rPr>
          <w:rFonts w:eastAsia="Calibri"/>
          <w:sz w:val="28"/>
          <w:szCs w:val="28"/>
          <w:lang w:eastAsia="en-US"/>
        </w:rPr>
        <w:t>По состоянию на 01.01.2020 года всего в Березовском районе функционирует 45 предприятий общественного питания на 2</w:t>
      </w:r>
      <w:r w:rsidR="00BC7678">
        <w:rPr>
          <w:rFonts w:eastAsia="Calibri"/>
          <w:sz w:val="28"/>
          <w:szCs w:val="28"/>
          <w:lang w:eastAsia="en-US"/>
        </w:rPr>
        <w:t xml:space="preserve"> </w:t>
      </w:r>
      <w:r w:rsidRPr="00D15BA7">
        <w:rPr>
          <w:rFonts w:eastAsia="Calibri"/>
          <w:sz w:val="28"/>
          <w:szCs w:val="28"/>
          <w:lang w:eastAsia="en-US"/>
        </w:rPr>
        <w:t>530 посадочных мест, из них 27 общедоступных предприятий на 1</w:t>
      </w:r>
      <w:r w:rsidR="00BC7678">
        <w:rPr>
          <w:rFonts w:eastAsia="Calibri"/>
          <w:sz w:val="28"/>
          <w:szCs w:val="28"/>
          <w:lang w:eastAsia="en-US"/>
        </w:rPr>
        <w:t xml:space="preserve"> </w:t>
      </w:r>
      <w:r w:rsidRPr="00D15BA7">
        <w:rPr>
          <w:rFonts w:eastAsia="Calibri"/>
          <w:sz w:val="28"/>
          <w:szCs w:val="28"/>
          <w:lang w:eastAsia="en-US"/>
        </w:rPr>
        <w:t xml:space="preserve">058 посадочных мест. Обеспеченность общедоступной сетью населения составляет 48,01 посадочных места на 1000 жителей. В 2019 году в пгт. Березово открылось новое кафе «Золотой лев» (ИП </w:t>
      </w:r>
      <w:proofErr w:type="spellStart"/>
      <w:r w:rsidRPr="00D15BA7">
        <w:rPr>
          <w:rFonts w:eastAsia="Calibri"/>
          <w:sz w:val="28"/>
          <w:szCs w:val="28"/>
          <w:lang w:eastAsia="en-US"/>
        </w:rPr>
        <w:t>Маммаева</w:t>
      </w:r>
      <w:proofErr w:type="spellEnd"/>
      <w:r w:rsidRPr="00D15BA7">
        <w:rPr>
          <w:rFonts w:eastAsia="Calibri"/>
          <w:sz w:val="28"/>
          <w:szCs w:val="28"/>
          <w:lang w:eastAsia="en-US"/>
        </w:rPr>
        <w:t xml:space="preserve"> М.А.) на 20 посадочных мест. В п. </w:t>
      </w:r>
      <w:proofErr w:type="gramStart"/>
      <w:r w:rsidRPr="00D15BA7">
        <w:rPr>
          <w:rFonts w:eastAsia="Calibri"/>
          <w:sz w:val="28"/>
          <w:szCs w:val="28"/>
          <w:lang w:eastAsia="en-US"/>
        </w:rPr>
        <w:t>Светлый</w:t>
      </w:r>
      <w:proofErr w:type="gramEnd"/>
      <w:r w:rsidRPr="00D15BA7">
        <w:rPr>
          <w:rFonts w:eastAsia="Calibri"/>
          <w:sz w:val="28"/>
          <w:szCs w:val="28"/>
          <w:lang w:eastAsia="en-US"/>
        </w:rPr>
        <w:t xml:space="preserve"> открылось 2 новых бара: «Берлога» (ИП Ямпольский Н.В.) на 40 посадочных мест и «У </w:t>
      </w:r>
      <w:proofErr w:type="spellStart"/>
      <w:r w:rsidRPr="00D15BA7">
        <w:rPr>
          <w:rFonts w:eastAsia="Calibri"/>
          <w:sz w:val="28"/>
          <w:szCs w:val="28"/>
          <w:lang w:eastAsia="en-US"/>
        </w:rPr>
        <w:t>Рамиля</w:t>
      </w:r>
      <w:proofErr w:type="spellEnd"/>
      <w:r w:rsidRPr="00D15BA7">
        <w:rPr>
          <w:rFonts w:eastAsia="Calibri"/>
          <w:sz w:val="28"/>
          <w:szCs w:val="28"/>
          <w:lang w:eastAsia="en-US"/>
        </w:rPr>
        <w:t xml:space="preserve">» (ИП </w:t>
      </w:r>
      <w:proofErr w:type="spellStart"/>
      <w:r w:rsidRPr="00D15BA7">
        <w:rPr>
          <w:rFonts w:eastAsia="Calibri"/>
          <w:sz w:val="28"/>
          <w:szCs w:val="28"/>
          <w:lang w:eastAsia="en-US"/>
        </w:rPr>
        <w:t>Мустафаев</w:t>
      </w:r>
      <w:proofErr w:type="spellEnd"/>
      <w:r w:rsidRPr="00D15BA7">
        <w:rPr>
          <w:rFonts w:eastAsia="Calibri"/>
          <w:sz w:val="28"/>
          <w:szCs w:val="28"/>
          <w:lang w:eastAsia="en-US"/>
        </w:rPr>
        <w:t xml:space="preserve"> Р.С.) на 30 посадочных мест.</w:t>
      </w:r>
    </w:p>
    <w:p w:rsidR="00D15BA7" w:rsidRPr="00D15BA7" w:rsidRDefault="00D15BA7" w:rsidP="00D15BA7">
      <w:pPr>
        <w:ind w:firstLine="709"/>
        <w:jc w:val="both"/>
        <w:textAlignment w:val="baseline"/>
        <w:rPr>
          <w:sz w:val="28"/>
          <w:szCs w:val="28"/>
        </w:rPr>
      </w:pPr>
      <w:r w:rsidRPr="00D15BA7">
        <w:rPr>
          <w:sz w:val="28"/>
          <w:szCs w:val="28"/>
        </w:rPr>
        <w:t xml:space="preserve">Структура потребительского рынка Березовского района отражена в таблице </w:t>
      </w:r>
      <w:r w:rsidR="00AD3523">
        <w:rPr>
          <w:sz w:val="28"/>
          <w:szCs w:val="28"/>
        </w:rPr>
        <w:t>5</w:t>
      </w:r>
      <w:r w:rsidRPr="00D15BA7">
        <w:rPr>
          <w:sz w:val="28"/>
          <w:szCs w:val="28"/>
        </w:rPr>
        <w:t>.</w:t>
      </w:r>
    </w:p>
    <w:p w:rsidR="00D15BA7" w:rsidRPr="00D15BA7" w:rsidRDefault="00D15BA7" w:rsidP="00D15BA7">
      <w:pPr>
        <w:ind w:firstLine="709"/>
        <w:contextualSpacing/>
        <w:jc w:val="right"/>
        <w:rPr>
          <w:sz w:val="28"/>
          <w:szCs w:val="28"/>
        </w:rPr>
      </w:pPr>
      <w:r w:rsidRPr="00D15BA7">
        <w:rPr>
          <w:sz w:val="28"/>
          <w:szCs w:val="28"/>
        </w:rPr>
        <w:t xml:space="preserve"> Таблица </w:t>
      </w:r>
      <w:r w:rsidR="00BC7678">
        <w:rPr>
          <w:sz w:val="28"/>
          <w:szCs w:val="28"/>
        </w:rPr>
        <w:t>5</w:t>
      </w:r>
    </w:p>
    <w:p w:rsidR="00D15BA7" w:rsidRPr="00D15BA7" w:rsidRDefault="00D15BA7" w:rsidP="00D15BA7">
      <w:pPr>
        <w:tabs>
          <w:tab w:val="left" w:pos="720"/>
        </w:tabs>
        <w:ind w:left="390"/>
        <w:jc w:val="right"/>
        <w:rPr>
          <w:sz w:val="28"/>
          <w:szCs w:val="28"/>
        </w:rPr>
      </w:pPr>
    </w:p>
    <w:p w:rsidR="00D15BA7" w:rsidRPr="00D15BA7" w:rsidRDefault="00D15BA7" w:rsidP="00D15BA7">
      <w:pPr>
        <w:tabs>
          <w:tab w:val="left" w:pos="0"/>
        </w:tabs>
        <w:ind w:left="390"/>
        <w:jc w:val="center"/>
        <w:rPr>
          <w:sz w:val="28"/>
          <w:szCs w:val="28"/>
        </w:rPr>
      </w:pPr>
      <w:r w:rsidRPr="00D15BA7">
        <w:rPr>
          <w:sz w:val="28"/>
          <w:szCs w:val="28"/>
        </w:rPr>
        <w:t xml:space="preserve">Структура потребительского рынка Березовского района </w:t>
      </w:r>
    </w:p>
    <w:p w:rsidR="00D15BA7" w:rsidRPr="00D15BA7" w:rsidRDefault="00D15BA7" w:rsidP="00D15BA7">
      <w:pPr>
        <w:tabs>
          <w:tab w:val="left" w:pos="720"/>
        </w:tabs>
        <w:ind w:left="390"/>
        <w:rPr>
          <w:sz w:val="26"/>
          <w:szCs w:val="26"/>
          <w:highlight w:val="green"/>
        </w:rPr>
      </w:pPr>
    </w:p>
    <w:tbl>
      <w:tblPr>
        <w:tblW w:w="101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0"/>
        <w:gridCol w:w="744"/>
        <w:gridCol w:w="744"/>
        <w:gridCol w:w="745"/>
        <w:gridCol w:w="744"/>
        <w:gridCol w:w="744"/>
        <w:gridCol w:w="745"/>
      </w:tblGrid>
      <w:tr w:rsidR="00D15BA7" w:rsidRPr="00D15BA7" w:rsidTr="008032F4">
        <w:trPr>
          <w:trHeight w:val="547"/>
        </w:trPr>
        <w:tc>
          <w:tcPr>
            <w:tcW w:w="5670" w:type="dxa"/>
            <w:vMerge w:val="restart"/>
            <w:tcBorders>
              <w:top w:val="single" w:sz="4" w:space="0" w:color="000000"/>
              <w:left w:val="single" w:sz="4" w:space="0" w:color="000000"/>
              <w:right w:val="single" w:sz="4" w:space="0" w:color="000000"/>
            </w:tcBorders>
            <w:vAlign w:val="center"/>
            <w:hideMark/>
          </w:tcPr>
          <w:p w:rsidR="00D15BA7" w:rsidRPr="00D15BA7" w:rsidRDefault="00D15BA7" w:rsidP="00D15BA7">
            <w:pPr>
              <w:tabs>
                <w:tab w:val="left" w:pos="720"/>
              </w:tabs>
              <w:jc w:val="center"/>
            </w:pPr>
            <w:r w:rsidRPr="00D15BA7">
              <w:t>Наименование объектов</w:t>
            </w:r>
          </w:p>
        </w:tc>
        <w:tc>
          <w:tcPr>
            <w:tcW w:w="4466" w:type="dxa"/>
            <w:gridSpan w:val="6"/>
            <w:tcBorders>
              <w:top w:val="single" w:sz="4" w:space="0" w:color="000000"/>
              <w:left w:val="single" w:sz="4" w:space="0" w:color="000000"/>
              <w:right w:val="single" w:sz="4" w:space="0" w:color="000000"/>
            </w:tcBorders>
          </w:tcPr>
          <w:p w:rsidR="00D15BA7" w:rsidRPr="00D15BA7" w:rsidRDefault="00D15BA7" w:rsidP="00D15BA7">
            <w:pPr>
              <w:tabs>
                <w:tab w:val="left" w:pos="720"/>
              </w:tabs>
              <w:jc w:val="center"/>
            </w:pPr>
            <w:r w:rsidRPr="00D15BA7">
              <w:t>Количество объектов, единиц</w:t>
            </w:r>
          </w:p>
        </w:tc>
      </w:tr>
      <w:tr w:rsidR="00D15BA7" w:rsidRPr="00D15BA7" w:rsidTr="008032F4">
        <w:tc>
          <w:tcPr>
            <w:tcW w:w="5670" w:type="dxa"/>
            <w:vMerge/>
            <w:tcBorders>
              <w:left w:val="single" w:sz="4" w:space="0" w:color="000000"/>
              <w:bottom w:val="single" w:sz="4" w:space="0" w:color="000000"/>
              <w:right w:val="single" w:sz="4" w:space="0" w:color="000000"/>
            </w:tcBorders>
            <w:hideMark/>
          </w:tcPr>
          <w:p w:rsidR="00D15BA7" w:rsidRPr="00D15BA7" w:rsidRDefault="00D15BA7" w:rsidP="00D15BA7">
            <w:pPr>
              <w:tabs>
                <w:tab w:val="left" w:pos="720"/>
              </w:tabs>
              <w:jc w:val="both"/>
            </w:pPr>
          </w:p>
        </w:tc>
        <w:tc>
          <w:tcPr>
            <w:tcW w:w="744" w:type="dxa"/>
            <w:tcBorders>
              <w:left w:val="single" w:sz="4" w:space="0" w:color="000000"/>
              <w:bottom w:val="single" w:sz="4" w:space="0" w:color="000000"/>
              <w:right w:val="single" w:sz="4" w:space="0" w:color="000000"/>
            </w:tcBorders>
          </w:tcPr>
          <w:p w:rsidR="00D15BA7" w:rsidRPr="00D15BA7" w:rsidRDefault="00D15BA7" w:rsidP="00D15BA7">
            <w:pPr>
              <w:jc w:val="center"/>
            </w:pPr>
            <w:r w:rsidRPr="00D15BA7">
              <w:t>2014</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 xml:space="preserve">2015 </w:t>
            </w:r>
          </w:p>
        </w:tc>
        <w:tc>
          <w:tcPr>
            <w:tcW w:w="745"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jc w:val="center"/>
            </w:pPr>
            <w:r w:rsidRPr="00D15BA7">
              <w:t xml:space="preserve">2016 </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2017</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2018</w:t>
            </w:r>
          </w:p>
        </w:tc>
        <w:tc>
          <w:tcPr>
            <w:tcW w:w="745"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2019</w:t>
            </w:r>
          </w:p>
        </w:tc>
      </w:tr>
      <w:tr w:rsidR="00D15BA7" w:rsidRPr="00D15BA7" w:rsidTr="008032F4">
        <w:tc>
          <w:tcPr>
            <w:tcW w:w="5670"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tabs>
                <w:tab w:val="left" w:pos="720"/>
              </w:tabs>
              <w:jc w:val="both"/>
            </w:pPr>
            <w:r w:rsidRPr="00D15BA7">
              <w:t>1. Розничная торговля, всего</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380</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353</w:t>
            </w:r>
          </w:p>
        </w:tc>
        <w:tc>
          <w:tcPr>
            <w:tcW w:w="745"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jc w:val="center"/>
            </w:pPr>
            <w:r w:rsidRPr="00D15BA7">
              <w:t>357</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371</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365</w:t>
            </w:r>
          </w:p>
        </w:tc>
        <w:tc>
          <w:tcPr>
            <w:tcW w:w="745"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r w:rsidRPr="00D15BA7">
              <w:t>369</w:t>
            </w:r>
          </w:p>
        </w:tc>
      </w:tr>
      <w:tr w:rsidR="00D15BA7" w:rsidRPr="00D15BA7" w:rsidTr="008032F4">
        <w:tc>
          <w:tcPr>
            <w:tcW w:w="5670"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tabs>
                <w:tab w:val="left" w:pos="720"/>
              </w:tabs>
              <w:jc w:val="both"/>
            </w:pPr>
            <w:r w:rsidRPr="00D15BA7">
              <w:t>в том числе:</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p>
        </w:tc>
        <w:tc>
          <w:tcPr>
            <w:tcW w:w="745"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p>
        </w:tc>
        <w:tc>
          <w:tcPr>
            <w:tcW w:w="745"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p>
        </w:tc>
      </w:tr>
      <w:tr w:rsidR="00D15BA7" w:rsidRPr="00D15BA7" w:rsidTr="008032F4">
        <w:tc>
          <w:tcPr>
            <w:tcW w:w="5670"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tabs>
                <w:tab w:val="left" w:pos="720"/>
              </w:tabs>
              <w:jc w:val="both"/>
            </w:pPr>
            <w:r w:rsidRPr="00D15BA7">
              <w:t>- магазины, павильоны в торговых комплекса</w:t>
            </w:r>
            <w:r w:rsidR="007D33C8">
              <w:t>х</w:t>
            </w:r>
            <w:r w:rsidRPr="00D15BA7">
              <w:t>, киоски (нестационарные)</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380</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353</w:t>
            </w:r>
          </w:p>
        </w:tc>
        <w:tc>
          <w:tcPr>
            <w:tcW w:w="745"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jc w:val="center"/>
            </w:pPr>
            <w:r w:rsidRPr="00D15BA7">
              <w:t>357</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371</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365</w:t>
            </w:r>
          </w:p>
        </w:tc>
        <w:tc>
          <w:tcPr>
            <w:tcW w:w="745"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369</w:t>
            </w:r>
          </w:p>
        </w:tc>
      </w:tr>
      <w:tr w:rsidR="00D15BA7" w:rsidRPr="00D15BA7" w:rsidTr="008032F4">
        <w:tc>
          <w:tcPr>
            <w:tcW w:w="5670"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tabs>
                <w:tab w:val="left" w:pos="720"/>
              </w:tabs>
              <w:jc w:val="both"/>
            </w:pPr>
            <w:r w:rsidRPr="00D15BA7">
              <w:t>- розничные рынки</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х</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х</w:t>
            </w:r>
          </w:p>
        </w:tc>
        <w:tc>
          <w:tcPr>
            <w:tcW w:w="745"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jc w:val="center"/>
            </w:pPr>
            <w:r w:rsidRPr="00D15BA7">
              <w:t>х</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х</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х</w:t>
            </w:r>
          </w:p>
        </w:tc>
        <w:tc>
          <w:tcPr>
            <w:tcW w:w="745"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p>
        </w:tc>
      </w:tr>
      <w:tr w:rsidR="00D15BA7" w:rsidRPr="00D15BA7" w:rsidTr="008032F4">
        <w:tc>
          <w:tcPr>
            <w:tcW w:w="5670"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tabs>
                <w:tab w:val="left" w:pos="720"/>
              </w:tabs>
              <w:jc w:val="both"/>
            </w:pPr>
            <w:r w:rsidRPr="00D15BA7">
              <w:t>2. Общественное питание, всего</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22</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24</w:t>
            </w:r>
          </w:p>
        </w:tc>
        <w:tc>
          <w:tcPr>
            <w:tcW w:w="745"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jc w:val="center"/>
            </w:pPr>
            <w:r w:rsidRPr="00D15BA7">
              <w:t>23</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24</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27</w:t>
            </w:r>
          </w:p>
        </w:tc>
        <w:tc>
          <w:tcPr>
            <w:tcW w:w="745"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27</w:t>
            </w:r>
          </w:p>
        </w:tc>
      </w:tr>
      <w:tr w:rsidR="00D15BA7" w:rsidRPr="00D15BA7" w:rsidTr="008032F4">
        <w:tc>
          <w:tcPr>
            <w:tcW w:w="5670"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tabs>
                <w:tab w:val="left" w:pos="720"/>
              </w:tabs>
              <w:jc w:val="both"/>
            </w:pPr>
            <w:r w:rsidRPr="00D15BA7">
              <w:t>в том числе:</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p>
        </w:tc>
        <w:tc>
          <w:tcPr>
            <w:tcW w:w="745"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p>
        </w:tc>
        <w:tc>
          <w:tcPr>
            <w:tcW w:w="745"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p>
        </w:tc>
      </w:tr>
      <w:tr w:rsidR="00D15BA7" w:rsidRPr="00D15BA7" w:rsidTr="008032F4">
        <w:tc>
          <w:tcPr>
            <w:tcW w:w="5670"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tabs>
                <w:tab w:val="left" w:pos="720"/>
              </w:tabs>
              <w:jc w:val="both"/>
            </w:pPr>
            <w:r w:rsidRPr="00D15BA7">
              <w:t>- рестораны, кафе, бары</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17</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20</w:t>
            </w:r>
          </w:p>
        </w:tc>
        <w:tc>
          <w:tcPr>
            <w:tcW w:w="745"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jc w:val="center"/>
            </w:pPr>
            <w:r w:rsidRPr="00D15BA7">
              <w:t>16</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17</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22</w:t>
            </w:r>
          </w:p>
        </w:tc>
        <w:tc>
          <w:tcPr>
            <w:tcW w:w="745"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22</w:t>
            </w:r>
          </w:p>
        </w:tc>
      </w:tr>
      <w:tr w:rsidR="00D15BA7" w:rsidRPr="00D15BA7" w:rsidTr="008032F4">
        <w:tc>
          <w:tcPr>
            <w:tcW w:w="5670"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tabs>
                <w:tab w:val="left" w:pos="720"/>
              </w:tabs>
              <w:jc w:val="both"/>
            </w:pPr>
            <w:r w:rsidRPr="00D15BA7">
              <w:t>- столовые, закусочные</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3</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3</w:t>
            </w:r>
          </w:p>
        </w:tc>
        <w:tc>
          <w:tcPr>
            <w:tcW w:w="745"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jc w:val="center"/>
            </w:pPr>
            <w:r w:rsidRPr="00D15BA7">
              <w:t>4</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4</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3</w:t>
            </w:r>
          </w:p>
        </w:tc>
        <w:tc>
          <w:tcPr>
            <w:tcW w:w="745"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3</w:t>
            </w:r>
          </w:p>
        </w:tc>
      </w:tr>
      <w:tr w:rsidR="00D15BA7" w:rsidRPr="00D15BA7" w:rsidTr="008032F4">
        <w:tc>
          <w:tcPr>
            <w:tcW w:w="5670"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tabs>
                <w:tab w:val="left" w:pos="720"/>
              </w:tabs>
              <w:jc w:val="both"/>
            </w:pPr>
            <w:r w:rsidRPr="00D15BA7">
              <w:t>- иные объекты</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1</w:t>
            </w:r>
          </w:p>
        </w:tc>
        <w:tc>
          <w:tcPr>
            <w:tcW w:w="745"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jc w:val="center"/>
            </w:pPr>
            <w:r w:rsidRPr="00D15BA7">
              <w:t>3</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3</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w:t>
            </w:r>
          </w:p>
        </w:tc>
        <w:tc>
          <w:tcPr>
            <w:tcW w:w="745"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w:t>
            </w:r>
          </w:p>
        </w:tc>
      </w:tr>
      <w:tr w:rsidR="00D15BA7" w:rsidRPr="00D15BA7" w:rsidTr="008032F4">
        <w:tc>
          <w:tcPr>
            <w:tcW w:w="5670"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tabs>
                <w:tab w:val="left" w:pos="720"/>
              </w:tabs>
              <w:jc w:val="both"/>
            </w:pPr>
            <w:r w:rsidRPr="00D15BA7">
              <w:t>3. Бытовое обслуживание, всего</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98</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105</w:t>
            </w:r>
          </w:p>
        </w:tc>
        <w:tc>
          <w:tcPr>
            <w:tcW w:w="745"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jc w:val="center"/>
            </w:pPr>
            <w:r w:rsidRPr="00D15BA7">
              <w:t>101</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93</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89</w:t>
            </w:r>
          </w:p>
        </w:tc>
        <w:tc>
          <w:tcPr>
            <w:tcW w:w="745"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93</w:t>
            </w:r>
          </w:p>
        </w:tc>
      </w:tr>
      <w:tr w:rsidR="00D15BA7" w:rsidRPr="00D15BA7" w:rsidTr="008032F4">
        <w:tc>
          <w:tcPr>
            <w:tcW w:w="5670"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tabs>
                <w:tab w:val="left" w:pos="720"/>
              </w:tabs>
              <w:jc w:val="both"/>
            </w:pPr>
            <w:r w:rsidRPr="00D15BA7">
              <w:t>в том числе:</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p>
        </w:tc>
        <w:tc>
          <w:tcPr>
            <w:tcW w:w="745"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p>
        </w:tc>
        <w:tc>
          <w:tcPr>
            <w:tcW w:w="745"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p>
        </w:tc>
      </w:tr>
      <w:tr w:rsidR="00D15BA7" w:rsidRPr="00D15BA7" w:rsidTr="008032F4">
        <w:tc>
          <w:tcPr>
            <w:tcW w:w="5670"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tabs>
                <w:tab w:val="left" w:pos="0"/>
              </w:tabs>
              <w:jc w:val="both"/>
            </w:pPr>
            <w:r w:rsidRPr="00D15BA7">
              <w:t>-парикмахерские, косметологические салоны</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24</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24</w:t>
            </w:r>
          </w:p>
        </w:tc>
        <w:tc>
          <w:tcPr>
            <w:tcW w:w="745"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jc w:val="center"/>
            </w:pPr>
            <w:r w:rsidRPr="00D15BA7">
              <w:t>27</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24</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23</w:t>
            </w:r>
          </w:p>
        </w:tc>
        <w:tc>
          <w:tcPr>
            <w:tcW w:w="745"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27</w:t>
            </w:r>
          </w:p>
        </w:tc>
      </w:tr>
      <w:tr w:rsidR="00D15BA7" w:rsidRPr="00D15BA7" w:rsidTr="008032F4">
        <w:tc>
          <w:tcPr>
            <w:tcW w:w="5670"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tabs>
                <w:tab w:val="left" w:pos="720"/>
              </w:tabs>
              <w:jc w:val="both"/>
            </w:pPr>
            <w:r w:rsidRPr="00D15BA7">
              <w:t>- ремонт обуви</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6</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5</w:t>
            </w:r>
          </w:p>
        </w:tc>
        <w:tc>
          <w:tcPr>
            <w:tcW w:w="745"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jc w:val="center"/>
            </w:pPr>
            <w:r w:rsidRPr="00D15BA7">
              <w:t>4</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4</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w:t>
            </w:r>
          </w:p>
        </w:tc>
        <w:tc>
          <w:tcPr>
            <w:tcW w:w="745"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3</w:t>
            </w:r>
          </w:p>
        </w:tc>
      </w:tr>
      <w:tr w:rsidR="00D15BA7" w:rsidRPr="00D15BA7" w:rsidTr="008032F4">
        <w:tc>
          <w:tcPr>
            <w:tcW w:w="5670"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tabs>
                <w:tab w:val="left" w:pos="720"/>
              </w:tabs>
              <w:jc w:val="both"/>
            </w:pPr>
            <w:r w:rsidRPr="00D15BA7">
              <w:t>- ремонт бытовой техники</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5</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6</w:t>
            </w:r>
          </w:p>
        </w:tc>
        <w:tc>
          <w:tcPr>
            <w:tcW w:w="745"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jc w:val="center"/>
            </w:pPr>
            <w:r w:rsidRPr="00D15BA7">
              <w:t>7</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7</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7</w:t>
            </w:r>
          </w:p>
        </w:tc>
        <w:tc>
          <w:tcPr>
            <w:tcW w:w="745"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4</w:t>
            </w:r>
          </w:p>
        </w:tc>
      </w:tr>
      <w:tr w:rsidR="00D15BA7" w:rsidRPr="00D15BA7" w:rsidTr="008032F4">
        <w:tc>
          <w:tcPr>
            <w:tcW w:w="5670"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tabs>
                <w:tab w:val="left" w:pos="720"/>
              </w:tabs>
              <w:jc w:val="both"/>
            </w:pPr>
            <w:r w:rsidRPr="00D15BA7">
              <w:t>- СТО, автомойки</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16</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18</w:t>
            </w:r>
          </w:p>
        </w:tc>
        <w:tc>
          <w:tcPr>
            <w:tcW w:w="745"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jc w:val="center"/>
            </w:pPr>
            <w:r w:rsidRPr="00D15BA7">
              <w:t>15</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13</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13</w:t>
            </w:r>
          </w:p>
        </w:tc>
        <w:tc>
          <w:tcPr>
            <w:tcW w:w="745"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12</w:t>
            </w:r>
          </w:p>
        </w:tc>
      </w:tr>
      <w:tr w:rsidR="00D15BA7" w:rsidRPr="00D15BA7" w:rsidTr="008032F4">
        <w:tc>
          <w:tcPr>
            <w:tcW w:w="5670"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tabs>
                <w:tab w:val="left" w:pos="720"/>
              </w:tabs>
              <w:jc w:val="both"/>
            </w:pPr>
            <w:r w:rsidRPr="00D15BA7">
              <w:t>- фотосервис</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6</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7</w:t>
            </w:r>
          </w:p>
        </w:tc>
        <w:tc>
          <w:tcPr>
            <w:tcW w:w="745"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jc w:val="center"/>
            </w:pPr>
            <w:r w:rsidRPr="00D15BA7">
              <w:t>7</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5</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5</w:t>
            </w:r>
          </w:p>
        </w:tc>
        <w:tc>
          <w:tcPr>
            <w:tcW w:w="745"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3</w:t>
            </w:r>
          </w:p>
        </w:tc>
      </w:tr>
      <w:tr w:rsidR="00D15BA7" w:rsidRPr="00D15BA7" w:rsidTr="008032F4">
        <w:tc>
          <w:tcPr>
            <w:tcW w:w="5670"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tabs>
                <w:tab w:val="left" w:pos="720"/>
              </w:tabs>
              <w:jc w:val="both"/>
            </w:pPr>
            <w:r w:rsidRPr="00D15BA7">
              <w:t>- ритуальные услуги</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3</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4</w:t>
            </w:r>
          </w:p>
        </w:tc>
        <w:tc>
          <w:tcPr>
            <w:tcW w:w="745"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jc w:val="center"/>
            </w:pPr>
            <w:r w:rsidRPr="00D15BA7">
              <w:t>4</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4</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4</w:t>
            </w:r>
          </w:p>
        </w:tc>
        <w:tc>
          <w:tcPr>
            <w:tcW w:w="745"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3</w:t>
            </w:r>
          </w:p>
        </w:tc>
      </w:tr>
      <w:tr w:rsidR="00D15BA7" w:rsidRPr="00D15BA7" w:rsidTr="008032F4">
        <w:tc>
          <w:tcPr>
            <w:tcW w:w="5670"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tabs>
                <w:tab w:val="left" w:pos="720"/>
              </w:tabs>
              <w:jc w:val="both"/>
            </w:pPr>
            <w:r w:rsidRPr="00D15BA7">
              <w:t>- ателье по ремонту и пошиву одежды</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9</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9</w:t>
            </w:r>
          </w:p>
        </w:tc>
        <w:tc>
          <w:tcPr>
            <w:tcW w:w="745"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jc w:val="center"/>
            </w:pPr>
            <w:r w:rsidRPr="00D15BA7">
              <w:t>9</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7</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5</w:t>
            </w:r>
          </w:p>
        </w:tc>
        <w:tc>
          <w:tcPr>
            <w:tcW w:w="745"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4</w:t>
            </w:r>
          </w:p>
        </w:tc>
      </w:tr>
      <w:tr w:rsidR="00D15BA7" w:rsidRPr="00D15BA7" w:rsidTr="008032F4">
        <w:tc>
          <w:tcPr>
            <w:tcW w:w="5670"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tabs>
                <w:tab w:val="left" w:pos="720"/>
              </w:tabs>
              <w:jc w:val="both"/>
            </w:pPr>
            <w:r w:rsidRPr="00D15BA7">
              <w:t xml:space="preserve">- прачечные </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1</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1</w:t>
            </w:r>
          </w:p>
        </w:tc>
        <w:tc>
          <w:tcPr>
            <w:tcW w:w="745"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jc w:val="center"/>
            </w:pPr>
            <w:r w:rsidRPr="00D15BA7">
              <w:t>1</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0</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0</w:t>
            </w:r>
          </w:p>
        </w:tc>
        <w:tc>
          <w:tcPr>
            <w:tcW w:w="745"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0</w:t>
            </w:r>
          </w:p>
        </w:tc>
      </w:tr>
      <w:tr w:rsidR="00D15BA7" w:rsidRPr="00D15BA7" w:rsidTr="008032F4">
        <w:trPr>
          <w:trHeight w:val="216"/>
        </w:trPr>
        <w:tc>
          <w:tcPr>
            <w:tcW w:w="5670"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tabs>
                <w:tab w:val="left" w:pos="720"/>
              </w:tabs>
              <w:jc w:val="both"/>
            </w:pPr>
            <w:r w:rsidRPr="00D15BA7">
              <w:t xml:space="preserve">- клининговые услуг </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w:t>
            </w:r>
          </w:p>
        </w:tc>
        <w:tc>
          <w:tcPr>
            <w:tcW w:w="745"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jc w:val="center"/>
            </w:pPr>
            <w:r w:rsidRPr="00D15BA7">
              <w:t>1</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w:t>
            </w:r>
          </w:p>
        </w:tc>
        <w:tc>
          <w:tcPr>
            <w:tcW w:w="745"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w:t>
            </w:r>
          </w:p>
        </w:tc>
      </w:tr>
      <w:tr w:rsidR="00D15BA7" w:rsidRPr="00D15BA7" w:rsidTr="008032F4">
        <w:tc>
          <w:tcPr>
            <w:tcW w:w="5670"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tabs>
                <w:tab w:val="left" w:pos="720"/>
              </w:tabs>
              <w:jc w:val="both"/>
            </w:pPr>
            <w:r w:rsidRPr="00D15BA7">
              <w:t xml:space="preserve">- прочие </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26</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29</w:t>
            </w:r>
          </w:p>
        </w:tc>
        <w:tc>
          <w:tcPr>
            <w:tcW w:w="745" w:type="dxa"/>
            <w:tcBorders>
              <w:top w:val="single" w:sz="4" w:space="0" w:color="000000"/>
              <w:left w:val="single" w:sz="4" w:space="0" w:color="000000"/>
              <w:bottom w:val="single" w:sz="4" w:space="0" w:color="000000"/>
              <w:right w:val="single" w:sz="4" w:space="0" w:color="000000"/>
            </w:tcBorders>
            <w:hideMark/>
          </w:tcPr>
          <w:p w:rsidR="00D15BA7" w:rsidRPr="00D15BA7" w:rsidRDefault="00D15BA7" w:rsidP="00D15BA7">
            <w:pPr>
              <w:jc w:val="center"/>
            </w:pPr>
            <w:r w:rsidRPr="00D15BA7">
              <w:t>26</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27</w:t>
            </w:r>
          </w:p>
        </w:tc>
        <w:tc>
          <w:tcPr>
            <w:tcW w:w="744"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28</w:t>
            </w:r>
          </w:p>
        </w:tc>
        <w:tc>
          <w:tcPr>
            <w:tcW w:w="745" w:type="dxa"/>
            <w:tcBorders>
              <w:top w:val="single" w:sz="4" w:space="0" w:color="000000"/>
              <w:left w:val="single" w:sz="4" w:space="0" w:color="000000"/>
              <w:bottom w:val="single" w:sz="4" w:space="0" w:color="000000"/>
              <w:right w:val="single" w:sz="4" w:space="0" w:color="000000"/>
            </w:tcBorders>
          </w:tcPr>
          <w:p w:rsidR="00D15BA7" w:rsidRPr="00D15BA7" w:rsidRDefault="00D15BA7" w:rsidP="00D15BA7">
            <w:pPr>
              <w:jc w:val="center"/>
            </w:pPr>
            <w:r w:rsidRPr="00D15BA7">
              <w:t>24</w:t>
            </w:r>
          </w:p>
        </w:tc>
      </w:tr>
    </w:tbl>
    <w:p w:rsidR="008032F4" w:rsidRDefault="008032F4" w:rsidP="008032F4">
      <w:pPr>
        <w:tabs>
          <w:tab w:val="left" w:pos="720"/>
        </w:tabs>
        <w:ind w:firstLine="709"/>
        <w:jc w:val="both"/>
        <w:rPr>
          <w:sz w:val="28"/>
          <w:szCs w:val="28"/>
          <w:highlight w:val="green"/>
        </w:rPr>
      </w:pPr>
    </w:p>
    <w:p w:rsidR="008032F4" w:rsidRPr="008032F4" w:rsidRDefault="008032F4" w:rsidP="008032F4">
      <w:pPr>
        <w:tabs>
          <w:tab w:val="left" w:pos="720"/>
        </w:tabs>
        <w:ind w:firstLine="709"/>
        <w:jc w:val="both"/>
        <w:rPr>
          <w:sz w:val="28"/>
          <w:szCs w:val="28"/>
        </w:rPr>
      </w:pPr>
      <w:r w:rsidRPr="008032F4">
        <w:rPr>
          <w:sz w:val="28"/>
          <w:szCs w:val="28"/>
        </w:rPr>
        <w:t xml:space="preserve">Проводилась работа по исполнению полномочий администрации Березовского района в сфере защиты прав потребителей.         </w:t>
      </w:r>
    </w:p>
    <w:p w:rsidR="008032F4" w:rsidRPr="008032F4" w:rsidRDefault="008032F4" w:rsidP="008032F4">
      <w:pPr>
        <w:ind w:firstLine="709"/>
        <w:jc w:val="both"/>
        <w:rPr>
          <w:sz w:val="28"/>
          <w:szCs w:val="28"/>
        </w:rPr>
      </w:pPr>
      <w:r w:rsidRPr="008032F4">
        <w:rPr>
          <w:sz w:val="28"/>
          <w:szCs w:val="28"/>
        </w:rPr>
        <w:t>За 2019 год поступило</w:t>
      </w:r>
      <w:r w:rsidR="00185FC9" w:rsidRPr="00185FC9">
        <w:rPr>
          <w:sz w:val="28"/>
          <w:szCs w:val="28"/>
        </w:rPr>
        <w:t xml:space="preserve"> </w:t>
      </w:r>
      <w:r w:rsidRPr="008032F4">
        <w:rPr>
          <w:sz w:val="28"/>
          <w:szCs w:val="28"/>
        </w:rPr>
        <w:t>2 обращения граждан о нарушении Федерального закона Российской Федерации от 07 февраля 1992 года № 2300-1 «О защите прав потребителей».</w:t>
      </w:r>
    </w:p>
    <w:p w:rsidR="008032F4" w:rsidRPr="008032F4" w:rsidRDefault="008032F4" w:rsidP="008032F4">
      <w:pPr>
        <w:ind w:firstLine="709"/>
        <w:jc w:val="both"/>
        <w:rPr>
          <w:sz w:val="28"/>
          <w:szCs w:val="28"/>
        </w:rPr>
      </w:pPr>
      <w:r w:rsidRPr="008032F4">
        <w:rPr>
          <w:sz w:val="28"/>
          <w:szCs w:val="28"/>
        </w:rPr>
        <w:t xml:space="preserve">Все обращения граждан-потребителей рассмотрены. Потребителям даны консультации о необходимости составления и направления письменных претензий в адрес продавцов. </w:t>
      </w:r>
    </w:p>
    <w:p w:rsidR="00AD3523" w:rsidRPr="008032F4" w:rsidRDefault="00AD3523" w:rsidP="008032F4">
      <w:pPr>
        <w:ind w:firstLine="720"/>
        <w:jc w:val="right"/>
        <w:rPr>
          <w:sz w:val="28"/>
          <w:szCs w:val="28"/>
        </w:rPr>
      </w:pPr>
    </w:p>
    <w:p w:rsidR="008032F4" w:rsidRPr="008032F4" w:rsidRDefault="008032F4" w:rsidP="008032F4">
      <w:pPr>
        <w:ind w:firstLine="720"/>
        <w:jc w:val="right"/>
        <w:rPr>
          <w:sz w:val="28"/>
          <w:szCs w:val="28"/>
        </w:rPr>
      </w:pPr>
      <w:r w:rsidRPr="008032F4">
        <w:rPr>
          <w:sz w:val="28"/>
          <w:szCs w:val="28"/>
        </w:rPr>
        <w:t xml:space="preserve">Таблица </w:t>
      </w:r>
      <w:r w:rsidRPr="00185FC9">
        <w:rPr>
          <w:sz w:val="28"/>
          <w:szCs w:val="28"/>
        </w:rPr>
        <w:t>6</w:t>
      </w:r>
    </w:p>
    <w:p w:rsidR="008032F4" w:rsidRPr="008032F4" w:rsidRDefault="008032F4" w:rsidP="008032F4">
      <w:pPr>
        <w:ind w:firstLine="720"/>
        <w:jc w:val="center"/>
        <w:rPr>
          <w:sz w:val="28"/>
          <w:szCs w:val="28"/>
        </w:rPr>
      </w:pPr>
      <w:r w:rsidRPr="008032F4">
        <w:rPr>
          <w:sz w:val="28"/>
          <w:szCs w:val="28"/>
        </w:rPr>
        <w:t>Динамика показателей обращений граждан</w:t>
      </w:r>
    </w:p>
    <w:p w:rsidR="008032F4" w:rsidRPr="008032F4" w:rsidRDefault="008032F4" w:rsidP="008032F4">
      <w:pPr>
        <w:ind w:firstLine="720"/>
        <w:jc w:val="center"/>
        <w:rPr>
          <w:sz w:val="28"/>
          <w:szCs w:val="28"/>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015"/>
        <w:gridCol w:w="1016"/>
        <w:gridCol w:w="1016"/>
        <w:gridCol w:w="1016"/>
        <w:gridCol w:w="1016"/>
        <w:gridCol w:w="1016"/>
      </w:tblGrid>
      <w:tr w:rsidR="008032F4" w:rsidRPr="008032F4" w:rsidTr="0052158F">
        <w:trPr>
          <w:trHeight w:val="285"/>
        </w:trPr>
        <w:tc>
          <w:tcPr>
            <w:tcW w:w="3969" w:type="dxa"/>
            <w:tcBorders>
              <w:top w:val="single" w:sz="4" w:space="0" w:color="auto"/>
              <w:left w:val="single" w:sz="4" w:space="0" w:color="auto"/>
              <w:bottom w:val="single" w:sz="4" w:space="0" w:color="auto"/>
              <w:right w:val="single" w:sz="4" w:space="0" w:color="auto"/>
            </w:tcBorders>
            <w:vAlign w:val="center"/>
            <w:hideMark/>
          </w:tcPr>
          <w:p w:rsidR="008032F4" w:rsidRPr="008032F4" w:rsidRDefault="008032F4" w:rsidP="008032F4">
            <w:pPr>
              <w:spacing w:line="276" w:lineRule="auto"/>
              <w:jc w:val="center"/>
              <w:rPr>
                <w:lang w:eastAsia="en-US"/>
              </w:rPr>
            </w:pPr>
            <w:r w:rsidRPr="008032F4">
              <w:rPr>
                <w:lang w:eastAsia="en-US"/>
              </w:rPr>
              <w:t>Показатели</w:t>
            </w:r>
          </w:p>
        </w:tc>
        <w:tc>
          <w:tcPr>
            <w:tcW w:w="1015" w:type="dxa"/>
            <w:tcBorders>
              <w:top w:val="single" w:sz="4" w:space="0" w:color="auto"/>
              <w:left w:val="single" w:sz="4" w:space="0" w:color="auto"/>
              <w:bottom w:val="single" w:sz="4" w:space="0" w:color="auto"/>
              <w:right w:val="single" w:sz="4" w:space="0" w:color="auto"/>
            </w:tcBorders>
            <w:vAlign w:val="center"/>
            <w:hideMark/>
          </w:tcPr>
          <w:p w:rsidR="008032F4" w:rsidRPr="008032F4" w:rsidRDefault="008032F4" w:rsidP="0052158F">
            <w:pPr>
              <w:spacing w:line="276" w:lineRule="auto"/>
              <w:jc w:val="center"/>
              <w:rPr>
                <w:lang w:eastAsia="en-US"/>
              </w:rPr>
            </w:pPr>
            <w:r w:rsidRPr="008032F4">
              <w:rPr>
                <w:lang w:eastAsia="en-US"/>
              </w:rPr>
              <w:t>2014</w:t>
            </w:r>
          </w:p>
        </w:tc>
        <w:tc>
          <w:tcPr>
            <w:tcW w:w="1016" w:type="dxa"/>
            <w:tcBorders>
              <w:top w:val="single" w:sz="4" w:space="0" w:color="auto"/>
              <w:left w:val="single" w:sz="4" w:space="0" w:color="auto"/>
              <w:bottom w:val="single" w:sz="4" w:space="0" w:color="auto"/>
              <w:right w:val="single" w:sz="4" w:space="0" w:color="auto"/>
            </w:tcBorders>
            <w:vAlign w:val="center"/>
            <w:hideMark/>
          </w:tcPr>
          <w:p w:rsidR="008032F4" w:rsidRPr="008032F4" w:rsidRDefault="008032F4" w:rsidP="0052158F">
            <w:pPr>
              <w:spacing w:line="276" w:lineRule="auto"/>
              <w:jc w:val="center"/>
              <w:rPr>
                <w:lang w:eastAsia="en-US"/>
              </w:rPr>
            </w:pPr>
            <w:r w:rsidRPr="008032F4">
              <w:rPr>
                <w:lang w:eastAsia="en-US"/>
              </w:rPr>
              <w:t>2015</w:t>
            </w:r>
          </w:p>
        </w:tc>
        <w:tc>
          <w:tcPr>
            <w:tcW w:w="1016" w:type="dxa"/>
            <w:tcBorders>
              <w:top w:val="single" w:sz="4" w:space="0" w:color="auto"/>
              <w:left w:val="single" w:sz="4" w:space="0" w:color="auto"/>
              <w:bottom w:val="single" w:sz="4" w:space="0" w:color="auto"/>
              <w:right w:val="single" w:sz="4" w:space="0" w:color="auto"/>
            </w:tcBorders>
            <w:vAlign w:val="center"/>
            <w:hideMark/>
          </w:tcPr>
          <w:p w:rsidR="008032F4" w:rsidRPr="008032F4" w:rsidRDefault="008032F4" w:rsidP="0052158F">
            <w:pPr>
              <w:spacing w:line="276" w:lineRule="auto"/>
              <w:jc w:val="center"/>
              <w:rPr>
                <w:lang w:eastAsia="en-US"/>
              </w:rPr>
            </w:pPr>
            <w:r w:rsidRPr="008032F4">
              <w:rPr>
                <w:lang w:eastAsia="en-US"/>
              </w:rPr>
              <w:t>2016</w:t>
            </w:r>
          </w:p>
        </w:tc>
        <w:tc>
          <w:tcPr>
            <w:tcW w:w="1016" w:type="dxa"/>
            <w:tcBorders>
              <w:top w:val="single" w:sz="4" w:space="0" w:color="auto"/>
              <w:left w:val="single" w:sz="4" w:space="0" w:color="auto"/>
              <w:bottom w:val="single" w:sz="4" w:space="0" w:color="auto"/>
              <w:right w:val="single" w:sz="4" w:space="0" w:color="auto"/>
            </w:tcBorders>
            <w:vAlign w:val="center"/>
          </w:tcPr>
          <w:p w:rsidR="008032F4" w:rsidRPr="008032F4" w:rsidRDefault="008032F4" w:rsidP="0052158F">
            <w:pPr>
              <w:spacing w:line="276" w:lineRule="auto"/>
              <w:jc w:val="center"/>
              <w:rPr>
                <w:lang w:eastAsia="en-US"/>
              </w:rPr>
            </w:pPr>
            <w:r w:rsidRPr="008032F4">
              <w:rPr>
                <w:lang w:eastAsia="en-US"/>
              </w:rPr>
              <w:t>2017</w:t>
            </w:r>
          </w:p>
        </w:tc>
        <w:tc>
          <w:tcPr>
            <w:tcW w:w="1016" w:type="dxa"/>
            <w:tcBorders>
              <w:top w:val="single" w:sz="4" w:space="0" w:color="auto"/>
              <w:left w:val="single" w:sz="4" w:space="0" w:color="auto"/>
              <w:bottom w:val="single" w:sz="4" w:space="0" w:color="auto"/>
              <w:right w:val="single" w:sz="4" w:space="0" w:color="auto"/>
            </w:tcBorders>
            <w:vAlign w:val="center"/>
          </w:tcPr>
          <w:p w:rsidR="008032F4" w:rsidRPr="008032F4" w:rsidRDefault="008032F4" w:rsidP="0052158F">
            <w:pPr>
              <w:spacing w:line="276" w:lineRule="auto"/>
              <w:jc w:val="center"/>
              <w:rPr>
                <w:lang w:eastAsia="en-US"/>
              </w:rPr>
            </w:pPr>
            <w:r w:rsidRPr="008032F4">
              <w:rPr>
                <w:lang w:eastAsia="en-US"/>
              </w:rPr>
              <w:t>2018</w:t>
            </w:r>
          </w:p>
        </w:tc>
        <w:tc>
          <w:tcPr>
            <w:tcW w:w="1016" w:type="dxa"/>
            <w:tcBorders>
              <w:top w:val="single" w:sz="4" w:space="0" w:color="auto"/>
              <w:left w:val="single" w:sz="4" w:space="0" w:color="auto"/>
              <w:bottom w:val="single" w:sz="4" w:space="0" w:color="auto"/>
              <w:right w:val="single" w:sz="4" w:space="0" w:color="auto"/>
            </w:tcBorders>
            <w:vAlign w:val="center"/>
          </w:tcPr>
          <w:p w:rsidR="008032F4" w:rsidRPr="008032F4" w:rsidRDefault="008032F4" w:rsidP="0052158F">
            <w:pPr>
              <w:spacing w:line="276" w:lineRule="auto"/>
              <w:jc w:val="center"/>
              <w:rPr>
                <w:lang w:eastAsia="en-US"/>
              </w:rPr>
            </w:pPr>
            <w:r w:rsidRPr="008032F4">
              <w:rPr>
                <w:lang w:eastAsia="en-US"/>
              </w:rPr>
              <w:t>2019</w:t>
            </w:r>
          </w:p>
        </w:tc>
      </w:tr>
      <w:tr w:rsidR="008032F4" w:rsidRPr="008032F4" w:rsidTr="0052158F">
        <w:trPr>
          <w:trHeight w:val="180"/>
        </w:trPr>
        <w:tc>
          <w:tcPr>
            <w:tcW w:w="3969" w:type="dxa"/>
            <w:tcBorders>
              <w:top w:val="single" w:sz="4" w:space="0" w:color="auto"/>
              <w:left w:val="single" w:sz="4" w:space="0" w:color="auto"/>
              <w:bottom w:val="single" w:sz="4" w:space="0" w:color="auto"/>
              <w:right w:val="single" w:sz="4" w:space="0" w:color="auto"/>
            </w:tcBorders>
            <w:vAlign w:val="center"/>
            <w:hideMark/>
          </w:tcPr>
          <w:p w:rsidR="008032F4" w:rsidRPr="008032F4" w:rsidRDefault="008032F4" w:rsidP="008032F4">
            <w:pPr>
              <w:jc w:val="both"/>
              <w:rPr>
                <w:lang w:eastAsia="en-US"/>
              </w:rPr>
            </w:pPr>
            <w:r w:rsidRPr="008032F4">
              <w:rPr>
                <w:lang w:eastAsia="en-US"/>
              </w:rPr>
              <w:t>Поступило обращений (заявлений, жалоб)</w:t>
            </w:r>
          </w:p>
        </w:tc>
        <w:tc>
          <w:tcPr>
            <w:tcW w:w="1015" w:type="dxa"/>
            <w:tcBorders>
              <w:top w:val="single" w:sz="4" w:space="0" w:color="auto"/>
              <w:left w:val="single" w:sz="4" w:space="0" w:color="auto"/>
              <w:bottom w:val="single" w:sz="4" w:space="0" w:color="auto"/>
              <w:right w:val="single" w:sz="4" w:space="0" w:color="auto"/>
            </w:tcBorders>
            <w:vAlign w:val="center"/>
            <w:hideMark/>
          </w:tcPr>
          <w:p w:rsidR="008032F4" w:rsidRPr="008032F4" w:rsidRDefault="008032F4" w:rsidP="0052158F">
            <w:pPr>
              <w:spacing w:line="276" w:lineRule="auto"/>
              <w:jc w:val="center"/>
              <w:rPr>
                <w:lang w:eastAsia="en-US"/>
              </w:rPr>
            </w:pPr>
            <w:r w:rsidRPr="008032F4">
              <w:rPr>
                <w:lang w:eastAsia="en-US"/>
              </w:rPr>
              <w:t>19</w:t>
            </w:r>
          </w:p>
        </w:tc>
        <w:tc>
          <w:tcPr>
            <w:tcW w:w="1016" w:type="dxa"/>
            <w:tcBorders>
              <w:top w:val="single" w:sz="4" w:space="0" w:color="auto"/>
              <w:left w:val="single" w:sz="4" w:space="0" w:color="auto"/>
              <w:bottom w:val="single" w:sz="4" w:space="0" w:color="auto"/>
              <w:right w:val="single" w:sz="4" w:space="0" w:color="auto"/>
            </w:tcBorders>
            <w:vAlign w:val="center"/>
            <w:hideMark/>
          </w:tcPr>
          <w:p w:rsidR="008032F4" w:rsidRPr="008032F4" w:rsidRDefault="008032F4" w:rsidP="0052158F">
            <w:pPr>
              <w:spacing w:line="276" w:lineRule="auto"/>
              <w:jc w:val="center"/>
              <w:rPr>
                <w:lang w:eastAsia="en-US"/>
              </w:rPr>
            </w:pPr>
            <w:r w:rsidRPr="008032F4">
              <w:rPr>
                <w:lang w:eastAsia="en-US"/>
              </w:rPr>
              <w:t>13</w:t>
            </w:r>
          </w:p>
        </w:tc>
        <w:tc>
          <w:tcPr>
            <w:tcW w:w="1016" w:type="dxa"/>
            <w:tcBorders>
              <w:top w:val="single" w:sz="4" w:space="0" w:color="auto"/>
              <w:left w:val="single" w:sz="4" w:space="0" w:color="auto"/>
              <w:bottom w:val="single" w:sz="4" w:space="0" w:color="auto"/>
              <w:right w:val="single" w:sz="4" w:space="0" w:color="auto"/>
            </w:tcBorders>
            <w:vAlign w:val="center"/>
            <w:hideMark/>
          </w:tcPr>
          <w:p w:rsidR="008032F4" w:rsidRPr="008032F4" w:rsidRDefault="008032F4" w:rsidP="0052158F">
            <w:pPr>
              <w:spacing w:line="276" w:lineRule="auto"/>
              <w:jc w:val="center"/>
              <w:rPr>
                <w:lang w:eastAsia="en-US"/>
              </w:rPr>
            </w:pPr>
            <w:r w:rsidRPr="008032F4">
              <w:rPr>
                <w:lang w:eastAsia="en-US"/>
              </w:rPr>
              <w:t>8</w:t>
            </w:r>
          </w:p>
        </w:tc>
        <w:tc>
          <w:tcPr>
            <w:tcW w:w="1016" w:type="dxa"/>
            <w:tcBorders>
              <w:top w:val="single" w:sz="4" w:space="0" w:color="auto"/>
              <w:left w:val="single" w:sz="4" w:space="0" w:color="auto"/>
              <w:bottom w:val="single" w:sz="4" w:space="0" w:color="auto"/>
              <w:right w:val="single" w:sz="4" w:space="0" w:color="auto"/>
            </w:tcBorders>
            <w:vAlign w:val="center"/>
          </w:tcPr>
          <w:p w:rsidR="008032F4" w:rsidRPr="008032F4" w:rsidRDefault="008032F4" w:rsidP="0052158F">
            <w:pPr>
              <w:spacing w:line="276" w:lineRule="auto"/>
              <w:jc w:val="center"/>
              <w:rPr>
                <w:lang w:eastAsia="en-US"/>
              </w:rPr>
            </w:pPr>
            <w:r w:rsidRPr="008032F4">
              <w:rPr>
                <w:lang w:eastAsia="en-US"/>
              </w:rPr>
              <w:t>17</w:t>
            </w:r>
          </w:p>
        </w:tc>
        <w:tc>
          <w:tcPr>
            <w:tcW w:w="1016" w:type="dxa"/>
            <w:tcBorders>
              <w:top w:val="single" w:sz="4" w:space="0" w:color="auto"/>
              <w:left w:val="single" w:sz="4" w:space="0" w:color="auto"/>
              <w:bottom w:val="single" w:sz="4" w:space="0" w:color="auto"/>
              <w:right w:val="single" w:sz="4" w:space="0" w:color="auto"/>
            </w:tcBorders>
            <w:vAlign w:val="center"/>
          </w:tcPr>
          <w:p w:rsidR="008032F4" w:rsidRPr="008032F4" w:rsidRDefault="008032F4" w:rsidP="0052158F">
            <w:pPr>
              <w:spacing w:line="276" w:lineRule="auto"/>
              <w:jc w:val="center"/>
              <w:rPr>
                <w:lang w:eastAsia="en-US"/>
              </w:rPr>
            </w:pPr>
            <w:r w:rsidRPr="008032F4">
              <w:rPr>
                <w:lang w:eastAsia="en-US"/>
              </w:rPr>
              <w:t>7</w:t>
            </w:r>
          </w:p>
        </w:tc>
        <w:tc>
          <w:tcPr>
            <w:tcW w:w="1016" w:type="dxa"/>
            <w:tcBorders>
              <w:top w:val="single" w:sz="4" w:space="0" w:color="auto"/>
              <w:left w:val="single" w:sz="4" w:space="0" w:color="auto"/>
              <w:bottom w:val="single" w:sz="4" w:space="0" w:color="auto"/>
              <w:right w:val="single" w:sz="4" w:space="0" w:color="auto"/>
            </w:tcBorders>
            <w:vAlign w:val="center"/>
          </w:tcPr>
          <w:p w:rsidR="008032F4" w:rsidRPr="008032F4" w:rsidRDefault="008032F4" w:rsidP="0052158F">
            <w:pPr>
              <w:spacing w:line="276" w:lineRule="auto"/>
              <w:jc w:val="center"/>
              <w:rPr>
                <w:lang w:eastAsia="en-US"/>
              </w:rPr>
            </w:pPr>
            <w:r w:rsidRPr="008032F4">
              <w:rPr>
                <w:lang w:eastAsia="en-US"/>
              </w:rPr>
              <w:t>2</w:t>
            </w:r>
          </w:p>
        </w:tc>
      </w:tr>
      <w:tr w:rsidR="008032F4" w:rsidRPr="008032F4" w:rsidTr="0052158F">
        <w:trPr>
          <w:trHeight w:val="180"/>
        </w:trPr>
        <w:tc>
          <w:tcPr>
            <w:tcW w:w="3969" w:type="dxa"/>
            <w:tcBorders>
              <w:top w:val="single" w:sz="4" w:space="0" w:color="auto"/>
              <w:left w:val="single" w:sz="4" w:space="0" w:color="auto"/>
              <w:bottom w:val="single" w:sz="4" w:space="0" w:color="auto"/>
              <w:right w:val="single" w:sz="4" w:space="0" w:color="auto"/>
            </w:tcBorders>
            <w:vAlign w:val="center"/>
            <w:hideMark/>
          </w:tcPr>
          <w:p w:rsidR="008032F4" w:rsidRPr="008032F4" w:rsidRDefault="008032F4" w:rsidP="008032F4">
            <w:pPr>
              <w:jc w:val="both"/>
              <w:rPr>
                <w:lang w:eastAsia="en-US"/>
              </w:rPr>
            </w:pPr>
            <w:r w:rsidRPr="008032F4">
              <w:rPr>
                <w:lang w:eastAsia="en-US"/>
              </w:rPr>
              <w:t>Предоставлено консультаций гражданам по вопросам защиты прав потребителей</w:t>
            </w:r>
          </w:p>
        </w:tc>
        <w:tc>
          <w:tcPr>
            <w:tcW w:w="1015" w:type="dxa"/>
            <w:tcBorders>
              <w:top w:val="single" w:sz="4" w:space="0" w:color="auto"/>
              <w:left w:val="single" w:sz="4" w:space="0" w:color="auto"/>
              <w:bottom w:val="single" w:sz="4" w:space="0" w:color="auto"/>
              <w:right w:val="single" w:sz="4" w:space="0" w:color="auto"/>
            </w:tcBorders>
            <w:vAlign w:val="center"/>
            <w:hideMark/>
          </w:tcPr>
          <w:p w:rsidR="008032F4" w:rsidRPr="008032F4" w:rsidRDefault="008032F4" w:rsidP="0052158F">
            <w:pPr>
              <w:spacing w:line="276" w:lineRule="auto"/>
              <w:jc w:val="center"/>
              <w:rPr>
                <w:lang w:eastAsia="en-US"/>
              </w:rPr>
            </w:pPr>
            <w:r w:rsidRPr="008032F4">
              <w:rPr>
                <w:lang w:eastAsia="en-US"/>
              </w:rPr>
              <w:t>19</w:t>
            </w:r>
          </w:p>
        </w:tc>
        <w:tc>
          <w:tcPr>
            <w:tcW w:w="1016" w:type="dxa"/>
            <w:tcBorders>
              <w:top w:val="single" w:sz="4" w:space="0" w:color="auto"/>
              <w:left w:val="single" w:sz="4" w:space="0" w:color="auto"/>
              <w:bottom w:val="single" w:sz="4" w:space="0" w:color="auto"/>
              <w:right w:val="single" w:sz="4" w:space="0" w:color="auto"/>
            </w:tcBorders>
            <w:vAlign w:val="center"/>
            <w:hideMark/>
          </w:tcPr>
          <w:p w:rsidR="008032F4" w:rsidRPr="008032F4" w:rsidRDefault="008032F4" w:rsidP="0052158F">
            <w:pPr>
              <w:spacing w:line="276" w:lineRule="auto"/>
              <w:jc w:val="center"/>
              <w:rPr>
                <w:lang w:eastAsia="en-US"/>
              </w:rPr>
            </w:pPr>
            <w:r w:rsidRPr="008032F4">
              <w:rPr>
                <w:lang w:eastAsia="en-US"/>
              </w:rPr>
              <w:t>13</w:t>
            </w:r>
          </w:p>
        </w:tc>
        <w:tc>
          <w:tcPr>
            <w:tcW w:w="1016" w:type="dxa"/>
            <w:tcBorders>
              <w:top w:val="single" w:sz="4" w:space="0" w:color="auto"/>
              <w:left w:val="single" w:sz="4" w:space="0" w:color="auto"/>
              <w:bottom w:val="single" w:sz="4" w:space="0" w:color="auto"/>
              <w:right w:val="single" w:sz="4" w:space="0" w:color="auto"/>
            </w:tcBorders>
            <w:vAlign w:val="center"/>
            <w:hideMark/>
          </w:tcPr>
          <w:p w:rsidR="008032F4" w:rsidRPr="008032F4" w:rsidRDefault="008032F4" w:rsidP="0052158F">
            <w:pPr>
              <w:spacing w:line="276" w:lineRule="auto"/>
              <w:jc w:val="center"/>
              <w:rPr>
                <w:lang w:eastAsia="en-US"/>
              </w:rPr>
            </w:pPr>
            <w:r w:rsidRPr="008032F4">
              <w:rPr>
                <w:lang w:eastAsia="en-US"/>
              </w:rPr>
              <w:t>8</w:t>
            </w:r>
          </w:p>
        </w:tc>
        <w:tc>
          <w:tcPr>
            <w:tcW w:w="1016" w:type="dxa"/>
            <w:tcBorders>
              <w:top w:val="single" w:sz="4" w:space="0" w:color="auto"/>
              <w:left w:val="single" w:sz="4" w:space="0" w:color="auto"/>
              <w:bottom w:val="single" w:sz="4" w:space="0" w:color="auto"/>
              <w:right w:val="single" w:sz="4" w:space="0" w:color="auto"/>
            </w:tcBorders>
            <w:vAlign w:val="center"/>
          </w:tcPr>
          <w:p w:rsidR="008032F4" w:rsidRPr="008032F4" w:rsidRDefault="008032F4" w:rsidP="0052158F">
            <w:pPr>
              <w:spacing w:line="276" w:lineRule="auto"/>
              <w:jc w:val="center"/>
              <w:rPr>
                <w:lang w:eastAsia="en-US"/>
              </w:rPr>
            </w:pPr>
            <w:r w:rsidRPr="008032F4">
              <w:rPr>
                <w:lang w:eastAsia="en-US"/>
              </w:rPr>
              <w:t>17</w:t>
            </w:r>
          </w:p>
        </w:tc>
        <w:tc>
          <w:tcPr>
            <w:tcW w:w="1016" w:type="dxa"/>
            <w:tcBorders>
              <w:top w:val="single" w:sz="4" w:space="0" w:color="auto"/>
              <w:left w:val="single" w:sz="4" w:space="0" w:color="auto"/>
              <w:bottom w:val="single" w:sz="4" w:space="0" w:color="auto"/>
              <w:right w:val="single" w:sz="4" w:space="0" w:color="auto"/>
            </w:tcBorders>
            <w:vAlign w:val="center"/>
          </w:tcPr>
          <w:p w:rsidR="008032F4" w:rsidRPr="008032F4" w:rsidRDefault="008032F4" w:rsidP="0052158F">
            <w:pPr>
              <w:spacing w:line="276" w:lineRule="auto"/>
              <w:jc w:val="center"/>
              <w:rPr>
                <w:lang w:eastAsia="en-US"/>
              </w:rPr>
            </w:pPr>
            <w:r w:rsidRPr="008032F4">
              <w:rPr>
                <w:lang w:eastAsia="en-US"/>
              </w:rPr>
              <w:t>7</w:t>
            </w:r>
          </w:p>
        </w:tc>
        <w:tc>
          <w:tcPr>
            <w:tcW w:w="1016" w:type="dxa"/>
            <w:tcBorders>
              <w:top w:val="single" w:sz="4" w:space="0" w:color="auto"/>
              <w:left w:val="single" w:sz="4" w:space="0" w:color="auto"/>
              <w:bottom w:val="single" w:sz="4" w:space="0" w:color="auto"/>
              <w:right w:val="single" w:sz="4" w:space="0" w:color="auto"/>
            </w:tcBorders>
            <w:vAlign w:val="center"/>
          </w:tcPr>
          <w:p w:rsidR="008032F4" w:rsidRPr="008032F4" w:rsidRDefault="008032F4" w:rsidP="0052158F">
            <w:pPr>
              <w:spacing w:line="276" w:lineRule="auto"/>
              <w:jc w:val="center"/>
              <w:rPr>
                <w:lang w:eastAsia="en-US"/>
              </w:rPr>
            </w:pPr>
            <w:r w:rsidRPr="008032F4">
              <w:rPr>
                <w:lang w:eastAsia="en-US"/>
              </w:rPr>
              <w:t>2</w:t>
            </w:r>
          </w:p>
        </w:tc>
      </w:tr>
      <w:tr w:rsidR="008032F4" w:rsidRPr="008032F4" w:rsidTr="0052158F">
        <w:trPr>
          <w:trHeight w:val="180"/>
        </w:trPr>
        <w:tc>
          <w:tcPr>
            <w:tcW w:w="3969" w:type="dxa"/>
            <w:tcBorders>
              <w:top w:val="single" w:sz="4" w:space="0" w:color="auto"/>
              <w:left w:val="single" w:sz="4" w:space="0" w:color="auto"/>
              <w:bottom w:val="single" w:sz="4" w:space="0" w:color="auto"/>
              <w:right w:val="single" w:sz="4" w:space="0" w:color="auto"/>
            </w:tcBorders>
            <w:vAlign w:val="center"/>
            <w:hideMark/>
          </w:tcPr>
          <w:p w:rsidR="008032F4" w:rsidRPr="008032F4" w:rsidRDefault="008032F4" w:rsidP="008032F4">
            <w:pPr>
              <w:jc w:val="both"/>
              <w:rPr>
                <w:lang w:eastAsia="en-US"/>
              </w:rPr>
            </w:pPr>
            <w:r w:rsidRPr="008032F4">
              <w:rPr>
                <w:bCs/>
                <w:lang w:eastAsia="en-US"/>
              </w:rPr>
              <w:t>Предъявлено потребителем требований (претензий) к продавцу (изготовителю, исполнителю)</w:t>
            </w:r>
          </w:p>
        </w:tc>
        <w:tc>
          <w:tcPr>
            <w:tcW w:w="1015" w:type="dxa"/>
            <w:tcBorders>
              <w:top w:val="single" w:sz="4" w:space="0" w:color="auto"/>
              <w:left w:val="single" w:sz="4" w:space="0" w:color="auto"/>
              <w:bottom w:val="single" w:sz="4" w:space="0" w:color="auto"/>
              <w:right w:val="single" w:sz="4" w:space="0" w:color="auto"/>
            </w:tcBorders>
            <w:vAlign w:val="center"/>
            <w:hideMark/>
          </w:tcPr>
          <w:p w:rsidR="008032F4" w:rsidRPr="008032F4" w:rsidRDefault="008032F4" w:rsidP="0052158F">
            <w:pPr>
              <w:spacing w:line="276" w:lineRule="auto"/>
              <w:jc w:val="center"/>
              <w:rPr>
                <w:lang w:eastAsia="en-US"/>
              </w:rPr>
            </w:pPr>
            <w:r w:rsidRPr="008032F4">
              <w:rPr>
                <w:lang w:eastAsia="en-US"/>
              </w:rPr>
              <w:t>10</w:t>
            </w:r>
          </w:p>
        </w:tc>
        <w:tc>
          <w:tcPr>
            <w:tcW w:w="1016" w:type="dxa"/>
            <w:tcBorders>
              <w:top w:val="single" w:sz="4" w:space="0" w:color="auto"/>
              <w:left w:val="single" w:sz="4" w:space="0" w:color="auto"/>
              <w:bottom w:val="single" w:sz="4" w:space="0" w:color="auto"/>
              <w:right w:val="single" w:sz="4" w:space="0" w:color="auto"/>
            </w:tcBorders>
            <w:vAlign w:val="center"/>
            <w:hideMark/>
          </w:tcPr>
          <w:p w:rsidR="008032F4" w:rsidRPr="008032F4" w:rsidRDefault="008032F4" w:rsidP="0052158F">
            <w:pPr>
              <w:spacing w:line="276" w:lineRule="auto"/>
              <w:jc w:val="center"/>
              <w:rPr>
                <w:lang w:eastAsia="en-US"/>
              </w:rPr>
            </w:pPr>
            <w:r w:rsidRPr="008032F4">
              <w:rPr>
                <w:lang w:eastAsia="en-US"/>
              </w:rPr>
              <w:t>7</w:t>
            </w:r>
          </w:p>
        </w:tc>
        <w:tc>
          <w:tcPr>
            <w:tcW w:w="1016" w:type="dxa"/>
            <w:tcBorders>
              <w:top w:val="single" w:sz="4" w:space="0" w:color="auto"/>
              <w:left w:val="single" w:sz="4" w:space="0" w:color="auto"/>
              <w:bottom w:val="single" w:sz="4" w:space="0" w:color="auto"/>
              <w:right w:val="single" w:sz="4" w:space="0" w:color="auto"/>
            </w:tcBorders>
            <w:vAlign w:val="center"/>
            <w:hideMark/>
          </w:tcPr>
          <w:p w:rsidR="008032F4" w:rsidRPr="008032F4" w:rsidRDefault="008032F4" w:rsidP="0052158F">
            <w:pPr>
              <w:spacing w:line="276" w:lineRule="auto"/>
              <w:jc w:val="center"/>
              <w:rPr>
                <w:lang w:eastAsia="en-US"/>
              </w:rPr>
            </w:pPr>
            <w:r w:rsidRPr="008032F4">
              <w:rPr>
                <w:lang w:eastAsia="en-US"/>
              </w:rPr>
              <w:t>1</w:t>
            </w:r>
          </w:p>
        </w:tc>
        <w:tc>
          <w:tcPr>
            <w:tcW w:w="1016" w:type="dxa"/>
            <w:tcBorders>
              <w:top w:val="single" w:sz="4" w:space="0" w:color="auto"/>
              <w:left w:val="single" w:sz="4" w:space="0" w:color="auto"/>
              <w:bottom w:val="single" w:sz="4" w:space="0" w:color="auto"/>
              <w:right w:val="single" w:sz="4" w:space="0" w:color="auto"/>
            </w:tcBorders>
            <w:vAlign w:val="center"/>
          </w:tcPr>
          <w:p w:rsidR="008032F4" w:rsidRPr="008032F4" w:rsidRDefault="008032F4" w:rsidP="0052158F">
            <w:pPr>
              <w:spacing w:line="276" w:lineRule="auto"/>
              <w:jc w:val="center"/>
              <w:rPr>
                <w:lang w:eastAsia="en-US"/>
              </w:rPr>
            </w:pPr>
            <w:r w:rsidRPr="008032F4">
              <w:rPr>
                <w:lang w:eastAsia="en-US"/>
              </w:rPr>
              <w:t>17</w:t>
            </w:r>
          </w:p>
        </w:tc>
        <w:tc>
          <w:tcPr>
            <w:tcW w:w="1016" w:type="dxa"/>
            <w:tcBorders>
              <w:top w:val="single" w:sz="4" w:space="0" w:color="auto"/>
              <w:left w:val="single" w:sz="4" w:space="0" w:color="auto"/>
              <w:bottom w:val="single" w:sz="4" w:space="0" w:color="auto"/>
              <w:right w:val="single" w:sz="4" w:space="0" w:color="auto"/>
            </w:tcBorders>
            <w:vAlign w:val="center"/>
          </w:tcPr>
          <w:p w:rsidR="008032F4" w:rsidRPr="008032F4" w:rsidRDefault="008032F4" w:rsidP="0052158F">
            <w:pPr>
              <w:spacing w:line="276" w:lineRule="auto"/>
              <w:jc w:val="center"/>
              <w:rPr>
                <w:lang w:eastAsia="en-US"/>
              </w:rPr>
            </w:pPr>
            <w:r w:rsidRPr="008032F4">
              <w:rPr>
                <w:lang w:eastAsia="en-US"/>
              </w:rPr>
              <w:t>1</w:t>
            </w:r>
          </w:p>
        </w:tc>
        <w:tc>
          <w:tcPr>
            <w:tcW w:w="1016" w:type="dxa"/>
            <w:tcBorders>
              <w:top w:val="single" w:sz="4" w:space="0" w:color="auto"/>
              <w:left w:val="single" w:sz="4" w:space="0" w:color="auto"/>
              <w:bottom w:val="single" w:sz="4" w:space="0" w:color="auto"/>
              <w:right w:val="single" w:sz="4" w:space="0" w:color="auto"/>
            </w:tcBorders>
            <w:vAlign w:val="center"/>
          </w:tcPr>
          <w:p w:rsidR="008032F4" w:rsidRPr="008032F4" w:rsidRDefault="008032F4" w:rsidP="0052158F">
            <w:pPr>
              <w:spacing w:line="276" w:lineRule="auto"/>
              <w:jc w:val="center"/>
              <w:rPr>
                <w:lang w:eastAsia="en-US"/>
              </w:rPr>
            </w:pPr>
            <w:r w:rsidRPr="008032F4">
              <w:rPr>
                <w:lang w:eastAsia="en-US"/>
              </w:rPr>
              <w:t>2</w:t>
            </w:r>
          </w:p>
        </w:tc>
      </w:tr>
      <w:tr w:rsidR="008032F4" w:rsidRPr="008032F4" w:rsidTr="0052158F">
        <w:trPr>
          <w:trHeight w:val="180"/>
        </w:trPr>
        <w:tc>
          <w:tcPr>
            <w:tcW w:w="3969" w:type="dxa"/>
            <w:tcBorders>
              <w:top w:val="single" w:sz="4" w:space="0" w:color="auto"/>
              <w:left w:val="single" w:sz="4" w:space="0" w:color="auto"/>
              <w:bottom w:val="single" w:sz="4" w:space="0" w:color="auto"/>
              <w:right w:val="single" w:sz="4" w:space="0" w:color="auto"/>
            </w:tcBorders>
            <w:vAlign w:val="center"/>
            <w:hideMark/>
          </w:tcPr>
          <w:p w:rsidR="008032F4" w:rsidRPr="008032F4" w:rsidRDefault="008032F4" w:rsidP="008032F4">
            <w:pPr>
              <w:jc w:val="both"/>
              <w:rPr>
                <w:lang w:eastAsia="en-US"/>
              </w:rPr>
            </w:pPr>
            <w:r w:rsidRPr="008032F4">
              <w:rPr>
                <w:bCs/>
                <w:lang w:eastAsia="en-US"/>
              </w:rPr>
              <w:t>Удовлетворено требований (претензий)  потребителя  продавцами (исполнителями, изготовителями) в добровольном порядке</w:t>
            </w:r>
          </w:p>
        </w:tc>
        <w:tc>
          <w:tcPr>
            <w:tcW w:w="1015" w:type="dxa"/>
            <w:tcBorders>
              <w:top w:val="single" w:sz="4" w:space="0" w:color="auto"/>
              <w:left w:val="single" w:sz="4" w:space="0" w:color="auto"/>
              <w:bottom w:val="single" w:sz="4" w:space="0" w:color="auto"/>
              <w:right w:val="single" w:sz="4" w:space="0" w:color="auto"/>
            </w:tcBorders>
            <w:vAlign w:val="center"/>
            <w:hideMark/>
          </w:tcPr>
          <w:p w:rsidR="008032F4" w:rsidRPr="008032F4" w:rsidRDefault="008032F4" w:rsidP="0052158F">
            <w:pPr>
              <w:spacing w:line="276" w:lineRule="auto"/>
              <w:jc w:val="center"/>
              <w:rPr>
                <w:lang w:eastAsia="en-US"/>
              </w:rPr>
            </w:pPr>
            <w:r w:rsidRPr="008032F4">
              <w:rPr>
                <w:lang w:eastAsia="en-US"/>
              </w:rPr>
              <w:t>10</w:t>
            </w:r>
          </w:p>
        </w:tc>
        <w:tc>
          <w:tcPr>
            <w:tcW w:w="1016" w:type="dxa"/>
            <w:tcBorders>
              <w:top w:val="single" w:sz="4" w:space="0" w:color="auto"/>
              <w:left w:val="single" w:sz="4" w:space="0" w:color="auto"/>
              <w:bottom w:val="single" w:sz="4" w:space="0" w:color="auto"/>
              <w:right w:val="single" w:sz="4" w:space="0" w:color="auto"/>
            </w:tcBorders>
            <w:vAlign w:val="center"/>
            <w:hideMark/>
          </w:tcPr>
          <w:p w:rsidR="008032F4" w:rsidRPr="008032F4" w:rsidRDefault="008032F4" w:rsidP="0052158F">
            <w:pPr>
              <w:spacing w:line="276" w:lineRule="auto"/>
              <w:jc w:val="center"/>
              <w:rPr>
                <w:lang w:eastAsia="en-US"/>
              </w:rPr>
            </w:pPr>
            <w:r w:rsidRPr="008032F4">
              <w:rPr>
                <w:lang w:eastAsia="en-US"/>
              </w:rPr>
              <w:t>7</w:t>
            </w:r>
          </w:p>
        </w:tc>
        <w:tc>
          <w:tcPr>
            <w:tcW w:w="1016" w:type="dxa"/>
            <w:tcBorders>
              <w:top w:val="single" w:sz="4" w:space="0" w:color="auto"/>
              <w:left w:val="single" w:sz="4" w:space="0" w:color="auto"/>
              <w:bottom w:val="single" w:sz="4" w:space="0" w:color="auto"/>
              <w:right w:val="single" w:sz="4" w:space="0" w:color="auto"/>
            </w:tcBorders>
            <w:vAlign w:val="center"/>
            <w:hideMark/>
          </w:tcPr>
          <w:p w:rsidR="008032F4" w:rsidRPr="008032F4" w:rsidRDefault="008032F4" w:rsidP="0052158F">
            <w:pPr>
              <w:spacing w:line="276" w:lineRule="auto"/>
              <w:jc w:val="center"/>
              <w:rPr>
                <w:lang w:eastAsia="en-US"/>
              </w:rPr>
            </w:pPr>
            <w:r w:rsidRPr="008032F4">
              <w:rPr>
                <w:lang w:eastAsia="en-US"/>
              </w:rPr>
              <w:t>1</w:t>
            </w:r>
          </w:p>
        </w:tc>
        <w:tc>
          <w:tcPr>
            <w:tcW w:w="1016" w:type="dxa"/>
            <w:tcBorders>
              <w:top w:val="single" w:sz="4" w:space="0" w:color="auto"/>
              <w:left w:val="single" w:sz="4" w:space="0" w:color="auto"/>
              <w:bottom w:val="single" w:sz="4" w:space="0" w:color="auto"/>
              <w:right w:val="single" w:sz="4" w:space="0" w:color="auto"/>
            </w:tcBorders>
            <w:vAlign w:val="center"/>
          </w:tcPr>
          <w:p w:rsidR="008032F4" w:rsidRPr="008032F4" w:rsidRDefault="008032F4" w:rsidP="0052158F">
            <w:pPr>
              <w:spacing w:line="276" w:lineRule="auto"/>
              <w:jc w:val="center"/>
              <w:rPr>
                <w:lang w:eastAsia="en-US"/>
              </w:rPr>
            </w:pPr>
            <w:r w:rsidRPr="008032F4">
              <w:rPr>
                <w:lang w:eastAsia="en-US"/>
              </w:rPr>
              <w:t>17</w:t>
            </w:r>
          </w:p>
        </w:tc>
        <w:tc>
          <w:tcPr>
            <w:tcW w:w="1016" w:type="dxa"/>
            <w:tcBorders>
              <w:top w:val="single" w:sz="4" w:space="0" w:color="auto"/>
              <w:left w:val="single" w:sz="4" w:space="0" w:color="auto"/>
              <w:bottom w:val="single" w:sz="4" w:space="0" w:color="auto"/>
              <w:right w:val="single" w:sz="4" w:space="0" w:color="auto"/>
            </w:tcBorders>
            <w:vAlign w:val="center"/>
          </w:tcPr>
          <w:p w:rsidR="008032F4" w:rsidRPr="008032F4" w:rsidRDefault="008032F4" w:rsidP="0052158F">
            <w:pPr>
              <w:spacing w:line="276" w:lineRule="auto"/>
              <w:jc w:val="center"/>
              <w:rPr>
                <w:lang w:eastAsia="en-US"/>
              </w:rPr>
            </w:pPr>
            <w:r w:rsidRPr="008032F4">
              <w:rPr>
                <w:lang w:eastAsia="en-US"/>
              </w:rPr>
              <w:t>1</w:t>
            </w:r>
          </w:p>
        </w:tc>
        <w:tc>
          <w:tcPr>
            <w:tcW w:w="1016" w:type="dxa"/>
            <w:tcBorders>
              <w:top w:val="single" w:sz="4" w:space="0" w:color="auto"/>
              <w:left w:val="single" w:sz="4" w:space="0" w:color="auto"/>
              <w:bottom w:val="single" w:sz="4" w:space="0" w:color="auto"/>
              <w:right w:val="single" w:sz="4" w:space="0" w:color="auto"/>
            </w:tcBorders>
            <w:vAlign w:val="center"/>
          </w:tcPr>
          <w:p w:rsidR="008032F4" w:rsidRPr="008032F4" w:rsidRDefault="008032F4" w:rsidP="0052158F">
            <w:pPr>
              <w:spacing w:line="276" w:lineRule="auto"/>
              <w:jc w:val="center"/>
              <w:rPr>
                <w:lang w:eastAsia="en-US"/>
              </w:rPr>
            </w:pPr>
            <w:r w:rsidRPr="008032F4">
              <w:rPr>
                <w:lang w:eastAsia="en-US"/>
              </w:rPr>
              <w:t>2</w:t>
            </w:r>
          </w:p>
        </w:tc>
      </w:tr>
    </w:tbl>
    <w:p w:rsidR="008032F4" w:rsidRPr="008032F4" w:rsidRDefault="008032F4" w:rsidP="008032F4">
      <w:pPr>
        <w:ind w:firstLine="709"/>
        <w:jc w:val="both"/>
        <w:rPr>
          <w:sz w:val="28"/>
          <w:szCs w:val="28"/>
        </w:rPr>
      </w:pPr>
    </w:p>
    <w:p w:rsidR="008032F4" w:rsidRPr="008032F4" w:rsidRDefault="008032F4" w:rsidP="008032F4">
      <w:pPr>
        <w:ind w:firstLine="709"/>
        <w:jc w:val="both"/>
        <w:rPr>
          <w:sz w:val="28"/>
          <w:szCs w:val="28"/>
        </w:rPr>
      </w:pPr>
      <w:r w:rsidRPr="008032F4">
        <w:rPr>
          <w:color w:val="000000"/>
          <w:sz w:val="28"/>
          <w:szCs w:val="28"/>
        </w:rPr>
        <w:t xml:space="preserve">С целью повышения правовой грамотности жителей Березовского района  проводилась работа по информированию и просвещению населения о правах потребителей, практическом применении законодательства о защите прав потребителей. </w:t>
      </w:r>
    </w:p>
    <w:p w:rsidR="008032F4" w:rsidRPr="008032F4" w:rsidRDefault="008032F4" w:rsidP="008032F4">
      <w:pPr>
        <w:ind w:firstLine="720"/>
        <w:jc w:val="both"/>
        <w:rPr>
          <w:sz w:val="28"/>
          <w:szCs w:val="28"/>
        </w:rPr>
      </w:pPr>
      <w:r w:rsidRPr="008032F4">
        <w:rPr>
          <w:sz w:val="28"/>
          <w:szCs w:val="28"/>
        </w:rPr>
        <w:t xml:space="preserve">На официальном сайте органов местного самоуправления Березовского района в информационно-телекоммуникационной сети «Интернет» в разделе «Деятельность»/«Защита прав потребителей»/Потребителю на заметку размещался информационный материал на актуальные темы, по вопросам защиты прав потребителей. </w:t>
      </w:r>
      <w:r w:rsidRPr="008032F4">
        <w:rPr>
          <w:color w:val="000000"/>
          <w:sz w:val="28"/>
          <w:szCs w:val="28"/>
        </w:rPr>
        <w:t>За 2019 год специалистом по защите прав потребителей подготовлено 19 информационных материалов.</w:t>
      </w:r>
    </w:p>
    <w:p w:rsidR="00B77E0C" w:rsidRDefault="00B77E0C" w:rsidP="00B77E0C"/>
    <w:p w:rsidR="00E813C3" w:rsidRPr="007607BB" w:rsidRDefault="00B53539" w:rsidP="00AA00B2">
      <w:pPr>
        <w:numPr>
          <w:ilvl w:val="0"/>
          <w:numId w:val="15"/>
        </w:numPr>
        <w:ind w:left="426"/>
        <w:jc w:val="center"/>
        <w:rPr>
          <w:sz w:val="28"/>
          <w:szCs w:val="28"/>
        </w:rPr>
      </w:pPr>
      <w:r w:rsidRPr="007607BB">
        <w:rPr>
          <w:sz w:val="28"/>
          <w:szCs w:val="28"/>
        </w:rPr>
        <w:t>А</w:t>
      </w:r>
      <w:r w:rsidR="00E813C3" w:rsidRPr="007607BB">
        <w:rPr>
          <w:sz w:val="28"/>
          <w:szCs w:val="28"/>
        </w:rPr>
        <w:t>гропромышленный комплекс</w:t>
      </w:r>
    </w:p>
    <w:p w:rsidR="00E813C3" w:rsidRPr="007607BB" w:rsidRDefault="00E813C3" w:rsidP="00E813C3">
      <w:pPr>
        <w:jc w:val="both"/>
        <w:rPr>
          <w:b/>
          <w:sz w:val="28"/>
          <w:szCs w:val="28"/>
        </w:rPr>
      </w:pPr>
    </w:p>
    <w:p w:rsidR="00613C3B" w:rsidRPr="007607BB" w:rsidRDefault="00613C3B" w:rsidP="00613C3B">
      <w:pPr>
        <w:ind w:firstLine="709"/>
        <w:jc w:val="both"/>
        <w:rPr>
          <w:sz w:val="28"/>
          <w:szCs w:val="28"/>
        </w:rPr>
      </w:pPr>
      <w:r w:rsidRPr="007607BB">
        <w:rPr>
          <w:sz w:val="28"/>
          <w:szCs w:val="28"/>
        </w:rPr>
        <w:t>На территории Березовского района производство и реализацию сельскохозяйственной продукции осуществляют 9 сельхозпроизводителей, в том числе 1 сельскохозяйственное предприятие – АО «Саранпаульская оленеводческая компания» и 8 крестьянских (фермерских) хозяйств.</w:t>
      </w:r>
    </w:p>
    <w:p w:rsidR="007607BB" w:rsidRPr="007607BB" w:rsidRDefault="007607BB" w:rsidP="007607BB">
      <w:pPr>
        <w:widowControl w:val="0"/>
        <w:spacing w:line="0" w:lineRule="atLeast"/>
        <w:ind w:firstLine="709"/>
        <w:jc w:val="both"/>
        <w:rPr>
          <w:sz w:val="28"/>
          <w:szCs w:val="28"/>
        </w:rPr>
      </w:pPr>
      <w:proofErr w:type="gramStart"/>
      <w:r w:rsidRPr="007607BB">
        <w:rPr>
          <w:sz w:val="28"/>
          <w:szCs w:val="28"/>
        </w:rPr>
        <w:t xml:space="preserve">В соответствии с Законом Ханты-Мансийского автономного округа – Югры от 16.12.2010 № 228-оз «О наделении органов местного самоуправления </w:t>
      </w:r>
      <w:r w:rsidRPr="007607BB">
        <w:rPr>
          <w:sz w:val="28"/>
          <w:szCs w:val="28"/>
        </w:rPr>
        <w:lastRenderedPageBreak/>
        <w:t xml:space="preserve">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(за исключением мероприятий, предусмотренных федеральными целевыми программами)» производится расчет и выплата субсидии за реализованную продукцию сельского хозяйства и рыбной отрасли сельхозтоваропроизводителям, зарегистрированным на территории Березовского района. </w:t>
      </w:r>
      <w:proofErr w:type="gramEnd"/>
    </w:p>
    <w:p w:rsidR="007607BB" w:rsidRPr="007607BB" w:rsidRDefault="007607BB" w:rsidP="007607BB">
      <w:pPr>
        <w:spacing w:line="0" w:lineRule="atLeast"/>
        <w:ind w:firstLine="709"/>
        <w:jc w:val="both"/>
        <w:rPr>
          <w:sz w:val="28"/>
          <w:szCs w:val="28"/>
        </w:rPr>
      </w:pPr>
      <w:r w:rsidRPr="007607BB">
        <w:rPr>
          <w:sz w:val="28"/>
          <w:szCs w:val="28"/>
        </w:rPr>
        <w:t>Выплаты осуществляются в рамках муниципальной программы «Развитие агропромышленного комплекса Березовского района». В 2019 году направлено 8 422,8 тыс. рублей, в том числе:</w:t>
      </w:r>
    </w:p>
    <w:p w:rsidR="007607BB" w:rsidRPr="007607BB" w:rsidRDefault="007607BB" w:rsidP="007607BB">
      <w:pPr>
        <w:ind w:firstLine="709"/>
        <w:jc w:val="both"/>
        <w:rPr>
          <w:bCs/>
          <w:sz w:val="28"/>
          <w:szCs w:val="28"/>
        </w:rPr>
      </w:pPr>
      <w:r w:rsidRPr="007607BB">
        <w:rPr>
          <w:bCs/>
          <w:sz w:val="28"/>
          <w:szCs w:val="28"/>
        </w:rPr>
        <w:t xml:space="preserve">- на продукцию животноводства – 6 232,4 тыс. рублей (на содержание маточного поголовья сельскохозяйственных животных крестьянским (фермерским) хозяйствам, владельцам личных подсобных хозяйств на содержание маточного поголовья сельскохозяйственных животных, на производство и реализацию продукции птицеводства); </w:t>
      </w:r>
    </w:p>
    <w:p w:rsidR="007607BB" w:rsidRPr="007607BB" w:rsidRDefault="007607BB" w:rsidP="007607BB">
      <w:pPr>
        <w:ind w:firstLine="709"/>
        <w:jc w:val="both"/>
        <w:rPr>
          <w:bCs/>
          <w:sz w:val="28"/>
          <w:szCs w:val="28"/>
        </w:rPr>
      </w:pPr>
      <w:r w:rsidRPr="007607BB">
        <w:rPr>
          <w:bCs/>
          <w:sz w:val="28"/>
          <w:szCs w:val="28"/>
        </w:rPr>
        <w:t>- на продукцию растениеводства (на произведенную и реализованную продукцию растениеводства открытого и закрытого грунта) – 365,1 тыс. рублей;</w:t>
      </w:r>
    </w:p>
    <w:p w:rsidR="007607BB" w:rsidRPr="007607BB" w:rsidRDefault="007607BB" w:rsidP="007607BB">
      <w:pPr>
        <w:ind w:firstLine="709"/>
        <w:jc w:val="both"/>
        <w:rPr>
          <w:bCs/>
          <w:sz w:val="28"/>
          <w:szCs w:val="28"/>
        </w:rPr>
      </w:pPr>
      <w:r w:rsidRPr="007607BB">
        <w:rPr>
          <w:bCs/>
          <w:sz w:val="28"/>
          <w:szCs w:val="28"/>
        </w:rPr>
        <w:t>- на повышение эффективности использования и развитие ресурсного потенциала рыбохозяйственного комплекса (на производство и реализацию пищевой рыбной продукции, на вылов и реализацию пищевой рыбы)</w:t>
      </w:r>
      <w:r w:rsidR="002E1586">
        <w:rPr>
          <w:bCs/>
          <w:sz w:val="28"/>
          <w:szCs w:val="28"/>
        </w:rPr>
        <w:t xml:space="preserve"> в размере 1 579,34 тыс. рублей;</w:t>
      </w:r>
      <w:r w:rsidRPr="007607BB">
        <w:rPr>
          <w:bCs/>
          <w:sz w:val="28"/>
          <w:szCs w:val="28"/>
        </w:rPr>
        <w:t xml:space="preserve"> </w:t>
      </w:r>
    </w:p>
    <w:p w:rsidR="007607BB" w:rsidRPr="007607BB" w:rsidRDefault="007607BB" w:rsidP="007607BB">
      <w:pPr>
        <w:ind w:firstLine="709"/>
        <w:jc w:val="both"/>
        <w:rPr>
          <w:bCs/>
          <w:sz w:val="28"/>
          <w:szCs w:val="28"/>
        </w:rPr>
      </w:pPr>
      <w:r w:rsidRPr="007607BB">
        <w:rPr>
          <w:bCs/>
          <w:sz w:val="28"/>
          <w:szCs w:val="28"/>
        </w:rPr>
        <w:t>- на развитие материально-технической базы – 246,0 тыс. рублей.</w:t>
      </w:r>
    </w:p>
    <w:p w:rsidR="007607BB" w:rsidRPr="007607BB" w:rsidRDefault="007607BB" w:rsidP="007607BB">
      <w:pPr>
        <w:spacing w:line="0" w:lineRule="atLeast"/>
        <w:ind w:firstLine="709"/>
        <w:jc w:val="both"/>
        <w:rPr>
          <w:sz w:val="28"/>
          <w:szCs w:val="28"/>
        </w:rPr>
      </w:pPr>
    </w:p>
    <w:p w:rsidR="00E813C3" w:rsidRPr="009B1B7F" w:rsidRDefault="00E813C3" w:rsidP="007027B0">
      <w:pPr>
        <w:ind w:firstLine="709"/>
        <w:jc w:val="right"/>
        <w:rPr>
          <w:sz w:val="28"/>
          <w:szCs w:val="28"/>
        </w:rPr>
      </w:pPr>
      <w:r w:rsidRPr="009B1B7F">
        <w:rPr>
          <w:sz w:val="28"/>
          <w:szCs w:val="28"/>
        </w:rPr>
        <w:t xml:space="preserve"> Таблица </w:t>
      </w:r>
      <w:r w:rsidR="004D0942" w:rsidRPr="009B1B7F">
        <w:rPr>
          <w:sz w:val="28"/>
          <w:szCs w:val="28"/>
        </w:rPr>
        <w:t>7</w:t>
      </w:r>
    </w:p>
    <w:p w:rsidR="00320A17" w:rsidRPr="003F7DAB" w:rsidRDefault="00320A17" w:rsidP="007027B0">
      <w:pPr>
        <w:ind w:firstLine="709"/>
        <w:jc w:val="right"/>
        <w:rPr>
          <w:sz w:val="28"/>
          <w:szCs w:val="28"/>
          <w:highlight w:val="yellow"/>
        </w:rPr>
      </w:pPr>
    </w:p>
    <w:p w:rsidR="00E813C3" w:rsidRPr="007607BB" w:rsidRDefault="00E813C3" w:rsidP="00E813C3">
      <w:pPr>
        <w:jc w:val="center"/>
        <w:rPr>
          <w:sz w:val="28"/>
          <w:szCs w:val="28"/>
        </w:rPr>
      </w:pPr>
      <w:r w:rsidRPr="007607BB">
        <w:rPr>
          <w:sz w:val="28"/>
          <w:szCs w:val="28"/>
        </w:rPr>
        <w:t>Динамика показателей развития агропромышленного комплекса</w:t>
      </w:r>
    </w:p>
    <w:p w:rsidR="00E813C3" w:rsidRPr="007607BB" w:rsidRDefault="00E813C3" w:rsidP="00E813C3">
      <w:pPr>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3687"/>
        <w:gridCol w:w="1258"/>
        <w:gridCol w:w="1198"/>
        <w:gridCol w:w="1120"/>
        <w:gridCol w:w="1359"/>
        <w:gridCol w:w="1359"/>
      </w:tblGrid>
      <w:tr w:rsidR="004A73E9" w:rsidRPr="007607BB" w:rsidTr="006E0C95">
        <w:trPr>
          <w:tblHeader/>
          <w:jc w:val="center"/>
        </w:trPr>
        <w:tc>
          <w:tcPr>
            <w:tcW w:w="1847" w:type="pct"/>
            <w:vAlign w:val="center"/>
          </w:tcPr>
          <w:p w:rsidR="004A73E9" w:rsidRPr="007607BB" w:rsidRDefault="004A73E9" w:rsidP="00AD11F3">
            <w:pPr>
              <w:jc w:val="center"/>
            </w:pPr>
            <w:r w:rsidRPr="007607BB">
              <w:t>Показатель</w:t>
            </w:r>
          </w:p>
        </w:tc>
        <w:tc>
          <w:tcPr>
            <w:tcW w:w="630" w:type="pct"/>
            <w:vAlign w:val="center"/>
          </w:tcPr>
          <w:p w:rsidR="004A73E9" w:rsidRPr="007607BB" w:rsidRDefault="004A73E9" w:rsidP="000249F1">
            <w:pPr>
              <w:jc w:val="center"/>
            </w:pPr>
            <w:r w:rsidRPr="007607BB">
              <w:t xml:space="preserve">2015 </w:t>
            </w:r>
          </w:p>
        </w:tc>
        <w:tc>
          <w:tcPr>
            <w:tcW w:w="600" w:type="pct"/>
            <w:vAlign w:val="center"/>
          </w:tcPr>
          <w:p w:rsidR="004A73E9" w:rsidRPr="007607BB" w:rsidRDefault="004A73E9" w:rsidP="000249F1">
            <w:pPr>
              <w:jc w:val="center"/>
            </w:pPr>
            <w:r w:rsidRPr="007607BB">
              <w:t xml:space="preserve">2016 </w:t>
            </w:r>
          </w:p>
        </w:tc>
        <w:tc>
          <w:tcPr>
            <w:tcW w:w="561" w:type="pct"/>
            <w:vAlign w:val="center"/>
          </w:tcPr>
          <w:p w:rsidR="004A73E9" w:rsidRPr="007607BB" w:rsidRDefault="004A73E9" w:rsidP="000249F1">
            <w:pPr>
              <w:jc w:val="center"/>
            </w:pPr>
            <w:r w:rsidRPr="007607BB">
              <w:t>2017</w:t>
            </w:r>
          </w:p>
        </w:tc>
        <w:tc>
          <w:tcPr>
            <w:tcW w:w="681" w:type="pct"/>
            <w:vAlign w:val="center"/>
          </w:tcPr>
          <w:p w:rsidR="004A73E9" w:rsidRPr="007607BB" w:rsidRDefault="004A73E9" w:rsidP="000249F1">
            <w:pPr>
              <w:jc w:val="center"/>
            </w:pPr>
            <w:r w:rsidRPr="007607BB">
              <w:t>2018</w:t>
            </w:r>
          </w:p>
        </w:tc>
        <w:tc>
          <w:tcPr>
            <w:tcW w:w="681" w:type="pct"/>
            <w:shd w:val="clear" w:color="auto" w:fill="auto"/>
            <w:vAlign w:val="center"/>
          </w:tcPr>
          <w:p w:rsidR="004A73E9" w:rsidRPr="007607BB" w:rsidRDefault="004A73E9" w:rsidP="006E0C95">
            <w:pPr>
              <w:jc w:val="center"/>
            </w:pPr>
            <w:r w:rsidRPr="007607BB">
              <w:t>2019</w:t>
            </w:r>
          </w:p>
        </w:tc>
      </w:tr>
      <w:tr w:rsidR="004A73E9" w:rsidRPr="007607BB" w:rsidTr="006E0C95">
        <w:trPr>
          <w:jc w:val="center"/>
        </w:trPr>
        <w:tc>
          <w:tcPr>
            <w:tcW w:w="1847" w:type="pct"/>
          </w:tcPr>
          <w:p w:rsidR="004A73E9" w:rsidRPr="007607BB" w:rsidRDefault="004A73E9" w:rsidP="00AD11F3">
            <w:pPr>
              <w:jc w:val="both"/>
            </w:pPr>
            <w:r w:rsidRPr="007607BB">
              <w:t>Объём производства продукции сельского хозяйства всех сельхозпроизводителей, млн. рублей</w:t>
            </w:r>
          </w:p>
        </w:tc>
        <w:tc>
          <w:tcPr>
            <w:tcW w:w="630" w:type="pct"/>
            <w:vAlign w:val="center"/>
          </w:tcPr>
          <w:p w:rsidR="004A73E9" w:rsidRPr="007607BB" w:rsidRDefault="004A73E9" w:rsidP="000249F1">
            <w:pPr>
              <w:spacing w:before="100" w:beforeAutospacing="1"/>
              <w:jc w:val="center"/>
            </w:pPr>
            <w:r w:rsidRPr="007607BB">
              <w:t>241,97</w:t>
            </w:r>
          </w:p>
        </w:tc>
        <w:tc>
          <w:tcPr>
            <w:tcW w:w="600" w:type="pct"/>
            <w:vAlign w:val="center"/>
          </w:tcPr>
          <w:p w:rsidR="004A73E9" w:rsidRPr="007607BB" w:rsidRDefault="004A73E9" w:rsidP="000249F1">
            <w:pPr>
              <w:spacing w:before="100" w:beforeAutospacing="1"/>
              <w:jc w:val="center"/>
            </w:pPr>
            <w:r w:rsidRPr="007607BB">
              <w:t>261,7</w:t>
            </w:r>
          </w:p>
        </w:tc>
        <w:tc>
          <w:tcPr>
            <w:tcW w:w="561" w:type="pct"/>
            <w:vAlign w:val="center"/>
          </w:tcPr>
          <w:p w:rsidR="004A73E9" w:rsidRPr="007607BB" w:rsidRDefault="004A73E9" w:rsidP="000249F1">
            <w:pPr>
              <w:spacing w:before="100" w:beforeAutospacing="1" w:line="276" w:lineRule="auto"/>
              <w:jc w:val="center"/>
              <w:rPr>
                <w:lang w:eastAsia="en-US"/>
              </w:rPr>
            </w:pPr>
            <w:r w:rsidRPr="007607BB">
              <w:rPr>
                <w:lang w:eastAsia="en-US"/>
              </w:rPr>
              <w:t>268,15</w:t>
            </w:r>
          </w:p>
        </w:tc>
        <w:tc>
          <w:tcPr>
            <w:tcW w:w="681" w:type="pct"/>
            <w:vAlign w:val="center"/>
          </w:tcPr>
          <w:p w:rsidR="004A73E9" w:rsidRPr="007607BB" w:rsidRDefault="002E1586" w:rsidP="000249F1">
            <w:pPr>
              <w:spacing w:before="100" w:beforeAutospacing="1" w:line="276" w:lineRule="auto"/>
              <w:jc w:val="center"/>
              <w:rPr>
                <w:lang w:eastAsia="en-US"/>
              </w:rPr>
            </w:pPr>
            <w:r>
              <w:rPr>
                <w:lang w:eastAsia="en-US"/>
              </w:rPr>
              <w:t>229,64</w:t>
            </w:r>
          </w:p>
        </w:tc>
        <w:tc>
          <w:tcPr>
            <w:tcW w:w="681" w:type="pct"/>
            <w:shd w:val="clear" w:color="auto" w:fill="auto"/>
            <w:vAlign w:val="center"/>
          </w:tcPr>
          <w:p w:rsidR="004A73E9" w:rsidRPr="007607BB" w:rsidRDefault="002E1586" w:rsidP="006E0C95">
            <w:pPr>
              <w:spacing w:before="100" w:beforeAutospacing="1" w:line="276" w:lineRule="auto"/>
              <w:jc w:val="center"/>
              <w:rPr>
                <w:lang w:eastAsia="en-US"/>
              </w:rPr>
            </w:pPr>
            <w:r>
              <w:rPr>
                <w:lang w:eastAsia="en-US"/>
              </w:rPr>
              <w:t>245,06 (оценка)</w:t>
            </w:r>
          </w:p>
        </w:tc>
      </w:tr>
      <w:tr w:rsidR="004A73E9" w:rsidRPr="003F7DAB" w:rsidTr="00BD79DA">
        <w:trPr>
          <w:jc w:val="center"/>
        </w:trPr>
        <w:tc>
          <w:tcPr>
            <w:tcW w:w="1847" w:type="pct"/>
            <w:vAlign w:val="center"/>
          </w:tcPr>
          <w:p w:rsidR="004A73E9" w:rsidRPr="004A73E9" w:rsidRDefault="004A73E9" w:rsidP="00AD11F3">
            <w:pPr>
              <w:spacing w:before="100" w:beforeAutospacing="1"/>
            </w:pPr>
            <w:r w:rsidRPr="004A73E9">
              <w:t>Объем бюджетных ассигнований на реализацию муниципальной программы, тыс. рублей</w:t>
            </w:r>
          </w:p>
        </w:tc>
        <w:tc>
          <w:tcPr>
            <w:tcW w:w="630" w:type="pct"/>
            <w:vAlign w:val="center"/>
          </w:tcPr>
          <w:p w:rsidR="004A73E9" w:rsidRPr="004A73E9" w:rsidRDefault="004A73E9" w:rsidP="000249F1">
            <w:pPr>
              <w:spacing w:before="100" w:beforeAutospacing="1"/>
              <w:jc w:val="center"/>
            </w:pPr>
            <w:r w:rsidRPr="004A73E9">
              <w:t>59 691,7</w:t>
            </w:r>
          </w:p>
        </w:tc>
        <w:tc>
          <w:tcPr>
            <w:tcW w:w="600" w:type="pct"/>
            <w:vAlign w:val="center"/>
          </w:tcPr>
          <w:p w:rsidR="004A73E9" w:rsidRPr="004A73E9" w:rsidRDefault="004A73E9" w:rsidP="000249F1">
            <w:pPr>
              <w:spacing w:before="100" w:beforeAutospacing="1"/>
              <w:jc w:val="center"/>
            </w:pPr>
            <w:r w:rsidRPr="004A73E9">
              <w:t>65 816,3</w:t>
            </w:r>
          </w:p>
        </w:tc>
        <w:tc>
          <w:tcPr>
            <w:tcW w:w="561" w:type="pct"/>
            <w:vAlign w:val="center"/>
          </w:tcPr>
          <w:p w:rsidR="004A73E9" w:rsidRPr="004A73E9" w:rsidRDefault="004A73E9" w:rsidP="000249F1">
            <w:pPr>
              <w:spacing w:before="100" w:beforeAutospacing="1" w:line="276" w:lineRule="auto"/>
              <w:jc w:val="center"/>
              <w:rPr>
                <w:lang w:eastAsia="en-US"/>
              </w:rPr>
            </w:pPr>
            <w:r w:rsidRPr="004A73E9">
              <w:rPr>
                <w:lang w:eastAsia="en-US"/>
              </w:rPr>
              <w:t>32 580,6</w:t>
            </w:r>
          </w:p>
        </w:tc>
        <w:tc>
          <w:tcPr>
            <w:tcW w:w="681" w:type="pct"/>
            <w:vAlign w:val="center"/>
          </w:tcPr>
          <w:p w:rsidR="004A73E9" w:rsidRPr="007607BB" w:rsidRDefault="004A73E9" w:rsidP="000249F1">
            <w:pPr>
              <w:spacing w:before="100" w:beforeAutospacing="1"/>
              <w:jc w:val="center"/>
              <w:rPr>
                <w:lang w:eastAsia="en-US"/>
              </w:rPr>
            </w:pPr>
            <w:r w:rsidRPr="007607BB">
              <w:rPr>
                <w:lang w:eastAsia="en-US"/>
              </w:rPr>
              <w:t>10 057,2</w:t>
            </w:r>
          </w:p>
        </w:tc>
        <w:tc>
          <w:tcPr>
            <w:tcW w:w="681" w:type="pct"/>
            <w:vAlign w:val="center"/>
          </w:tcPr>
          <w:p w:rsidR="004A73E9" w:rsidRPr="007607BB" w:rsidRDefault="00613C3B" w:rsidP="00BD79DA">
            <w:pPr>
              <w:spacing w:before="100" w:beforeAutospacing="1"/>
              <w:jc w:val="center"/>
              <w:rPr>
                <w:lang w:eastAsia="en-US"/>
              </w:rPr>
            </w:pPr>
            <w:r>
              <w:rPr>
                <w:lang w:eastAsia="en-US"/>
              </w:rPr>
              <w:t>8 422,8</w:t>
            </w:r>
          </w:p>
        </w:tc>
      </w:tr>
      <w:tr w:rsidR="004A73E9" w:rsidRPr="003F7DAB" w:rsidTr="00BD79DA">
        <w:trPr>
          <w:jc w:val="center"/>
        </w:trPr>
        <w:tc>
          <w:tcPr>
            <w:tcW w:w="1847" w:type="pct"/>
          </w:tcPr>
          <w:p w:rsidR="004A73E9" w:rsidRPr="004A73E9" w:rsidRDefault="004A73E9" w:rsidP="00AD11F3">
            <w:pPr>
              <w:jc w:val="both"/>
            </w:pPr>
            <w:r w:rsidRPr="004A73E9">
              <w:t>Поголовье крупного рогатого скота, голов</w:t>
            </w:r>
          </w:p>
        </w:tc>
        <w:tc>
          <w:tcPr>
            <w:tcW w:w="630" w:type="pct"/>
            <w:vAlign w:val="center"/>
          </w:tcPr>
          <w:p w:rsidR="004A73E9" w:rsidRPr="004A73E9" w:rsidRDefault="004A73E9" w:rsidP="000249F1">
            <w:pPr>
              <w:jc w:val="center"/>
            </w:pPr>
            <w:r w:rsidRPr="004A73E9">
              <w:t>481</w:t>
            </w:r>
          </w:p>
        </w:tc>
        <w:tc>
          <w:tcPr>
            <w:tcW w:w="600" w:type="pct"/>
            <w:vAlign w:val="center"/>
          </w:tcPr>
          <w:p w:rsidR="004A73E9" w:rsidRPr="004A73E9" w:rsidRDefault="004A73E9" w:rsidP="000249F1">
            <w:pPr>
              <w:jc w:val="center"/>
            </w:pPr>
            <w:r w:rsidRPr="004A73E9">
              <w:t>468</w:t>
            </w:r>
          </w:p>
        </w:tc>
        <w:tc>
          <w:tcPr>
            <w:tcW w:w="561" w:type="pct"/>
            <w:vAlign w:val="center"/>
          </w:tcPr>
          <w:p w:rsidR="004A73E9" w:rsidRPr="004A73E9" w:rsidRDefault="004A73E9" w:rsidP="000249F1">
            <w:pPr>
              <w:spacing w:line="276" w:lineRule="auto"/>
              <w:jc w:val="center"/>
              <w:rPr>
                <w:lang w:eastAsia="en-US"/>
              </w:rPr>
            </w:pPr>
            <w:r w:rsidRPr="004A73E9">
              <w:rPr>
                <w:lang w:eastAsia="en-US"/>
              </w:rPr>
              <w:t>462</w:t>
            </w:r>
          </w:p>
        </w:tc>
        <w:tc>
          <w:tcPr>
            <w:tcW w:w="681" w:type="pct"/>
            <w:vAlign w:val="center"/>
          </w:tcPr>
          <w:p w:rsidR="004A73E9" w:rsidRPr="004A73E9" w:rsidRDefault="004A73E9" w:rsidP="000249F1">
            <w:pPr>
              <w:spacing w:line="276" w:lineRule="auto"/>
              <w:jc w:val="center"/>
              <w:rPr>
                <w:lang w:eastAsia="en-US"/>
              </w:rPr>
            </w:pPr>
            <w:r w:rsidRPr="004A73E9">
              <w:rPr>
                <w:lang w:eastAsia="en-US"/>
              </w:rPr>
              <w:t>450</w:t>
            </w:r>
          </w:p>
        </w:tc>
        <w:tc>
          <w:tcPr>
            <w:tcW w:w="681" w:type="pct"/>
            <w:vAlign w:val="center"/>
          </w:tcPr>
          <w:p w:rsidR="004A73E9" w:rsidRPr="007607BB" w:rsidRDefault="004A73E9" w:rsidP="00BD79DA">
            <w:pPr>
              <w:spacing w:line="276" w:lineRule="auto"/>
              <w:jc w:val="center"/>
              <w:rPr>
                <w:lang w:eastAsia="en-US"/>
              </w:rPr>
            </w:pPr>
            <w:r w:rsidRPr="007607BB">
              <w:rPr>
                <w:lang w:eastAsia="en-US"/>
              </w:rPr>
              <w:t>468</w:t>
            </w:r>
          </w:p>
        </w:tc>
      </w:tr>
      <w:tr w:rsidR="004A73E9" w:rsidRPr="003F7DAB" w:rsidTr="00BD79DA">
        <w:trPr>
          <w:jc w:val="center"/>
        </w:trPr>
        <w:tc>
          <w:tcPr>
            <w:tcW w:w="1847" w:type="pct"/>
          </w:tcPr>
          <w:p w:rsidR="004A73E9" w:rsidRPr="004A73E9" w:rsidRDefault="004A73E9" w:rsidP="00AD11F3">
            <w:pPr>
              <w:jc w:val="both"/>
            </w:pPr>
            <w:r w:rsidRPr="004A73E9">
              <w:t>Поголовье коров, голов</w:t>
            </w:r>
          </w:p>
        </w:tc>
        <w:tc>
          <w:tcPr>
            <w:tcW w:w="630" w:type="pct"/>
            <w:vAlign w:val="center"/>
          </w:tcPr>
          <w:p w:rsidR="004A73E9" w:rsidRPr="004A73E9" w:rsidRDefault="004A73E9" w:rsidP="000249F1">
            <w:pPr>
              <w:jc w:val="center"/>
            </w:pPr>
            <w:r w:rsidRPr="004A73E9">
              <w:t>269</w:t>
            </w:r>
          </w:p>
        </w:tc>
        <w:tc>
          <w:tcPr>
            <w:tcW w:w="600" w:type="pct"/>
            <w:vAlign w:val="center"/>
          </w:tcPr>
          <w:p w:rsidR="004A73E9" w:rsidRPr="004A73E9" w:rsidRDefault="004A73E9" w:rsidP="000249F1">
            <w:pPr>
              <w:jc w:val="center"/>
            </w:pPr>
            <w:r w:rsidRPr="004A73E9">
              <w:t>271</w:t>
            </w:r>
          </w:p>
        </w:tc>
        <w:tc>
          <w:tcPr>
            <w:tcW w:w="561" w:type="pct"/>
            <w:vAlign w:val="center"/>
          </w:tcPr>
          <w:p w:rsidR="004A73E9" w:rsidRPr="004A73E9" w:rsidRDefault="004A73E9" w:rsidP="000249F1">
            <w:pPr>
              <w:spacing w:line="276" w:lineRule="auto"/>
              <w:jc w:val="center"/>
              <w:rPr>
                <w:lang w:eastAsia="en-US"/>
              </w:rPr>
            </w:pPr>
            <w:r w:rsidRPr="004A73E9">
              <w:rPr>
                <w:lang w:eastAsia="en-US"/>
              </w:rPr>
              <w:t>259</w:t>
            </w:r>
          </w:p>
        </w:tc>
        <w:tc>
          <w:tcPr>
            <w:tcW w:w="681" w:type="pct"/>
            <w:vAlign w:val="center"/>
          </w:tcPr>
          <w:p w:rsidR="004A73E9" w:rsidRPr="004A73E9" w:rsidRDefault="004A73E9" w:rsidP="000249F1">
            <w:pPr>
              <w:spacing w:line="276" w:lineRule="auto"/>
              <w:jc w:val="center"/>
              <w:rPr>
                <w:lang w:eastAsia="en-US"/>
              </w:rPr>
            </w:pPr>
            <w:r w:rsidRPr="004A73E9">
              <w:rPr>
                <w:lang w:eastAsia="en-US"/>
              </w:rPr>
              <w:t>279</w:t>
            </w:r>
          </w:p>
        </w:tc>
        <w:tc>
          <w:tcPr>
            <w:tcW w:w="681" w:type="pct"/>
            <w:vAlign w:val="center"/>
          </w:tcPr>
          <w:p w:rsidR="004A73E9" w:rsidRPr="007607BB" w:rsidRDefault="007607BB" w:rsidP="00BD79DA">
            <w:pPr>
              <w:spacing w:line="276" w:lineRule="auto"/>
              <w:jc w:val="center"/>
              <w:rPr>
                <w:lang w:eastAsia="en-US"/>
              </w:rPr>
            </w:pPr>
            <w:r w:rsidRPr="007607BB">
              <w:rPr>
                <w:lang w:eastAsia="en-US"/>
              </w:rPr>
              <w:t>265</w:t>
            </w:r>
          </w:p>
        </w:tc>
      </w:tr>
      <w:tr w:rsidR="004A73E9" w:rsidRPr="003F7DAB" w:rsidTr="00BD79DA">
        <w:trPr>
          <w:jc w:val="center"/>
        </w:trPr>
        <w:tc>
          <w:tcPr>
            <w:tcW w:w="1847" w:type="pct"/>
          </w:tcPr>
          <w:p w:rsidR="004A73E9" w:rsidRPr="004A73E9" w:rsidRDefault="004A73E9" w:rsidP="00AD11F3">
            <w:pPr>
              <w:jc w:val="both"/>
            </w:pPr>
            <w:r w:rsidRPr="004A73E9">
              <w:t>Поголовье свиней, голов</w:t>
            </w:r>
          </w:p>
        </w:tc>
        <w:tc>
          <w:tcPr>
            <w:tcW w:w="630" w:type="pct"/>
            <w:vAlign w:val="center"/>
          </w:tcPr>
          <w:p w:rsidR="004A73E9" w:rsidRPr="004A73E9" w:rsidRDefault="004A73E9" w:rsidP="000249F1">
            <w:pPr>
              <w:jc w:val="center"/>
            </w:pPr>
            <w:r w:rsidRPr="004A73E9">
              <w:t>505</w:t>
            </w:r>
          </w:p>
        </w:tc>
        <w:tc>
          <w:tcPr>
            <w:tcW w:w="600" w:type="pct"/>
            <w:vAlign w:val="center"/>
          </w:tcPr>
          <w:p w:rsidR="004A73E9" w:rsidRPr="004A73E9" w:rsidRDefault="004A73E9" w:rsidP="000249F1">
            <w:pPr>
              <w:jc w:val="center"/>
            </w:pPr>
            <w:r w:rsidRPr="004A73E9">
              <w:t>793</w:t>
            </w:r>
          </w:p>
        </w:tc>
        <w:tc>
          <w:tcPr>
            <w:tcW w:w="561" w:type="pct"/>
            <w:vAlign w:val="center"/>
          </w:tcPr>
          <w:p w:rsidR="004A73E9" w:rsidRPr="004A73E9" w:rsidRDefault="004A73E9" w:rsidP="000249F1">
            <w:pPr>
              <w:spacing w:line="276" w:lineRule="auto"/>
              <w:jc w:val="center"/>
              <w:rPr>
                <w:lang w:eastAsia="en-US"/>
              </w:rPr>
            </w:pPr>
            <w:r w:rsidRPr="004A73E9">
              <w:rPr>
                <w:lang w:eastAsia="en-US"/>
              </w:rPr>
              <w:t>731</w:t>
            </w:r>
          </w:p>
        </w:tc>
        <w:tc>
          <w:tcPr>
            <w:tcW w:w="681" w:type="pct"/>
            <w:vAlign w:val="center"/>
          </w:tcPr>
          <w:p w:rsidR="004A73E9" w:rsidRPr="007607BB" w:rsidRDefault="004A73E9" w:rsidP="000249F1">
            <w:pPr>
              <w:spacing w:line="276" w:lineRule="auto"/>
              <w:jc w:val="center"/>
              <w:rPr>
                <w:lang w:eastAsia="en-US"/>
              </w:rPr>
            </w:pPr>
            <w:r w:rsidRPr="007607BB">
              <w:rPr>
                <w:lang w:eastAsia="en-US"/>
              </w:rPr>
              <w:t>527</w:t>
            </w:r>
          </w:p>
        </w:tc>
        <w:tc>
          <w:tcPr>
            <w:tcW w:w="681" w:type="pct"/>
            <w:vAlign w:val="center"/>
          </w:tcPr>
          <w:p w:rsidR="004A73E9" w:rsidRPr="007607BB" w:rsidRDefault="007607BB" w:rsidP="00BD79DA">
            <w:pPr>
              <w:spacing w:line="276" w:lineRule="auto"/>
              <w:jc w:val="center"/>
              <w:rPr>
                <w:lang w:eastAsia="en-US"/>
              </w:rPr>
            </w:pPr>
            <w:r w:rsidRPr="007607BB">
              <w:rPr>
                <w:lang w:eastAsia="en-US"/>
              </w:rPr>
              <w:t>257</w:t>
            </w:r>
          </w:p>
        </w:tc>
      </w:tr>
      <w:tr w:rsidR="004A73E9" w:rsidRPr="003F7DAB" w:rsidTr="00BD79DA">
        <w:trPr>
          <w:jc w:val="center"/>
        </w:trPr>
        <w:tc>
          <w:tcPr>
            <w:tcW w:w="1847" w:type="pct"/>
          </w:tcPr>
          <w:p w:rsidR="004A73E9" w:rsidRPr="004A73E9" w:rsidRDefault="004A73E9" w:rsidP="00AD11F3">
            <w:pPr>
              <w:jc w:val="both"/>
            </w:pPr>
            <w:r w:rsidRPr="004A73E9">
              <w:t>Поголовье овец и коз, голов</w:t>
            </w:r>
          </w:p>
        </w:tc>
        <w:tc>
          <w:tcPr>
            <w:tcW w:w="630" w:type="pct"/>
            <w:vAlign w:val="center"/>
          </w:tcPr>
          <w:p w:rsidR="004A73E9" w:rsidRPr="004A73E9" w:rsidRDefault="004A73E9" w:rsidP="000249F1">
            <w:pPr>
              <w:jc w:val="center"/>
            </w:pPr>
            <w:r w:rsidRPr="004A73E9">
              <w:t>93</w:t>
            </w:r>
          </w:p>
        </w:tc>
        <w:tc>
          <w:tcPr>
            <w:tcW w:w="600" w:type="pct"/>
            <w:vAlign w:val="center"/>
          </w:tcPr>
          <w:p w:rsidR="004A73E9" w:rsidRPr="004A73E9" w:rsidRDefault="004A73E9" w:rsidP="000249F1">
            <w:pPr>
              <w:jc w:val="center"/>
            </w:pPr>
            <w:r w:rsidRPr="004A73E9">
              <w:t>74</w:t>
            </w:r>
          </w:p>
        </w:tc>
        <w:tc>
          <w:tcPr>
            <w:tcW w:w="561" w:type="pct"/>
            <w:vAlign w:val="center"/>
          </w:tcPr>
          <w:p w:rsidR="004A73E9" w:rsidRPr="004A73E9" w:rsidRDefault="004A73E9" w:rsidP="000249F1">
            <w:pPr>
              <w:spacing w:line="276" w:lineRule="auto"/>
              <w:jc w:val="center"/>
              <w:rPr>
                <w:lang w:eastAsia="en-US"/>
              </w:rPr>
            </w:pPr>
            <w:r w:rsidRPr="004A73E9">
              <w:rPr>
                <w:lang w:eastAsia="en-US"/>
              </w:rPr>
              <w:t>74</w:t>
            </w:r>
          </w:p>
        </w:tc>
        <w:tc>
          <w:tcPr>
            <w:tcW w:w="681" w:type="pct"/>
            <w:vAlign w:val="center"/>
          </w:tcPr>
          <w:p w:rsidR="004A73E9" w:rsidRPr="007607BB" w:rsidRDefault="004A73E9" w:rsidP="000249F1">
            <w:pPr>
              <w:spacing w:line="276" w:lineRule="auto"/>
              <w:jc w:val="center"/>
              <w:rPr>
                <w:lang w:eastAsia="en-US"/>
              </w:rPr>
            </w:pPr>
            <w:r w:rsidRPr="007607BB">
              <w:rPr>
                <w:lang w:eastAsia="en-US"/>
              </w:rPr>
              <w:t>65</w:t>
            </w:r>
          </w:p>
        </w:tc>
        <w:tc>
          <w:tcPr>
            <w:tcW w:w="681" w:type="pct"/>
            <w:vAlign w:val="center"/>
          </w:tcPr>
          <w:p w:rsidR="004A73E9" w:rsidRPr="007607BB" w:rsidRDefault="007607BB" w:rsidP="00BD79DA">
            <w:pPr>
              <w:spacing w:line="276" w:lineRule="auto"/>
              <w:jc w:val="center"/>
              <w:rPr>
                <w:lang w:eastAsia="en-US"/>
              </w:rPr>
            </w:pPr>
            <w:r w:rsidRPr="007607BB">
              <w:rPr>
                <w:lang w:eastAsia="en-US"/>
              </w:rPr>
              <w:t>50</w:t>
            </w:r>
          </w:p>
        </w:tc>
      </w:tr>
      <w:tr w:rsidR="004A73E9" w:rsidRPr="003F7DAB" w:rsidTr="00BD79DA">
        <w:trPr>
          <w:jc w:val="center"/>
        </w:trPr>
        <w:tc>
          <w:tcPr>
            <w:tcW w:w="1847" w:type="pct"/>
          </w:tcPr>
          <w:p w:rsidR="004A73E9" w:rsidRPr="004A73E9" w:rsidRDefault="004A73E9" w:rsidP="00AD11F3">
            <w:pPr>
              <w:jc w:val="both"/>
            </w:pPr>
            <w:r w:rsidRPr="004A73E9">
              <w:t>Поголовье птицы, голов</w:t>
            </w:r>
          </w:p>
        </w:tc>
        <w:tc>
          <w:tcPr>
            <w:tcW w:w="630" w:type="pct"/>
            <w:vAlign w:val="center"/>
          </w:tcPr>
          <w:p w:rsidR="004A73E9" w:rsidRPr="004A73E9" w:rsidRDefault="004A73E9" w:rsidP="000249F1">
            <w:pPr>
              <w:jc w:val="center"/>
            </w:pPr>
            <w:r w:rsidRPr="004A73E9">
              <w:t>1 062</w:t>
            </w:r>
          </w:p>
        </w:tc>
        <w:tc>
          <w:tcPr>
            <w:tcW w:w="600" w:type="pct"/>
            <w:vAlign w:val="center"/>
          </w:tcPr>
          <w:p w:rsidR="004A73E9" w:rsidRPr="004A73E9" w:rsidRDefault="004A73E9" w:rsidP="000249F1">
            <w:pPr>
              <w:jc w:val="center"/>
            </w:pPr>
            <w:r w:rsidRPr="004A73E9">
              <w:t>1 058</w:t>
            </w:r>
          </w:p>
        </w:tc>
        <w:tc>
          <w:tcPr>
            <w:tcW w:w="561" w:type="pct"/>
            <w:vAlign w:val="center"/>
          </w:tcPr>
          <w:p w:rsidR="004A73E9" w:rsidRPr="004A73E9" w:rsidRDefault="004A73E9" w:rsidP="000249F1">
            <w:pPr>
              <w:spacing w:line="276" w:lineRule="auto"/>
              <w:jc w:val="center"/>
              <w:rPr>
                <w:lang w:eastAsia="en-US"/>
              </w:rPr>
            </w:pPr>
            <w:r w:rsidRPr="004A73E9">
              <w:rPr>
                <w:lang w:eastAsia="en-US"/>
              </w:rPr>
              <w:t>773</w:t>
            </w:r>
          </w:p>
        </w:tc>
        <w:tc>
          <w:tcPr>
            <w:tcW w:w="681" w:type="pct"/>
            <w:vAlign w:val="center"/>
          </w:tcPr>
          <w:p w:rsidR="004A73E9" w:rsidRPr="007607BB" w:rsidRDefault="004A73E9" w:rsidP="000249F1">
            <w:pPr>
              <w:spacing w:line="276" w:lineRule="auto"/>
              <w:jc w:val="center"/>
              <w:rPr>
                <w:lang w:eastAsia="en-US"/>
              </w:rPr>
            </w:pPr>
            <w:r w:rsidRPr="007607BB">
              <w:rPr>
                <w:lang w:eastAsia="en-US"/>
              </w:rPr>
              <w:t>758</w:t>
            </w:r>
          </w:p>
        </w:tc>
        <w:tc>
          <w:tcPr>
            <w:tcW w:w="681" w:type="pct"/>
            <w:vAlign w:val="center"/>
          </w:tcPr>
          <w:p w:rsidR="004A73E9" w:rsidRPr="007607BB" w:rsidRDefault="007607BB" w:rsidP="00BD79DA">
            <w:pPr>
              <w:spacing w:line="276" w:lineRule="auto"/>
              <w:jc w:val="center"/>
              <w:rPr>
                <w:lang w:eastAsia="en-US"/>
              </w:rPr>
            </w:pPr>
            <w:r w:rsidRPr="007607BB">
              <w:rPr>
                <w:lang w:eastAsia="en-US"/>
              </w:rPr>
              <w:t>1157</w:t>
            </w:r>
          </w:p>
        </w:tc>
      </w:tr>
      <w:tr w:rsidR="004A73E9" w:rsidRPr="003F7DAB" w:rsidTr="00BD79DA">
        <w:trPr>
          <w:jc w:val="center"/>
        </w:trPr>
        <w:tc>
          <w:tcPr>
            <w:tcW w:w="1847" w:type="pct"/>
          </w:tcPr>
          <w:p w:rsidR="004A73E9" w:rsidRPr="004A73E9" w:rsidRDefault="004A73E9" w:rsidP="00AD11F3">
            <w:pPr>
              <w:jc w:val="both"/>
            </w:pPr>
            <w:r w:rsidRPr="004A73E9">
              <w:t>Поголовье лошадей, голов</w:t>
            </w:r>
          </w:p>
        </w:tc>
        <w:tc>
          <w:tcPr>
            <w:tcW w:w="630" w:type="pct"/>
            <w:vAlign w:val="center"/>
          </w:tcPr>
          <w:p w:rsidR="004A73E9" w:rsidRPr="004A73E9" w:rsidRDefault="004A73E9" w:rsidP="000249F1">
            <w:pPr>
              <w:jc w:val="center"/>
            </w:pPr>
            <w:r w:rsidRPr="004A73E9">
              <w:t>196</w:t>
            </w:r>
          </w:p>
        </w:tc>
        <w:tc>
          <w:tcPr>
            <w:tcW w:w="600" w:type="pct"/>
            <w:vAlign w:val="center"/>
          </w:tcPr>
          <w:p w:rsidR="004A73E9" w:rsidRPr="004A73E9" w:rsidRDefault="004A73E9" w:rsidP="000249F1">
            <w:pPr>
              <w:jc w:val="center"/>
            </w:pPr>
            <w:r w:rsidRPr="004A73E9">
              <w:t>154</w:t>
            </w:r>
          </w:p>
        </w:tc>
        <w:tc>
          <w:tcPr>
            <w:tcW w:w="561" w:type="pct"/>
            <w:vAlign w:val="center"/>
          </w:tcPr>
          <w:p w:rsidR="004A73E9" w:rsidRPr="004A73E9" w:rsidRDefault="004A73E9" w:rsidP="000249F1">
            <w:pPr>
              <w:spacing w:line="276" w:lineRule="auto"/>
              <w:jc w:val="center"/>
              <w:rPr>
                <w:lang w:eastAsia="en-US"/>
              </w:rPr>
            </w:pPr>
            <w:r w:rsidRPr="004A73E9">
              <w:rPr>
                <w:lang w:eastAsia="en-US"/>
              </w:rPr>
              <w:t>128</w:t>
            </w:r>
          </w:p>
        </w:tc>
        <w:tc>
          <w:tcPr>
            <w:tcW w:w="681" w:type="pct"/>
            <w:vAlign w:val="center"/>
          </w:tcPr>
          <w:p w:rsidR="004A73E9" w:rsidRPr="007607BB" w:rsidRDefault="004A73E9" w:rsidP="000249F1">
            <w:pPr>
              <w:spacing w:line="276" w:lineRule="auto"/>
              <w:jc w:val="center"/>
              <w:rPr>
                <w:lang w:eastAsia="en-US"/>
              </w:rPr>
            </w:pPr>
            <w:r w:rsidRPr="007607BB">
              <w:rPr>
                <w:lang w:eastAsia="en-US"/>
              </w:rPr>
              <w:t>133</w:t>
            </w:r>
          </w:p>
        </w:tc>
        <w:tc>
          <w:tcPr>
            <w:tcW w:w="681" w:type="pct"/>
            <w:vAlign w:val="center"/>
          </w:tcPr>
          <w:p w:rsidR="004A73E9" w:rsidRPr="007607BB" w:rsidRDefault="007607BB" w:rsidP="00BD79DA">
            <w:pPr>
              <w:spacing w:line="276" w:lineRule="auto"/>
              <w:jc w:val="center"/>
              <w:rPr>
                <w:lang w:eastAsia="en-US"/>
              </w:rPr>
            </w:pPr>
            <w:r w:rsidRPr="007607BB">
              <w:rPr>
                <w:lang w:eastAsia="en-US"/>
              </w:rPr>
              <w:t>132</w:t>
            </w:r>
          </w:p>
        </w:tc>
      </w:tr>
      <w:tr w:rsidR="004A73E9" w:rsidRPr="003F7DAB" w:rsidTr="00BD79DA">
        <w:trPr>
          <w:jc w:val="center"/>
        </w:trPr>
        <w:tc>
          <w:tcPr>
            <w:tcW w:w="1847" w:type="pct"/>
          </w:tcPr>
          <w:p w:rsidR="004A73E9" w:rsidRPr="004A73E9" w:rsidRDefault="004A73E9" w:rsidP="00AD11F3">
            <w:pPr>
              <w:jc w:val="both"/>
            </w:pPr>
            <w:r w:rsidRPr="004A73E9">
              <w:t>Поголовье оленей, голов</w:t>
            </w:r>
          </w:p>
        </w:tc>
        <w:tc>
          <w:tcPr>
            <w:tcW w:w="630" w:type="pct"/>
            <w:vAlign w:val="center"/>
          </w:tcPr>
          <w:p w:rsidR="004A73E9" w:rsidRPr="004A73E9" w:rsidRDefault="004A73E9" w:rsidP="000249F1">
            <w:pPr>
              <w:jc w:val="center"/>
            </w:pPr>
            <w:r w:rsidRPr="004A73E9">
              <w:t>14 664</w:t>
            </w:r>
          </w:p>
        </w:tc>
        <w:tc>
          <w:tcPr>
            <w:tcW w:w="600" w:type="pct"/>
            <w:vAlign w:val="center"/>
          </w:tcPr>
          <w:p w:rsidR="004A73E9" w:rsidRPr="004A73E9" w:rsidRDefault="004A73E9" w:rsidP="000249F1">
            <w:pPr>
              <w:jc w:val="center"/>
            </w:pPr>
            <w:r w:rsidRPr="004A73E9">
              <w:t>17 199</w:t>
            </w:r>
          </w:p>
        </w:tc>
        <w:tc>
          <w:tcPr>
            <w:tcW w:w="561" w:type="pct"/>
            <w:vAlign w:val="center"/>
          </w:tcPr>
          <w:p w:rsidR="004A73E9" w:rsidRPr="004A73E9" w:rsidRDefault="004A73E9" w:rsidP="000249F1">
            <w:pPr>
              <w:spacing w:line="276" w:lineRule="auto"/>
              <w:jc w:val="center"/>
              <w:rPr>
                <w:lang w:eastAsia="en-US"/>
              </w:rPr>
            </w:pPr>
            <w:r w:rsidRPr="004A73E9">
              <w:rPr>
                <w:lang w:eastAsia="en-US"/>
              </w:rPr>
              <w:t>12 900</w:t>
            </w:r>
          </w:p>
        </w:tc>
        <w:tc>
          <w:tcPr>
            <w:tcW w:w="681" w:type="pct"/>
            <w:vAlign w:val="center"/>
          </w:tcPr>
          <w:p w:rsidR="004A73E9" w:rsidRPr="007607BB" w:rsidRDefault="007607BB" w:rsidP="000249F1">
            <w:pPr>
              <w:spacing w:line="276" w:lineRule="auto"/>
              <w:jc w:val="center"/>
              <w:rPr>
                <w:lang w:eastAsia="en-US"/>
              </w:rPr>
            </w:pPr>
            <w:r w:rsidRPr="007607BB">
              <w:rPr>
                <w:lang w:eastAsia="en-US"/>
              </w:rPr>
              <w:t>17 253</w:t>
            </w:r>
          </w:p>
        </w:tc>
        <w:tc>
          <w:tcPr>
            <w:tcW w:w="681" w:type="pct"/>
            <w:vAlign w:val="center"/>
          </w:tcPr>
          <w:p w:rsidR="004A73E9" w:rsidRPr="007607BB" w:rsidRDefault="007607BB" w:rsidP="00BD79DA">
            <w:pPr>
              <w:spacing w:line="276" w:lineRule="auto"/>
              <w:jc w:val="center"/>
              <w:rPr>
                <w:lang w:eastAsia="en-US"/>
              </w:rPr>
            </w:pPr>
            <w:r w:rsidRPr="007607BB">
              <w:rPr>
                <w:lang w:eastAsia="en-US"/>
              </w:rPr>
              <w:t>13 745</w:t>
            </w:r>
          </w:p>
        </w:tc>
      </w:tr>
      <w:tr w:rsidR="004A73E9" w:rsidRPr="003F7DAB" w:rsidTr="00BD79DA">
        <w:trPr>
          <w:jc w:val="center"/>
        </w:trPr>
        <w:tc>
          <w:tcPr>
            <w:tcW w:w="1847" w:type="pct"/>
          </w:tcPr>
          <w:p w:rsidR="004A73E9" w:rsidRPr="004A73E9" w:rsidRDefault="004A73E9" w:rsidP="00AD11F3">
            <w:pPr>
              <w:jc w:val="both"/>
            </w:pPr>
            <w:r w:rsidRPr="004A73E9">
              <w:t>Поголовье кроликов, голов</w:t>
            </w:r>
          </w:p>
        </w:tc>
        <w:tc>
          <w:tcPr>
            <w:tcW w:w="630" w:type="pct"/>
            <w:vAlign w:val="center"/>
          </w:tcPr>
          <w:p w:rsidR="004A73E9" w:rsidRPr="004A73E9" w:rsidRDefault="004A73E9" w:rsidP="000249F1">
            <w:pPr>
              <w:jc w:val="center"/>
            </w:pPr>
            <w:r w:rsidRPr="004A73E9">
              <w:t>202</w:t>
            </w:r>
          </w:p>
        </w:tc>
        <w:tc>
          <w:tcPr>
            <w:tcW w:w="600" w:type="pct"/>
            <w:vAlign w:val="center"/>
          </w:tcPr>
          <w:p w:rsidR="004A73E9" w:rsidRPr="004A73E9" w:rsidRDefault="004A73E9" w:rsidP="000249F1">
            <w:pPr>
              <w:jc w:val="center"/>
            </w:pPr>
            <w:r w:rsidRPr="004A73E9">
              <w:t>262</w:t>
            </w:r>
          </w:p>
        </w:tc>
        <w:tc>
          <w:tcPr>
            <w:tcW w:w="561" w:type="pct"/>
            <w:vAlign w:val="center"/>
          </w:tcPr>
          <w:p w:rsidR="004A73E9" w:rsidRPr="004A73E9" w:rsidRDefault="004A73E9" w:rsidP="000249F1">
            <w:pPr>
              <w:spacing w:line="276" w:lineRule="auto"/>
              <w:jc w:val="center"/>
              <w:rPr>
                <w:lang w:eastAsia="en-US"/>
              </w:rPr>
            </w:pPr>
            <w:r w:rsidRPr="004A73E9">
              <w:rPr>
                <w:lang w:eastAsia="en-US"/>
              </w:rPr>
              <w:t>167</w:t>
            </w:r>
          </w:p>
        </w:tc>
        <w:tc>
          <w:tcPr>
            <w:tcW w:w="681" w:type="pct"/>
            <w:vAlign w:val="center"/>
          </w:tcPr>
          <w:p w:rsidR="004A73E9" w:rsidRPr="007607BB" w:rsidRDefault="004A73E9" w:rsidP="000249F1">
            <w:pPr>
              <w:spacing w:line="276" w:lineRule="auto"/>
              <w:jc w:val="center"/>
              <w:rPr>
                <w:lang w:eastAsia="en-US"/>
              </w:rPr>
            </w:pPr>
            <w:r w:rsidRPr="007607BB">
              <w:rPr>
                <w:lang w:eastAsia="en-US"/>
              </w:rPr>
              <w:t>158</w:t>
            </w:r>
          </w:p>
        </w:tc>
        <w:tc>
          <w:tcPr>
            <w:tcW w:w="681" w:type="pct"/>
            <w:vAlign w:val="center"/>
          </w:tcPr>
          <w:p w:rsidR="004A73E9" w:rsidRPr="007607BB" w:rsidRDefault="007607BB" w:rsidP="00BD79DA">
            <w:pPr>
              <w:spacing w:line="276" w:lineRule="auto"/>
              <w:jc w:val="center"/>
              <w:rPr>
                <w:lang w:eastAsia="en-US"/>
              </w:rPr>
            </w:pPr>
            <w:r w:rsidRPr="007607BB">
              <w:rPr>
                <w:lang w:eastAsia="en-US"/>
              </w:rPr>
              <w:t>155</w:t>
            </w:r>
          </w:p>
        </w:tc>
      </w:tr>
      <w:tr w:rsidR="004A73E9" w:rsidRPr="003F7DAB" w:rsidTr="00BD79DA">
        <w:trPr>
          <w:jc w:val="center"/>
        </w:trPr>
        <w:tc>
          <w:tcPr>
            <w:tcW w:w="1847" w:type="pct"/>
          </w:tcPr>
          <w:p w:rsidR="004A73E9" w:rsidRPr="004A73E9" w:rsidRDefault="004A73E9" w:rsidP="00AD11F3">
            <w:pPr>
              <w:jc w:val="both"/>
            </w:pPr>
            <w:r w:rsidRPr="004A73E9">
              <w:lastRenderedPageBreak/>
              <w:t>Производство мяса (скота и птицы) всего, тонн</w:t>
            </w:r>
          </w:p>
        </w:tc>
        <w:tc>
          <w:tcPr>
            <w:tcW w:w="630" w:type="pct"/>
            <w:vAlign w:val="center"/>
          </w:tcPr>
          <w:p w:rsidR="004A73E9" w:rsidRPr="004A73E9" w:rsidRDefault="004A73E9" w:rsidP="000249F1">
            <w:pPr>
              <w:jc w:val="center"/>
            </w:pPr>
            <w:r w:rsidRPr="004A73E9">
              <w:t>240,35</w:t>
            </w:r>
          </w:p>
        </w:tc>
        <w:tc>
          <w:tcPr>
            <w:tcW w:w="600" w:type="pct"/>
            <w:vAlign w:val="center"/>
          </w:tcPr>
          <w:p w:rsidR="004A73E9" w:rsidRPr="004A73E9" w:rsidRDefault="004A73E9" w:rsidP="000249F1">
            <w:pPr>
              <w:jc w:val="center"/>
            </w:pPr>
            <w:r w:rsidRPr="004A73E9">
              <w:t>306,66</w:t>
            </w:r>
          </w:p>
        </w:tc>
        <w:tc>
          <w:tcPr>
            <w:tcW w:w="561" w:type="pct"/>
            <w:vAlign w:val="center"/>
          </w:tcPr>
          <w:p w:rsidR="004A73E9" w:rsidRPr="004A73E9" w:rsidRDefault="004A73E9" w:rsidP="000249F1">
            <w:pPr>
              <w:spacing w:line="276" w:lineRule="auto"/>
              <w:jc w:val="center"/>
              <w:rPr>
                <w:lang w:eastAsia="en-US"/>
              </w:rPr>
            </w:pPr>
            <w:r w:rsidRPr="004A73E9">
              <w:rPr>
                <w:lang w:eastAsia="en-US"/>
              </w:rPr>
              <w:t>77,95</w:t>
            </w:r>
          </w:p>
        </w:tc>
        <w:tc>
          <w:tcPr>
            <w:tcW w:w="681" w:type="pct"/>
            <w:vAlign w:val="center"/>
          </w:tcPr>
          <w:p w:rsidR="004A73E9" w:rsidRPr="007607BB" w:rsidRDefault="007607BB" w:rsidP="000249F1">
            <w:pPr>
              <w:spacing w:line="276" w:lineRule="auto"/>
              <w:jc w:val="center"/>
              <w:rPr>
                <w:lang w:eastAsia="en-US"/>
              </w:rPr>
            </w:pPr>
            <w:r w:rsidRPr="007607BB">
              <w:rPr>
                <w:lang w:eastAsia="en-US"/>
              </w:rPr>
              <w:t>145,40</w:t>
            </w:r>
          </w:p>
        </w:tc>
        <w:tc>
          <w:tcPr>
            <w:tcW w:w="681" w:type="pct"/>
            <w:vAlign w:val="center"/>
          </w:tcPr>
          <w:p w:rsidR="004A73E9" w:rsidRPr="007607BB" w:rsidRDefault="007607BB" w:rsidP="00BD79DA">
            <w:pPr>
              <w:spacing w:line="276" w:lineRule="auto"/>
              <w:jc w:val="center"/>
              <w:rPr>
                <w:lang w:eastAsia="en-US"/>
              </w:rPr>
            </w:pPr>
            <w:r>
              <w:rPr>
                <w:lang w:eastAsia="en-US"/>
              </w:rPr>
              <w:t>98,27</w:t>
            </w:r>
          </w:p>
        </w:tc>
      </w:tr>
      <w:tr w:rsidR="004A73E9" w:rsidRPr="003F7DAB" w:rsidTr="000249F1">
        <w:trPr>
          <w:jc w:val="center"/>
        </w:trPr>
        <w:tc>
          <w:tcPr>
            <w:tcW w:w="1847" w:type="pct"/>
          </w:tcPr>
          <w:p w:rsidR="004A73E9" w:rsidRPr="004A73E9" w:rsidRDefault="004A73E9" w:rsidP="00AD11F3">
            <w:pPr>
              <w:jc w:val="both"/>
            </w:pPr>
            <w:r w:rsidRPr="004A73E9">
              <w:t>Производство молока, тонн</w:t>
            </w:r>
          </w:p>
        </w:tc>
        <w:tc>
          <w:tcPr>
            <w:tcW w:w="630" w:type="pct"/>
          </w:tcPr>
          <w:p w:rsidR="004A73E9" w:rsidRPr="004A73E9" w:rsidRDefault="004A73E9" w:rsidP="000249F1">
            <w:pPr>
              <w:jc w:val="center"/>
            </w:pPr>
            <w:r w:rsidRPr="004A73E9">
              <w:t>244,94</w:t>
            </w:r>
          </w:p>
        </w:tc>
        <w:tc>
          <w:tcPr>
            <w:tcW w:w="600" w:type="pct"/>
          </w:tcPr>
          <w:p w:rsidR="004A73E9" w:rsidRPr="004A73E9" w:rsidRDefault="004A73E9" w:rsidP="000249F1">
            <w:pPr>
              <w:jc w:val="center"/>
            </w:pPr>
            <w:r w:rsidRPr="004A73E9">
              <w:t>250,34</w:t>
            </w:r>
          </w:p>
        </w:tc>
        <w:tc>
          <w:tcPr>
            <w:tcW w:w="561" w:type="pct"/>
            <w:vAlign w:val="center"/>
          </w:tcPr>
          <w:p w:rsidR="004A73E9" w:rsidRPr="004A73E9" w:rsidRDefault="004A73E9" w:rsidP="000249F1">
            <w:pPr>
              <w:spacing w:line="276" w:lineRule="auto"/>
              <w:jc w:val="center"/>
              <w:rPr>
                <w:lang w:eastAsia="en-US"/>
              </w:rPr>
            </w:pPr>
            <w:r w:rsidRPr="004A73E9">
              <w:rPr>
                <w:lang w:eastAsia="en-US"/>
              </w:rPr>
              <w:t>59,83</w:t>
            </w:r>
          </w:p>
        </w:tc>
        <w:tc>
          <w:tcPr>
            <w:tcW w:w="681" w:type="pct"/>
            <w:vAlign w:val="center"/>
          </w:tcPr>
          <w:p w:rsidR="004A73E9" w:rsidRPr="007607BB" w:rsidRDefault="004A73E9" w:rsidP="000249F1">
            <w:pPr>
              <w:spacing w:line="276" w:lineRule="auto"/>
              <w:jc w:val="center"/>
              <w:rPr>
                <w:lang w:eastAsia="en-US"/>
              </w:rPr>
            </w:pPr>
            <w:r w:rsidRPr="007607BB">
              <w:rPr>
                <w:lang w:eastAsia="en-US"/>
              </w:rPr>
              <w:t>65,6</w:t>
            </w:r>
          </w:p>
        </w:tc>
        <w:tc>
          <w:tcPr>
            <w:tcW w:w="681" w:type="pct"/>
            <w:vAlign w:val="center"/>
          </w:tcPr>
          <w:p w:rsidR="004A73E9" w:rsidRPr="007607BB" w:rsidRDefault="007607BB" w:rsidP="00BD79DA">
            <w:pPr>
              <w:spacing w:line="276" w:lineRule="auto"/>
              <w:jc w:val="center"/>
              <w:rPr>
                <w:lang w:eastAsia="en-US"/>
              </w:rPr>
            </w:pPr>
            <w:r>
              <w:rPr>
                <w:lang w:eastAsia="en-US"/>
              </w:rPr>
              <w:t>99,0</w:t>
            </w:r>
          </w:p>
        </w:tc>
      </w:tr>
    </w:tbl>
    <w:p w:rsidR="00E813C3" w:rsidRPr="003F7DAB" w:rsidRDefault="00E813C3" w:rsidP="00E813C3">
      <w:pPr>
        <w:ind w:firstLine="709"/>
        <w:jc w:val="both"/>
        <w:rPr>
          <w:sz w:val="26"/>
          <w:szCs w:val="26"/>
          <w:highlight w:val="yellow"/>
        </w:rPr>
      </w:pPr>
    </w:p>
    <w:p w:rsidR="00CE7EA4" w:rsidRPr="009B1B7F" w:rsidRDefault="00CE7EA4" w:rsidP="00CE7EA4">
      <w:pPr>
        <w:shd w:val="clear" w:color="auto" w:fill="FFFFFF"/>
        <w:spacing w:line="0" w:lineRule="atLeast"/>
        <w:ind w:firstLine="709"/>
        <w:jc w:val="both"/>
        <w:rPr>
          <w:sz w:val="28"/>
          <w:szCs w:val="28"/>
        </w:rPr>
      </w:pPr>
      <w:r w:rsidRPr="008F7660">
        <w:rPr>
          <w:sz w:val="28"/>
          <w:szCs w:val="28"/>
        </w:rPr>
        <w:t>Количество поголовья</w:t>
      </w:r>
      <w:r w:rsidR="008F7660" w:rsidRPr="008F7660">
        <w:rPr>
          <w:sz w:val="28"/>
          <w:szCs w:val="28"/>
        </w:rPr>
        <w:t xml:space="preserve"> животных и птиц</w:t>
      </w:r>
      <w:r w:rsidRPr="008F7660">
        <w:rPr>
          <w:sz w:val="28"/>
          <w:szCs w:val="28"/>
        </w:rPr>
        <w:t xml:space="preserve"> на территории Березовского ра</w:t>
      </w:r>
      <w:r w:rsidR="008F7660" w:rsidRPr="008F7660">
        <w:rPr>
          <w:sz w:val="28"/>
          <w:szCs w:val="28"/>
        </w:rPr>
        <w:t>йона за 2019 год снизилось 3 394</w:t>
      </w:r>
      <w:r w:rsidRPr="008F7660">
        <w:rPr>
          <w:sz w:val="28"/>
          <w:szCs w:val="28"/>
        </w:rPr>
        <w:t xml:space="preserve"> ед</w:t>
      </w:r>
      <w:r w:rsidR="008F7660" w:rsidRPr="008F7660">
        <w:rPr>
          <w:sz w:val="28"/>
          <w:szCs w:val="28"/>
        </w:rPr>
        <w:t>иницы</w:t>
      </w:r>
      <w:r w:rsidRPr="008F7660">
        <w:rPr>
          <w:sz w:val="28"/>
          <w:szCs w:val="28"/>
        </w:rPr>
        <w:t xml:space="preserve"> и составило 1</w:t>
      </w:r>
      <w:r w:rsidR="008F7660" w:rsidRPr="008F7660">
        <w:rPr>
          <w:sz w:val="28"/>
          <w:szCs w:val="28"/>
        </w:rPr>
        <w:t>6 229</w:t>
      </w:r>
      <w:r w:rsidRPr="008F7660">
        <w:rPr>
          <w:sz w:val="28"/>
          <w:szCs w:val="28"/>
        </w:rPr>
        <w:t xml:space="preserve"> головы в связи с плановым забоем оленей.</w:t>
      </w:r>
    </w:p>
    <w:p w:rsidR="00CE7EA4" w:rsidRPr="00CE7EA4" w:rsidRDefault="00CE7EA4" w:rsidP="00CE7EA4">
      <w:pPr>
        <w:shd w:val="clear" w:color="auto" w:fill="FFFFFF"/>
        <w:spacing w:line="0" w:lineRule="atLeast"/>
        <w:ind w:firstLine="709"/>
        <w:jc w:val="both"/>
        <w:rPr>
          <w:sz w:val="28"/>
          <w:szCs w:val="28"/>
        </w:rPr>
      </w:pPr>
      <w:r w:rsidRPr="00CE7EA4">
        <w:rPr>
          <w:sz w:val="28"/>
          <w:szCs w:val="28"/>
        </w:rPr>
        <w:t>Птицеводство одн</w:t>
      </w:r>
      <w:r w:rsidR="00F23663">
        <w:rPr>
          <w:sz w:val="28"/>
          <w:szCs w:val="28"/>
        </w:rPr>
        <w:t>о</w:t>
      </w:r>
      <w:r w:rsidRPr="00CE7EA4">
        <w:rPr>
          <w:sz w:val="28"/>
          <w:szCs w:val="28"/>
        </w:rPr>
        <w:t xml:space="preserve"> из самых перспективных направлений отрасли животноводства, котор</w:t>
      </w:r>
      <w:r w:rsidR="00F23663">
        <w:rPr>
          <w:sz w:val="28"/>
          <w:szCs w:val="28"/>
        </w:rPr>
        <w:t>о</w:t>
      </w:r>
      <w:r w:rsidRPr="00CE7EA4">
        <w:rPr>
          <w:sz w:val="28"/>
          <w:szCs w:val="28"/>
        </w:rPr>
        <w:t>е отлича</w:t>
      </w:r>
      <w:r w:rsidR="00F23663">
        <w:rPr>
          <w:sz w:val="28"/>
          <w:szCs w:val="28"/>
        </w:rPr>
        <w:t>е</w:t>
      </w:r>
      <w:r w:rsidRPr="00CE7EA4">
        <w:rPr>
          <w:sz w:val="28"/>
          <w:szCs w:val="28"/>
        </w:rPr>
        <w:t xml:space="preserve">тся быстрыми темпами воспроизводства, интенсивным ростом, высокой продуктивностью и жизнеспособностью. </w:t>
      </w:r>
    </w:p>
    <w:p w:rsidR="00CE7EA4" w:rsidRPr="00CE7EA4" w:rsidRDefault="00CE7EA4" w:rsidP="00CE7EA4">
      <w:pPr>
        <w:shd w:val="clear" w:color="auto" w:fill="FFFFFF"/>
        <w:spacing w:line="0" w:lineRule="atLeast"/>
        <w:ind w:firstLine="708"/>
        <w:jc w:val="both"/>
        <w:rPr>
          <w:sz w:val="28"/>
          <w:szCs w:val="28"/>
        </w:rPr>
      </w:pPr>
      <w:r w:rsidRPr="009B1B7F">
        <w:rPr>
          <w:sz w:val="28"/>
          <w:szCs w:val="28"/>
        </w:rPr>
        <w:t>У</w:t>
      </w:r>
      <w:r w:rsidRPr="00CE7EA4">
        <w:rPr>
          <w:sz w:val="28"/>
          <w:szCs w:val="28"/>
        </w:rPr>
        <w:t xml:space="preserve">величилось поголовье птицы в 1,5 раза, и составило 1157 голов (2018 год – 758 гол.). </w:t>
      </w:r>
      <w:r w:rsidRPr="009B1B7F">
        <w:rPr>
          <w:sz w:val="28"/>
          <w:szCs w:val="28"/>
        </w:rPr>
        <w:t xml:space="preserve"> </w:t>
      </w:r>
      <w:r w:rsidRPr="00CE7EA4">
        <w:rPr>
          <w:sz w:val="28"/>
          <w:szCs w:val="28"/>
        </w:rPr>
        <w:t xml:space="preserve">Рост поголовья птицы связан с закупом и приплодом птицы в КФХ пгт. Игрим </w:t>
      </w:r>
      <w:r w:rsidRPr="009B1B7F">
        <w:rPr>
          <w:sz w:val="28"/>
          <w:szCs w:val="28"/>
        </w:rPr>
        <w:t>–</w:t>
      </w:r>
      <w:r w:rsidRPr="00CE7EA4">
        <w:rPr>
          <w:sz w:val="28"/>
          <w:szCs w:val="28"/>
        </w:rPr>
        <w:t xml:space="preserve"> глава</w:t>
      </w:r>
      <w:r w:rsidRPr="009B1B7F">
        <w:rPr>
          <w:sz w:val="28"/>
          <w:szCs w:val="28"/>
        </w:rPr>
        <w:t xml:space="preserve"> </w:t>
      </w:r>
      <w:r w:rsidRPr="00CE7EA4">
        <w:rPr>
          <w:sz w:val="28"/>
          <w:szCs w:val="28"/>
        </w:rPr>
        <w:t xml:space="preserve">КФХ Билая М.Н., </w:t>
      </w:r>
      <w:proofErr w:type="gramStart"/>
      <w:r w:rsidRPr="00CE7EA4">
        <w:rPr>
          <w:sz w:val="28"/>
          <w:szCs w:val="28"/>
        </w:rPr>
        <w:t>которое</w:t>
      </w:r>
      <w:proofErr w:type="gramEnd"/>
      <w:r w:rsidRPr="00CE7EA4">
        <w:rPr>
          <w:sz w:val="28"/>
          <w:szCs w:val="28"/>
        </w:rPr>
        <w:t xml:space="preserve"> является основным производителем продукции птицеводства.</w:t>
      </w:r>
    </w:p>
    <w:p w:rsidR="00CE7EA4" w:rsidRPr="00CE7EA4" w:rsidRDefault="00CE7EA4" w:rsidP="00CE7EA4">
      <w:pPr>
        <w:ind w:firstLine="709"/>
        <w:jc w:val="both"/>
        <w:rPr>
          <w:sz w:val="28"/>
          <w:szCs w:val="28"/>
        </w:rPr>
      </w:pPr>
      <w:r w:rsidRPr="00CE7EA4">
        <w:rPr>
          <w:sz w:val="28"/>
          <w:szCs w:val="28"/>
        </w:rPr>
        <w:t xml:space="preserve">В 2016 году Департаментом промышленности Ханты-Мансийского автономного округа – Югры предоставлена грантовая поддержка вышеуказанному </w:t>
      </w:r>
      <w:r w:rsidR="00DF1115">
        <w:rPr>
          <w:sz w:val="28"/>
          <w:szCs w:val="28"/>
        </w:rPr>
        <w:t xml:space="preserve">главе </w:t>
      </w:r>
      <w:r w:rsidRPr="00CE7EA4">
        <w:rPr>
          <w:sz w:val="28"/>
          <w:szCs w:val="28"/>
        </w:rPr>
        <w:t xml:space="preserve">КФХ </w:t>
      </w:r>
      <w:r w:rsidR="00DF1115">
        <w:rPr>
          <w:sz w:val="28"/>
          <w:szCs w:val="28"/>
        </w:rPr>
        <w:t xml:space="preserve">Билая М.Н. </w:t>
      </w:r>
      <w:r w:rsidRPr="00CE7EA4">
        <w:rPr>
          <w:sz w:val="28"/>
          <w:szCs w:val="28"/>
        </w:rPr>
        <w:t>на реализацию проекта «Создание птицеводческого комплекса по производству мяса цыплят-бройлеров и куриных яиц». На сегодняшний день ведутся работы по строительству сельскохозяйственного объекта – птичника. Ожидаемый срок ввода в эксплуатацию – 2020 год.</w:t>
      </w:r>
    </w:p>
    <w:p w:rsidR="00CE7EA4" w:rsidRPr="00CE7EA4" w:rsidRDefault="00CE7EA4" w:rsidP="00CE7EA4">
      <w:pPr>
        <w:widowControl w:val="0"/>
        <w:ind w:firstLine="720"/>
        <w:jc w:val="both"/>
        <w:rPr>
          <w:sz w:val="28"/>
          <w:szCs w:val="28"/>
        </w:rPr>
      </w:pPr>
      <w:r w:rsidRPr="00CE7EA4">
        <w:rPr>
          <w:sz w:val="28"/>
          <w:szCs w:val="28"/>
        </w:rPr>
        <w:t>Производство молока достигло 99,00 тонн, рост в 1,5 раза к величине показателя 2018 года.</w:t>
      </w:r>
    </w:p>
    <w:p w:rsidR="00CE7EA4" w:rsidRPr="00CE7EA4" w:rsidRDefault="00CE7EA4" w:rsidP="00CE7EA4">
      <w:pPr>
        <w:widowControl w:val="0"/>
        <w:autoSpaceDE w:val="0"/>
        <w:autoSpaceDN w:val="0"/>
        <w:adjustRightInd w:val="0"/>
        <w:spacing w:line="0" w:lineRule="atLeast"/>
        <w:ind w:firstLine="709"/>
        <w:jc w:val="both"/>
        <w:rPr>
          <w:sz w:val="28"/>
          <w:szCs w:val="28"/>
        </w:rPr>
      </w:pPr>
      <w:r w:rsidRPr="009B1B7F">
        <w:rPr>
          <w:sz w:val="28"/>
          <w:szCs w:val="28"/>
        </w:rPr>
        <w:t>П</w:t>
      </w:r>
      <w:r w:rsidRPr="00CE7EA4">
        <w:rPr>
          <w:sz w:val="28"/>
          <w:szCs w:val="28"/>
        </w:rPr>
        <w:t xml:space="preserve">роизводство мяса снизилось  на 32,41%, и составило 98,27 тонн, в связи со снижением объемов забоя АО «Саранпаульская оленеводческая компания». Основным производителем мясной продукции среди крестьянско-фермерских хозяйств являются: </w:t>
      </w:r>
      <w:proofErr w:type="gramStart"/>
      <w:r w:rsidRPr="00CE7EA4">
        <w:rPr>
          <w:sz w:val="28"/>
          <w:szCs w:val="28"/>
        </w:rPr>
        <w:t>КФХ глава Родионова О.А. (пгт.</w:t>
      </w:r>
      <w:proofErr w:type="gramEnd"/>
      <w:r w:rsidRPr="00CE7EA4">
        <w:rPr>
          <w:sz w:val="28"/>
          <w:szCs w:val="28"/>
        </w:rPr>
        <w:t xml:space="preserve"> Игрим) и КФХ глава </w:t>
      </w:r>
      <w:proofErr w:type="spellStart"/>
      <w:r w:rsidRPr="00CE7EA4">
        <w:rPr>
          <w:sz w:val="28"/>
          <w:szCs w:val="28"/>
        </w:rPr>
        <w:t>Минликаева</w:t>
      </w:r>
      <w:proofErr w:type="spellEnd"/>
      <w:r w:rsidRPr="00CE7EA4">
        <w:rPr>
          <w:sz w:val="28"/>
          <w:szCs w:val="28"/>
        </w:rPr>
        <w:t xml:space="preserve"> Л.И. (с. Саранпауль). </w:t>
      </w:r>
    </w:p>
    <w:p w:rsidR="00CE7EA4" w:rsidRDefault="00CE7EA4" w:rsidP="00CE7EA4">
      <w:pPr>
        <w:ind w:firstLine="709"/>
        <w:jc w:val="both"/>
        <w:rPr>
          <w:sz w:val="28"/>
          <w:szCs w:val="28"/>
        </w:rPr>
      </w:pPr>
      <w:r w:rsidRPr="00CE7EA4">
        <w:rPr>
          <w:sz w:val="28"/>
          <w:szCs w:val="28"/>
        </w:rPr>
        <w:t xml:space="preserve">В связи с введением на территории сельского поселения Саранпауль чрезвычайной ситуации, жителям поселения из резервного фонда Правительства Ханты-Мансийского автономного округа – Югры была оказана материальная помощь на приобретение сена для крупного рогатого скота на общую сумму 3 816,00 тыс. рублей. </w:t>
      </w:r>
      <w:proofErr w:type="gramStart"/>
      <w:r w:rsidRPr="00CE7EA4">
        <w:rPr>
          <w:sz w:val="28"/>
          <w:szCs w:val="28"/>
        </w:rPr>
        <w:t xml:space="preserve">Закуплено 318 тонн сена, в том числе: с. Саранпауль и д. </w:t>
      </w:r>
      <w:proofErr w:type="spellStart"/>
      <w:r w:rsidRPr="00CE7EA4">
        <w:rPr>
          <w:sz w:val="28"/>
          <w:szCs w:val="28"/>
        </w:rPr>
        <w:t>Щекурья</w:t>
      </w:r>
      <w:proofErr w:type="spellEnd"/>
      <w:r w:rsidRPr="00CE7EA4">
        <w:rPr>
          <w:sz w:val="28"/>
          <w:szCs w:val="28"/>
        </w:rPr>
        <w:t xml:space="preserve"> – 138 тонн,  д. Кимкъясуй – 12 тонн,  д. Ломбовож – 63 тонны, п. Сосьва – 105 тонн.    </w:t>
      </w:r>
      <w:proofErr w:type="gramEnd"/>
    </w:p>
    <w:p w:rsidR="008F7660" w:rsidRPr="008F7660" w:rsidRDefault="008F7660" w:rsidP="008F7660">
      <w:pPr>
        <w:ind w:firstLine="709"/>
        <w:jc w:val="both"/>
        <w:rPr>
          <w:rFonts w:eastAsia="Arial Unicode MS"/>
          <w:sz w:val="28"/>
          <w:szCs w:val="28"/>
        </w:rPr>
      </w:pPr>
      <w:r w:rsidRPr="008F7660">
        <w:rPr>
          <w:rFonts w:eastAsia="Arial Unicode MS"/>
          <w:sz w:val="28"/>
          <w:szCs w:val="28"/>
          <w:lang w:eastAsia="en-US"/>
        </w:rPr>
        <w:t xml:space="preserve">В целях сохранения и развития рыбной отрасли на территории района и округа по распоряжению Губернатора автономного округа в 2019 году запущен проект по организации на территории пгт. Березово производства по глубокой переработке водных биологических ресурсов, </w:t>
      </w:r>
      <w:r w:rsidRPr="008F7660">
        <w:rPr>
          <w:rFonts w:eastAsia="Arial Unicode MS"/>
          <w:sz w:val="28"/>
          <w:szCs w:val="28"/>
        </w:rPr>
        <w:t xml:space="preserve">добыча которых осуществляется в водных объектах Березовского, Белоярского и Октябрьского районов </w:t>
      </w:r>
      <w:r w:rsidRPr="008F7660">
        <w:rPr>
          <w:rFonts w:eastAsia="Arial Unicode MS"/>
          <w:sz w:val="28"/>
          <w:szCs w:val="28"/>
          <w:lang w:eastAsia="en-US"/>
        </w:rPr>
        <w:t>с использованием существующей производственной инфраструктуры.</w:t>
      </w:r>
    </w:p>
    <w:p w:rsidR="008F7660" w:rsidRPr="008F7660" w:rsidRDefault="008F7660" w:rsidP="008F7660">
      <w:pPr>
        <w:ind w:firstLine="708"/>
        <w:jc w:val="both"/>
        <w:rPr>
          <w:rFonts w:eastAsia="Arial Unicode MS"/>
          <w:sz w:val="28"/>
          <w:szCs w:val="28"/>
          <w:lang w:eastAsia="en-US"/>
        </w:rPr>
      </w:pPr>
      <w:r w:rsidRPr="008F7660">
        <w:rPr>
          <w:rFonts w:eastAsia="Arial Unicode MS"/>
          <w:sz w:val="28"/>
          <w:szCs w:val="28"/>
          <w:lang w:eastAsia="en-US"/>
        </w:rPr>
        <w:t>В текущем году администрацией района совместно с Фондом развития Югры ведется работа по поиску инвестора для запуска производства к 2021 году.</w:t>
      </w:r>
    </w:p>
    <w:p w:rsidR="008F7660" w:rsidRPr="008F7660" w:rsidRDefault="008F7660" w:rsidP="008F7660">
      <w:pPr>
        <w:ind w:right="40" w:firstLine="709"/>
        <w:jc w:val="both"/>
        <w:rPr>
          <w:rFonts w:eastAsia="Arial Unicode MS"/>
          <w:sz w:val="28"/>
          <w:szCs w:val="28"/>
        </w:rPr>
      </w:pPr>
      <w:r w:rsidRPr="008F7660">
        <w:rPr>
          <w:rFonts w:eastAsia="Arial Unicode MS"/>
          <w:sz w:val="28"/>
          <w:szCs w:val="28"/>
        </w:rPr>
        <w:lastRenderedPageBreak/>
        <w:t xml:space="preserve">В рамках решения задачи по восстановлению водных биологических ресурсов для искусственного воспроизводства сиговых видов рыб в мае 2019 года в </w:t>
      </w:r>
      <w:proofErr w:type="spellStart"/>
      <w:r w:rsidRPr="008F7660">
        <w:rPr>
          <w:rFonts w:eastAsia="Arial Unicode MS"/>
          <w:sz w:val="28"/>
          <w:szCs w:val="28"/>
        </w:rPr>
        <w:t>Ванзетурский</w:t>
      </w:r>
      <w:proofErr w:type="spellEnd"/>
      <w:r w:rsidRPr="008F7660">
        <w:rPr>
          <w:rFonts w:eastAsia="Arial Unicode MS"/>
          <w:sz w:val="28"/>
          <w:szCs w:val="28"/>
        </w:rPr>
        <w:t xml:space="preserve"> рыбопитомник было запущено 49 миллионов личинок, выход выращенной молоди составил 74%.</w:t>
      </w:r>
    </w:p>
    <w:p w:rsidR="008F7660" w:rsidRPr="008F7660" w:rsidRDefault="008F7660" w:rsidP="008F7660">
      <w:pPr>
        <w:keepNext/>
        <w:ind w:firstLine="709"/>
        <w:jc w:val="both"/>
        <w:outlineLvl w:val="1"/>
        <w:rPr>
          <w:bCs/>
          <w:iCs/>
          <w:sz w:val="28"/>
          <w:szCs w:val="28"/>
        </w:rPr>
      </w:pPr>
      <w:r w:rsidRPr="008F7660">
        <w:rPr>
          <w:bCs/>
          <w:iCs/>
          <w:sz w:val="28"/>
          <w:szCs w:val="28"/>
        </w:rPr>
        <w:t xml:space="preserve">Нами активно проводится работа по внесению изменений в действующие Правила рыболовства по предложениям  граждан и юридических лиц. Так по ходатайству администрации района Департаментом Промышленности автономного округа в 2019 проведены работы на выполнение рыбоводно-биологического обоснования внесения изменений в Правила рыболовства в период майского запрета. В результате выполнения данных работ выдано заключение о возможности вылова частиковых видов рыб в период майского  запрета в реках Северная Сосьва и Вогулка ставными сетями с размером ячеи не более 36 мм. </w:t>
      </w:r>
      <w:proofErr w:type="gramStart"/>
      <w:r w:rsidRPr="008F7660">
        <w:rPr>
          <w:bCs/>
          <w:iCs/>
          <w:sz w:val="28"/>
          <w:szCs w:val="28"/>
        </w:rPr>
        <w:t xml:space="preserve">Данные изменения уже одобрены на заседании биологической секции Ученого совета Центрального аппарата Всероссийского научно-исследовательского института рыбного хозяйства и океанографии и рекомендовано </w:t>
      </w:r>
      <w:proofErr w:type="spellStart"/>
      <w:r w:rsidRPr="008F7660">
        <w:rPr>
          <w:bCs/>
          <w:iCs/>
          <w:sz w:val="28"/>
          <w:szCs w:val="28"/>
        </w:rPr>
        <w:t>Росрыболовству</w:t>
      </w:r>
      <w:proofErr w:type="spellEnd"/>
      <w:r w:rsidRPr="008F7660">
        <w:rPr>
          <w:bCs/>
          <w:iCs/>
          <w:sz w:val="28"/>
          <w:szCs w:val="28"/>
        </w:rPr>
        <w:t xml:space="preserve"> направить пакет документов в Министерство сельского хозяйства для внесения изменений в Правила рыболовства.</w:t>
      </w:r>
      <w:proofErr w:type="gramEnd"/>
    </w:p>
    <w:p w:rsidR="008F7660" w:rsidRPr="008F7660" w:rsidRDefault="008F7660" w:rsidP="008F7660">
      <w:pPr>
        <w:keepNext/>
        <w:ind w:firstLine="709"/>
        <w:jc w:val="both"/>
        <w:outlineLvl w:val="1"/>
        <w:rPr>
          <w:bCs/>
          <w:iCs/>
          <w:sz w:val="28"/>
          <w:szCs w:val="28"/>
        </w:rPr>
      </w:pPr>
      <w:r w:rsidRPr="008F7660">
        <w:rPr>
          <w:bCs/>
          <w:iCs/>
          <w:sz w:val="28"/>
          <w:szCs w:val="28"/>
        </w:rPr>
        <w:t>В 2020 Департаментом промышленности будут проведены работы на выполнение рыбоводно-биологического обоснования внесения изменений в Правила рыболовства в период августовского запрета.</w:t>
      </w:r>
    </w:p>
    <w:p w:rsidR="008F7660" w:rsidRPr="008F7660" w:rsidRDefault="008F7660" w:rsidP="008F7660">
      <w:pPr>
        <w:ind w:firstLine="709"/>
        <w:jc w:val="both"/>
        <w:rPr>
          <w:rFonts w:eastAsia="Arial Unicode MS"/>
          <w:sz w:val="28"/>
          <w:szCs w:val="28"/>
        </w:rPr>
      </w:pPr>
      <w:r w:rsidRPr="008F7660">
        <w:rPr>
          <w:rFonts w:eastAsia="Arial Unicode MS"/>
          <w:sz w:val="28"/>
          <w:szCs w:val="28"/>
          <w:lang w:eastAsia="en-US"/>
        </w:rPr>
        <w:t xml:space="preserve">При поддержке Губернатора автономного округа </w:t>
      </w:r>
      <w:r w:rsidRPr="008F7660">
        <w:rPr>
          <w:rFonts w:eastAsia="Arial Unicode MS"/>
          <w:sz w:val="28"/>
          <w:szCs w:val="28"/>
        </w:rPr>
        <w:t xml:space="preserve">увеличены квоты для организации промышленного рыболовства на реках автономного округа на пелядь – на 2019 год с 20,6 до 40,6 тонн, 2020 год - 49,5 тонн, тугуна на 2020 год - 4,5 тонны </w:t>
      </w:r>
      <w:r w:rsidRPr="008F7660">
        <w:rPr>
          <w:rFonts w:eastAsia="Arial Unicode MS"/>
          <w:i/>
          <w:sz w:val="28"/>
          <w:szCs w:val="28"/>
        </w:rPr>
        <w:t>(2019 год – 0).</w:t>
      </w:r>
      <w:r w:rsidRPr="008F7660">
        <w:rPr>
          <w:rFonts w:eastAsia="Arial Unicode MS"/>
          <w:sz w:val="28"/>
          <w:szCs w:val="28"/>
        </w:rPr>
        <w:t xml:space="preserve">    </w:t>
      </w:r>
    </w:p>
    <w:p w:rsidR="008F7660" w:rsidRPr="008F7660" w:rsidRDefault="008F7660" w:rsidP="008F7660">
      <w:pPr>
        <w:ind w:firstLine="709"/>
        <w:jc w:val="both"/>
        <w:rPr>
          <w:sz w:val="28"/>
          <w:szCs w:val="28"/>
        </w:rPr>
      </w:pPr>
      <w:r w:rsidRPr="008F7660">
        <w:rPr>
          <w:sz w:val="28"/>
          <w:szCs w:val="28"/>
        </w:rPr>
        <w:t xml:space="preserve">Для организации любительского и спортивного рыболовства на автономный округ распределена квота на пелядь в 2019 году – 10 тонн, в 2020 году – 19,7 тонн;  </w:t>
      </w:r>
      <w:proofErr w:type="gramStart"/>
      <w:r w:rsidRPr="008F7660">
        <w:rPr>
          <w:sz w:val="28"/>
          <w:szCs w:val="28"/>
        </w:rPr>
        <w:t>на</w:t>
      </w:r>
      <w:proofErr w:type="gramEnd"/>
      <w:r w:rsidRPr="008F7660">
        <w:rPr>
          <w:sz w:val="28"/>
          <w:szCs w:val="28"/>
        </w:rPr>
        <w:t xml:space="preserve"> </w:t>
      </w:r>
      <w:proofErr w:type="gramStart"/>
      <w:r w:rsidRPr="008F7660">
        <w:rPr>
          <w:sz w:val="28"/>
          <w:szCs w:val="28"/>
        </w:rPr>
        <w:t>тугун</w:t>
      </w:r>
      <w:proofErr w:type="gramEnd"/>
      <w:r w:rsidRPr="008F7660">
        <w:rPr>
          <w:sz w:val="28"/>
          <w:szCs w:val="28"/>
        </w:rPr>
        <w:t xml:space="preserve"> в 2019 – 0,295 тонны,  в 2020 году – 4,8 тонн.</w:t>
      </w:r>
    </w:p>
    <w:p w:rsidR="004215F4" w:rsidRDefault="004215F4" w:rsidP="004215F4">
      <w:pPr>
        <w:pStyle w:val="220"/>
        <w:spacing w:line="240" w:lineRule="auto"/>
        <w:ind w:firstLine="0"/>
        <w:rPr>
          <w:i w:val="0"/>
          <w:color w:val="auto"/>
          <w:sz w:val="28"/>
          <w:szCs w:val="28"/>
        </w:rPr>
      </w:pPr>
    </w:p>
    <w:p w:rsidR="00DA13C7" w:rsidRPr="00122D9D" w:rsidRDefault="00DA13C7" w:rsidP="00AA00B2">
      <w:pPr>
        <w:numPr>
          <w:ilvl w:val="0"/>
          <w:numId w:val="15"/>
        </w:numPr>
        <w:suppressAutoHyphens/>
        <w:ind w:left="426"/>
        <w:jc w:val="center"/>
        <w:rPr>
          <w:sz w:val="28"/>
          <w:szCs w:val="28"/>
        </w:rPr>
      </w:pPr>
      <w:r w:rsidRPr="00122D9D">
        <w:rPr>
          <w:sz w:val="28"/>
          <w:szCs w:val="28"/>
        </w:rPr>
        <w:t>Жилищное строительство</w:t>
      </w:r>
    </w:p>
    <w:p w:rsidR="00DA13C7" w:rsidRPr="00122D9D" w:rsidRDefault="00DA13C7" w:rsidP="00DA13C7">
      <w:pPr>
        <w:jc w:val="center"/>
        <w:rPr>
          <w:b/>
          <w:sz w:val="28"/>
          <w:szCs w:val="28"/>
        </w:rPr>
      </w:pPr>
    </w:p>
    <w:p w:rsidR="001D7830" w:rsidRPr="001D7830" w:rsidRDefault="001D7830" w:rsidP="006F25BD">
      <w:pPr>
        <w:ind w:firstLine="709"/>
        <w:jc w:val="both"/>
        <w:rPr>
          <w:sz w:val="28"/>
          <w:szCs w:val="28"/>
        </w:rPr>
      </w:pPr>
      <w:r w:rsidRPr="001D7830">
        <w:rPr>
          <w:sz w:val="28"/>
          <w:szCs w:val="28"/>
        </w:rPr>
        <w:t>На улучшение жилищных условий жителей Березовского района в 2019 году направлено 136 млн. рублей. 103 семьи улучшили свои жилищные условия.</w:t>
      </w:r>
    </w:p>
    <w:p w:rsidR="006706A0" w:rsidRDefault="00434A3F" w:rsidP="006706A0">
      <w:pPr>
        <w:autoSpaceDE w:val="0"/>
        <w:autoSpaceDN w:val="0"/>
        <w:adjustRightInd w:val="0"/>
        <w:ind w:firstLine="709"/>
        <w:jc w:val="both"/>
        <w:rPr>
          <w:bCs/>
          <w:sz w:val="28"/>
          <w:szCs w:val="28"/>
          <w:lang w:eastAsia="ar-SA"/>
        </w:rPr>
      </w:pPr>
      <w:r w:rsidRPr="005468FD">
        <w:rPr>
          <w:bCs/>
          <w:sz w:val="28"/>
          <w:szCs w:val="28"/>
        </w:rPr>
        <w:t>В</w:t>
      </w:r>
      <w:r w:rsidR="004D2BE7" w:rsidRPr="005468FD">
        <w:rPr>
          <w:bCs/>
          <w:sz w:val="28"/>
          <w:szCs w:val="28"/>
        </w:rPr>
        <w:t xml:space="preserve"> целях реализации регионального проекта «Обеспечение устойчивого сокращения непригодного для проживания жилищного фонда» национального проекта «Жилье и городская среда»</w:t>
      </w:r>
      <w:r w:rsidRPr="005468FD">
        <w:rPr>
          <w:bCs/>
          <w:sz w:val="28"/>
          <w:szCs w:val="28"/>
        </w:rPr>
        <w:t xml:space="preserve"> рамках подпрограммы </w:t>
      </w:r>
      <w:r w:rsidRPr="005468FD">
        <w:rPr>
          <w:bCs/>
          <w:sz w:val="28"/>
          <w:szCs w:val="28"/>
          <w:lang w:eastAsia="ar-SA"/>
        </w:rPr>
        <w:t>«Содействие развитию жилищного строительства»</w:t>
      </w:r>
      <w:r w:rsidR="00B43864" w:rsidRPr="005468FD">
        <w:rPr>
          <w:bCs/>
          <w:sz w:val="28"/>
          <w:szCs w:val="28"/>
          <w:lang w:eastAsia="ar-SA"/>
        </w:rPr>
        <w:t xml:space="preserve"> муниципальной программы</w:t>
      </w:r>
      <w:r w:rsidR="00082467" w:rsidRPr="005468FD">
        <w:rPr>
          <w:bCs/>
          <w:sz w:val="28"/>
          <w:szCs w:val="28"/>
          <w:lang w:eastAsia="ar-SA"/>
        </w:rPr>
        <w:t xml:space="preserve"> </w:t>
      </w:r>
      <w:r w:rsidR="006706A0" w:rsidRPr="005468FD">
        <w:rPr>
          <w:bCs/>
          <w:sz w:val="28"/>
          <w:szCs w:val="28"/>
          <w:lang w:eastAsia="ar-SA"/>
        </w:rPr>
        <w:t>«Развитие жилищной сферы в Березовском районе»</w:t>
      </w:r>
      <w:r w:rsidR="005468FD" w:rsidRPr="005468FD">
        <w:rPr>
          <w:bCs/>
          <w:sz w:val="28"/>
          <w:szCs w:val="28"/>
          <w:lang w:eastAsia="ar-SA"/>
        </w:rPr>
        <w:t>:</w:t>
      </w:r>
    </w:p>
    <w:p w:rsidR="00082467" w:rsidRPr="006706A0" w:rsidRDefault="004C3194" w:rsidP="006706A0">
      <w:pPr>
        <w:autoSpaceDE w:val="0"/>
        <w:autoSpaceDN w:val="0"/>
        <w:adjustRightInd w:val="0"/>
        <w:ind w:firstLine="709"/>
        <w:jc w:val="both"/>
        <w:rPr>
          <w:bCs/>
          <w:sz w:val="28"/>
          <w:szCs w:val="28"/>
          <w:lang w:eastAsia="ar-SA"/>
        </w:rPr>
      </w:pPr>
      <w:r>
        <w:rPr>
          <w:bCs/>
          <w:sz w:val="28"/>
          <w:szCs w:val="28"/>
          <w:lang w:eastAsia="ar-SA"/>
        </w:rPr>
        <w:t>В 2019 году у</w:t>
      </w:r>
      <w:r w:rsidR="006706A0">
        <w:rPr>
          <w:bCs/>
          <w:sz w:val="28"/>
          <w:szCs w:val="28"/>
          <w:lang w:eastAsia="ar-SA"/>
        </w:rPr>
        <w:t xml:space="preserve">тверждена адресная программа переселения граждан из аварийного жилищного фонда, признанного таковыми до 01 января 2017 года. </w:t>
      </w:r>
      <w:proofErr w:type="gramStart"/>
      <w:r>
        <w:rPr>
          <w:bCs/>
          <w:sz w:val="28"/>
          <w:szCs w:val="28"/>
          <w:lang w:eastAsia="ar-SA"/>
        </w:rPr>
        <w:t>С</w:t>
      </w:r>
      <w:r w:rsidR="006706A0">
        <w:rPr>
          <w:bCs/>
          <w:sz w:val="28"/>
          <w:szCs w:val="28"/>
          <w:lang w:eastAsia="ar-SA"/>
        </w:rPr>
        <w:t xml:space="preserve">формирован перечень </w:t>
      </w:r>
      <w:r w:rsidR="00082467" w:rsidRPr="00082467">
        <w:rPr>
          <w:rFonts w:eastAsia="Lucida Sans Unicode"/>
          <w:sz w:val="28"/>
          <w:lang w:eastAsia="ar-SA"/>
        </w:rPr>
        <w:t>по 21 жилому дому (15</w:t>
      </w:r>
      <w:r w:rsidR="00082467">
        <w:rPr>
          <w:rFonts w:eastAsia="Lucida Sans Unicode"/>
          <w:sz w:val="28"/>
          <w:lang w:eastAsia="ar-SA"/>
        </w:rPr>
        <w:t xml:space="preserve"> –</w:t>
      </w:r>
      <w:r w:rsidR="00082467" w:rsidRPr="00082467">
        <w:rPr>
          <w:rFonts w:eastAsia="Lucida Sans Unicode"/>
          <w:sz w:val="28"/>
          <w:lang w:eastAsia="ar-SA"/>
        </w:rPr>
        <w:t xml:space="preserve"> пгт.</w:t>
      </w:r>
      <w:proofErr w:type="gramEnd"/>
      <w:r w:rsidR="00082467">
        <w:rPr>
          <w:rFonts w:eastAsia="Lucida Sans Unicode"/>
          <w:sz w:val="28"/>
          <w:lang w:eastAsia="ar-SA"/>
        </w:rPr>
        <w:t xml:space="preserve"> </w:t>
      </w:r>
      <w:r w:rsidR="00082467" w:rsidRPr="00082467">
        <w:rPr>
          <w:rFonts w:eastAsia="Lucida Sans Unicode"/>
          <w:sz w:val="28"/>
          <w:lang w:eastAsia="ar-SA"/>
        </w:rPr>
        <w:t>Березово, 6 – пгт.</w:t>
      </w:r>
      <w:r w:rsidR="00082467">
        <w:rPr>
          <w:rFonts w:eastAsia="Lucida Sans Unicode"/>
          <w:sz w:val="28"/>
          <w:lang w:eastAsia="ar-SA"/>
        </w:rPr>
        <w:t xml:space="preserve"> </w:t>
      </w:r>
      <w:r w:rsidR="00082467" w:rsidRPr="00082467">
        <w:rPr>
          <w:rFonts w:eastAsia="Lucida Sans Unicode"/>
          <w:sz w:val="28"/>
          <w:lang w:eastAsia="ar-SA"/>
        </w:rPr>
        <w:t>Игрим)</w:t>
      </w:r>
      <w:r>
        <w:rPr>
          <w:rFonts w:eastAsia="Lucida Sans Unicode"/>
          <w:sz w:val="28"/>
          <w:lang w:eastAsia="ar-SA"/>
        </w:rPr>
        <w:t xml:space="preserve">. </w:t>
      </w:r>
    </w:p>
    <w:p w:rsidR="006F25BD" w:rsidRDefault="004C3194" w:rsidP="00AF3383">
      <w:pPr>
        <w:autoSpaceDE w:val="0"/>
        <w:autoSpaceDN w:val="0"/>
        <w:adjustRightInd w:val="0"/>
        <w:ind w:firstLine="720"/>
        <w:jc w:val="both"/>
        <w:rPr>
          <w:bCs/>
          <w:sz w:val="28"/>
          <w:szCs w:val="28"/>
        </w:rPr>
      </w:pPr>
      <w:r>
        <w:rPr>
          <w:bCs/>
          <w:sz w:val="28"/>
          <w:szCs w:val="28"/>
        </w:rPr>
        <w:t>Для переселения граждан из аварийного жилищного фонда:</w:t>
      </w:r>
    </w:p>
    <w:p w:rsidR="004C3194" w:rsidRDefault="004C3194" w:rsidP="00AF3383">
      <w:pPr>
        <w:autoSpaceDE w:val="0"/>
        <w:autoSpaceDN w:val="0"/>
        <w:adjustRightInd w:val="0"/>
        <w:ind w:firstLine="720"/>
        <w:jc w:val="both"/>
        <w:rPr>
          <w:bCs/>
          <w:sz w:val="28"/>
          <w:szCs w:val="28"/>
        </w:rPr>
      </w:pPr>
      <w:r>
        <w:rPr>
          <w:bCs/>
          <w:sz w:val="28"/>
          <w:szCs w:val="28"/>
        </w:rPr>
        <w:t>- приобретено три жилых помещения на общую сумму 8 975,7 тыс. рублей;</w:t>
      </w:r>
    </w:p>
    <w:p w:rsidR="004C3194" w:rsidRDefault="004C3194" w:rsidP="00AF3383">
      <w:pPr>
        <w:autoSpaceDE w:val="0"/>
        <w:autoSpaceDN w:val="0"/>
        <w:adjustRightInd w:val="0"/>
        <w:ind w:firstLine="720"/>
        <w:jc w:val="both"/>
        <w:rPr>
          <w:bCs/>
          <w:sz w:val="28"/>
          <w:szCs w:val="28"/>
        </w:rPr>
      </w:pPr>
      <w:r>
        <w:rPr>
          <w:bCs/>
          <w:sz w:val="28"/>
          <w:szCs w:val="28"/>
        </w:rPr>
        <w:t>- заключено два муниципальных контракта участия в долевом строительстве на общую сумму 60 856,7 тыс. рублей;</w:t>
      </w:r>
    </w:p>
    <w:p w:rsidR="004C3194" w:rsidRDefault="004C3194" w:rsidP="004C3194">
      <w:pPr>
        <w:ind w:firstLine="720"/>
        <w:jc w:val="both"/>
        <w:rPr>
          <w:sz w:val="28"/>
          <w:szCs w:val="28"/>
          <w:lang w:eastAsia="en-US"/>
        </w:rPr>
      </w:pPr>
      <w:r>
        <w:rPr>
          <w:sz w:val="28"/>
          <w:szCs w:val="28"/>
          <w:lang w:eastAsia="en-US"/>
        </w:rPr>
        <w:lastRenderedPageBreak/>
        <w:t xml:space="preserve">- </w:t>
      </w:r>
      <w:r w:rsidRPr="004C3194">
        <w:rPr>
          <w:sz w:val="28"/>
          <w:szCs w:val="28"/>
          <w:lang w:eastAsia="en-US"/>
        </w:rPr>
        <w:t>оформлено в муниципальную собственность 45 жилых помещений, которые предоставлены гражданам, проживающим в аварийном жил</w:t>
      </w:r>
      <w:r w:rsidR="00DF1115">
        <w:rPr>
          <w:sz w:val="28"/>
          <w:szCs w:val="28"/>
          <w:lang w:eastAsia="en-US"/>
        </w:rPr>
        <w:t>ом</w:t>
      </w:r>
      <w:r w:rsidRPr="004C3194">
        <w:rPr>
          <w:sz w:val="28"/>
          <w:szCs w:val="28"/>
          <w:lang w:eastAsia="en-US"/>
        </w:rPr>
        <w:t xml:space="preserve"> доме</w:t>
      </w:r>
      <w:r>
        <w:rPr>
          <w:sz w:val="28"/>
          <w:szCs w:val="28"/>
          <w:lang w:eastAsia="en-US"/>
        </w:rPr>
        <w:t xml:space="preserve"> в пгт. Игрим</w:t>
      </w:r>
      <w:r w:rsidRPr="004C3194">
        <w:rPr>
          <w:sz w:val="28"/>
          <w:szCs w:val="28"/>
          <w:lang w:eastAsia="en-US"/>
        </w:rPr>
        <w:t>.</w:t>
      </w:r>
      <w:r w:rsidR="00A1767A">
        <w:rPr>
          <w:sz w:val="28"/>
          <w:szCs w:val="28"/>
          <w:lang w:eastAsia="en-US"/>
        </w:rPr>
        <w:t xml:space="preserve"> Произведена оплата в размере 84 962,7 тыс. рублей.</w:t>
      </w:r>
    </w:p>
    <w:p w:rsidR="00A1767A" w:rsidRPr="004C3194" w:rsidRDefault="00A1767A" w:rsidP="004C3194">
      <w:pPr>
        <w:ind w:firstLine="720"/>
        <w:jc w:val="both"/>
        <w:rPr>
          <w:sz w:val="28"/>
          <w:szCs w:val="28"/>
          <w:lang w:eastAsia="en-US"/>
        </w:rPr>
      </w:pPr>
      <w:r>
        <w:rPr>
          <w:sz w:val="28"/>
          <w:szCs w:val="28"/>
          <w:lang w:eastAsia="en-US"/>
        </w:rPr>
        <w:t>Всего расселено 57 семей из 2 121,88 кв. м аварийного жилищного фонда.</w:t>
      </w:r>
    </w:p>
    <w:p w:rsidR="0077463E" w:rsidRPr="00122D9D" w:rsidRDefault="0077463E" w:rsidP="00AF3383">
      <w:pPr>
        <w:autoSpaceDE w:val="0"/>
        <w:autoSpaceDN w:val="0"/>
        <w:adjustRightInd w:val="0"/>
        <w:ind w:firstLine="720"/>
        <w:jc w:val="both"/>
        <w:rPr>
          <w:sz w:val="28"/>
          <w:szCs w:val="28"/>
        </w:rPr>
      </w:pPr>
      <w:r w:rsidRPr="00AD3523">
        <w:rPr>
          <w:bCs/>
          <w:sz w:val="28"/>
          <w:szCs w:val="28"/>
        </w:rPr>
        <w:t>В</w:t>
      </w:r>
      <w:r w:rsidRPr="00AD3523">
        <w:rPr>
          <w:bCs/>
          <w:sz w:val="28"/>
          <w:szCs w:val="28"/>
          <w:lang w:eastAsia="ar-SA"/>
        </w:rPr>
        <w:t xml:space="preserve"> рамках мероприятия </w:t>
      </w:r>
      <w:r w:rsidRPr="005468FD">
        <w:rPr>
          <w:bCs/>
          <w:sz w:val="28"/>
          <w:szCs w:val="28"/>
          <w:lang w:eastAsia="ar-SA"/>
        </w:rPr>
        <w:t>в</w:t>
      </w:r>
      <w:r w:rsidRPr="005468FD">
        <w:rPr>
          <w:bCs/>
          <w:noProof/>
          <w:sz w:val="28"/>
          <w:szCs w:val="28"/>
        </w:rPr>
        <w:t>ыселения</w:t>
      </w:r>
      <w:r w:rsidRPr="00AD3523">
        <w:rPr>
          <w:bCs/>
          <w:noProof/>
          <w:sz w:val="28"/>
          <w:szCs w:val="28"/>
        </w:rPr>
        <w:t xml:space="preserve"> граждан из жилых домов, находящихся в зоне подтопления береговой линии, подверженной </w:t>
      </w:r>
      <w:r w:rsidR="00A1767A" w:rsidRPr="00AD3523">
        <w:rPr>
          <w:bCs/>
          <w:noProof/>
          <w:sz w:val="28"/>
          <w:szCs w:val="28"/>
        </w:rPr>
        <w:t>абразии в соотвествии с решением суда Березовского района произведена оплата в размере 2 207,8 тыс. рублей.</w:t>
      </w:r>
    </w:p>
    <w:p w:rsidR="00434A3F" w:rsidRPr="00875A78" w:rsidRDefault="00434A3F" w:rsidP="00434A3F">
      <w:pPr>
        <w:autoSpaceDE w:val="0"/>
        <w:autoSpaceDN w:val="0"/>
        <w:adjustRightInd w:val="0"/>
        <w:ind w:firstLine="709"/>
        <w:jc w:val="both"/>
        <w:rPr>
          <w:bCs/>
          <w:sz w:val="28"/>
          <w:szCs w:val="28"/>
          <w:lang w:eastAsia="ar-SA"/>
        </w:rPr>
      </w:pPr>
      <w:r w:rsidRPr="00875A78">
        <w:rPr>
          <w:bCs/>
          <w:color w:val="000000"/>
          <w:sz w:val="28"/>
          <w:szCs w:val="28"/>
        </w:rPr>
        <w:t>В рамках подпрограммы</w:t>
      </w:r>
      <w:r w:rsidR="00875A78" w:rsidRPr="00875A78">
        <w:rPr>
          <w:bCs/>
          <w:color w:val="000000"/>
          <w:sz w:val="28"/>
          <w:szCs w:val="28"/>
        </w:rPr>
        <w:t xml:space="preserve"> </w:t>
      </w:r>
      <w:r w:rsidRPr="00875A78">
        <w:rPr>
          <w:bCs/>
          <w:sz w:val="28"/>
          <w:szCs w:val="28"/>
          <w:lang w:eastAsia="ar-SA"/>
        </w:rPr>
        <w:t>«Обеспечение мерами государственной поддержки по улучшению жилищных условий отдельных категорий граждан»:</w:t>
      </w:r>
    </w:p>
    <w:p w:rsidR="00434A3F" w:rsidRPr="00122D9D" w:rsidRDefault="00434A3F" w:rsidP="00434A3F">
      <w:pPr>
        <w:tabs>
          <w:tab w:val="center" w:pos="4677"/>
          <w:tab w:val="right" w:pos="9355"/>
        </w:tabs>
        <w:ind w:firstLine="720"/>
        <w:jc w:val="both"/>
        <w:rPr>
          <w:sz w:val="28"/>
          <w:szCs w:val="28"/>
        </w:rPr>
      </w:pPr>
      <w:proofErr w:type="gramStart"/>
      <w:r w:rsidRPr="00122D9D">
        <w:rPr>
          <w:color w:val="000000"/>
          <w:sz w:val="28"/>
          <w:szCs w:val="28"/>
        </w:rPr>
        <w:t xml:space="preserve">- </w:t>
      </w:r>
      <w:r w:rsidRPr="00122D9D">
        <w:rPr>
          <w:sz w:val="28"/>
          <w:szCs w:val="28"/>
          <w:lang w:eastAsia="ar-SA"/>
        </w:rPr>
        <w:t xml:space="preserve">одна молодая семья </w:t>
      </w:r>
      <w:r w:rsidR="002D4106">
        <w:rPr>
          <w:sz w:val="28"/>
          <w:szCs w:val="28"/>
          <w:lang w:eastAsia="ar-SA"/>
        </w:rPr>
        <w:t xml:space="preserve"> (пгт.</w:t>
      </w:r>
      <w:proofErr w:type="gramEnd"/>
      <w:r w:rsidR="002D4106">
        <w:rPr>
          <w:sz w:val="28"/>
          <w:szCs w:val="28"/>
          <w:lang w:eastAsia="ar-SA"/>
        </w:rPr>
        <w:t xml:space="preserve"> Березово</w:t>
      </w:r>
      <w:r w:rsidR="00150C7F" w:rsidRPr="00122D9D">
        <w:rPr>
          <w:sz w:val="28"/>
          <w:szCs w:val="28"/>
          <w:lang w:eastAsia="ar-SA"/>
        </w:rPr>
        <w:t xml:space="preserve">) </w:t>
      </w:r>
      <w:r w:rsidRPr="00122D9D">
        <w:rPr>
          <w:sz w:val="28"/>
          <w:szCs w:val="28"/>
          <w:lang w:eastAsia="ar-SA"/>
        </w:rPr>
        <w:t xml:space="preserve">получила </w:t>
      </w:r>
      <w:r w:rsidR="002D4106">
        <w:rPr>
          <w:sz w:val="28"/>
          <w:szCs w:val="28"/>
          <w:lang w:eastAsia="ar-SA"/>
        </w:rPr>
        <w:t>субсидию на</w:t>
      </w:r>
      <w:r w:rsidRPr="00122D9D">
        <w:rPr>
          <w:sz w:val="28"/>
          <w:szCs w:val="28"/>
        </w:rPr>
        <w:t xml:space="preserve"> приобретени</w:t>
      </w:r>
      <w:r w:rsidR="002D4106">
        <w:rPr>
          <w:sz w:val="28"/>
          <w:szCs w:val="28"/>
        </w:rPr>
        <w:t>е</w:t>
      </w:r>
      <w:r w:rsidRPr="00122D9D">
        <w:rPr>
          <w:sz w:val="28"/>
          <w:szCs w:val="28"/>
        </w:rPr>
        <w:t xml:space="preserve"> жилых помещений</w:t>
      </w:r>
      <w:r w:rsidRPr="00122D9D">
        <w:rPr>
          <w:color w:val="000000"/>
          <w:sz w:val="28"/>
          <w:szCs w:val="28"/>
        </w:rPr>
        <w:t xml:space="preserve"> </w:t>
      </w:r>
      <w:r w:rsidR="002D4106">
        <w:rPr>
          <w:color w:val="000000"/>
          <w:sz w:val="28"/>
          <w:szCs w:val="28"/>
        </w:rPr>
        <w:t xml:space="preserve">в размере 1 554,3 </w:t>
      </w:r>
      <w:r w:rsidRPr="00122D9D">
        <w:rPr>
          <w:sz w:val="28"/>
          <w:szCs w:val="28"/>
        </w:rPr>
        <w:t>тыс. рублей;</w:t>
      </w:r>
    </w:p>
    <w:p w:rsidR="008D5EBA" w:rsidRPr="00122D9D" w:rsidRDefault="00434A3F" w:rsidP="008D5EBA">
      <w:pPr>
        <w:tabs>
          <w:tab w:val="center" w:pos="4677"/>
          <w:tab w:val="right" w:pos="9355"/>
        </w:tabs>
        <w:ind w:firstLine="720"/>
        <w:jc w:val="both"/>
        <w:rPr>
          <w:sz w:val="28"/>
          <w:szCs w:val="28"/>
        </w:rPr>
      </w:pPr>
      <w:proofErr w:type="gramStart"/>
      <w:r w:rsidRPr="00122D9D">
        <w:rPr>
          <w:sz w:val="28"/>
          <w:szCs w:val="28"/>
        </w:rPr>
        <w:t xml:space="preserve">-  </w:t>
      </w:r>
      <w:r w:rsidR="002D4106">
        <w:rPr>
          <w:sz w:val="28"/>
          <w:szCs w:val="28"/>
        </w:rPr>
        <w:t xml:space="preserve">два </w:t>
      </w:r>
      <w:r w:rsidRPr="00122D9D">
        <w:rPr>
          <w:sz w:val="28"/>
          <w:szCs w:val="28"/>
        </w:rPr>
        <w:t>ветеран</w:t>
      </w:r>
      <w:r w:rsidR="002D4106">
        <w:rPr>
          <w:sz w:val="28"/>
          <w:szCs w:val="28"/>
        </w:rPr>
        <w:t>а</w:t>
      </w:r>
      <w:r w:rsidRPr="00122D9D">
        <w:rPr>
          <w:sz w:val="28"/>
          <w:szCs w:val="28"/>
        </w:rPr>
        <w:t xml:space="preserve"> боевых действий</w:t>
      </w:r>
      <w:r w:rsidR="00ED15ED" w:rsidRPr="00122D9D">
        <w:rPr>
          <w:sz w:val="28"/>
          <w:szCs w:val="28"/>
        </w:rPr>
        <w:t xml:space="preserve"> (пгт.</w:t>
      </w:r>
      <w:proofErr w:type="gramEnd"/>
      <w:r w:rsidR="00ED15ED" w:rsidRPr="00122D9D">
        <w:rPr>
          <w:sz w:val="28"/>
          <w:szCs w:val="28"/>
        </w:rPr>
        <w:t xml:space="preserve"> Березово – </w:t>
      </w:r>
      <w:r w:rsidR="002D4106">
        <w:rPr>
          <w:sz w:val="28"/>
          <w:szCs w:val="28"/>
        </w:rPr>
        <w:t>1</w:t>
      </w:r>
      <w:r w:rsidR="00ED15ED" w:rsidRPr="00122D9D">
        <w:rPr>
          <w:sz w:val="28"/>
          <w:szCs w:val="28"/>
        </w:rPr>
        <w:t xml:space="preserve">, пгт. Игрим – </w:t>
      </w:r>
      <w:r w:rsidR="002D4106">
        <w:rPr>
          <w:sz w:val="28"/>
          <w:szCs w:val="28"/>
        </w:rPr>
        <w:t>1</w:t>
      </w:r>
      <w:r w:rsidR="00ED15ED" w:rsidRPr="00122D9D">
        <w:rPr>
          <w:sz w:val="28"/>
          <w:szCs w:val="28"/>
        </w:rPr>
        <w:t>)</w:t>
      </w:r>
      <w:r w:rsidRPr="00122D9D">
        <w:rPr>
          <w:sz w:val="28"/>
          <w:szCs w:val="28"/>
        </w:rPr>
        <w:t xml:space="preserve"> </w:t>
      </w:r>
      <w:r w:rsidR="002D4106">
        <w:rPr>
          <w:sz w:val="28"/>
          <w:szCs w:val="28"/>
        </w:rPr>
        <w:t>и один</w:t>
      </w:r>
      <w:r w:rsidR="00DF1115">
        <w:rPr>
          <w:sz w:val="28"/>
          <w:szCs w:val="28"/>
        </w:rPr>
        <w:t xml:space="preserve"> гражданин с</w:t>
      </w:r>
      <w:r w:rsidR="002D4106">
        <w:rPr>
          <w:sz w:val="28"/>
          <w:szCs w:val="28"/>
        </w:rPr>
        <w:t xml:space="preserve"> инвалид</w:t>
      </w:r>
      <w:r w:rsidR="00DF1115">
        <w:rPr>
          <w:sz w:val="28"/>
          <w:szCs w:val="28"/>
        </w:rPr>
        <w:t>ностью</w:t>
      </w:r>
      <w:r w:rsidR="002D4106">
        <w:rPr>
          <w:sz w:val="28"/>
          <w:szCs w:val="28"/>
        </w:rPr>
        <w:t xml:space="preserve"> (пгт.</w:t>
      </w:r>
      <w:r w:rsidR="007F360C">
        <w:rPr>
          <w:sz w:val="28"/>
          <w:szCs w:val="28"/>
        </w:rPr>
        <w:t xml:space="preserve"> Березово</w:t>
      </w:r>
      <w:r w:rsidR="002D4106">
        <w:rPr>
          <w:sz w:val="28"/>
          <w:szCs w:val="28"/>
        </w:rPr>
        <w:t xml:space="preserve">) получили </w:t>
      </w:r>
      <w:r w:rsidRPr="00122D9D">
        <w:rPr>
          <w:sz w:val="28"/>
          <w:szCs w:val="28"/>
        </w:rPr>
        <w:t>субсиди</w:t>
      </w:r>
      <w:r w:rsidR="002D4106">
        <w:rPr>
          <w:sz w:val="28"/>
          <w:szCs w:val="28"/>
        </w:rPr>
        <w:t>ю</w:t>
      </w:r>
      <w:r w:rsidRPr="00122D9D">
        <w:rPr>
          <w:sz w:val="28"/>
          <w:szCs w:val="28"/>
        </w:rPr>
        <w:t xml:space="preserve"> на приобретение жилого помещения в размере </w:t>
      </w:r>
      <w:r w:rsidR="00ED15ED" w:rsidRPr="00122D9D">
        <w:rPr>
          <w:sz w:val="28"/>
          <w:szCs w:val="28"/>
        </w:rPr>
        <w:t>2</w:t>
      </w:r>
      <w:r w:rsidR="002D4106">
        <w:rPr>
          <w:sz w:val="28"/>
          <w:szCs w:val="28"/>
        </w:rPr>
        <w:t> 664,5</w:t>
      </w:r>
      <w:r w:rsidR="00ED15ED" w:rsidRPr="00122D9D">
        <w:rPr>
          <w:sz w:val="28"/>
          <w:szCs w:val="28"/>
        </w:rPr>
        <w:t xml:space="preserve"> </w:t>
      </w:r>
      <w:r w:rsidRPr="00122D9D">
        <w:rPr>
          <w:sz w:val="28"/>
          <w:szCs w:val="28"/>
        </w:rPr>
        <w:t>тыс. рублей</w:t>
      </w:r>
      <w:r w:rsidR="008D5EBA" w:rsidRPr="00122D9D">
        <w:rPr>
          <w:sz w:val="28"/>
          <w:szCs w:val="28"/>
        </w:rPr>
        <w:t>;</w:t>
      </w:r>
    </w:p>
    <w:p w:rsidR="008D5EBA" w:rsidRPr="00122D9D" w:rsidRDefault="001041C0" w:rsidP="001041C0">
      <w:pPr>
        <w:tabs>
          <w:tab w:val="center" w:pos="4677"/>
          <w:tab w:val="right" w:pos="9355"/>
        </w:tabs>
        <w:ind w:firstLine="720"/>
        <w:jc w:val="both"/>
        <w:rPr>
          <w:sz w:val="28"/>
          <w:szCs w:val="28"/>
          <w:lang w:eastAsia="ar-SA"/>
        </w:rPr>
      </w:pPr>
      <w:proofErr w:type="gramStart"/>
      <w:r w:rsidRPr="00122D9D">
        <w:rPr>
          <w:sz w:val="28"/>
          <w:szCs w:val="28"/>
          <w:lang w:eastAsia="ar-SA"/>
        </w:rPr>
        <w:t xml:space="preserve">- </w:t>
      </w:r>
      <w:r w:rsidR="002D4106">
        <w:rPr>
          <w:sz w:val="28"/>
          <w:szCs w:val="28"/>
          <w:lang w:eastAsia="ar-SA"/>
        </w:rPr>
        <w:t>одна многодетная</w:t>
      </w:r>
      <w:r w:rsidR="008D5EBA" w:rsidRPr="00122D9D">
        <w:rPr>
          <w:sz w:val="28"/>
          <w:szCs w:val="28"/>
          <w:lang w:eastAsia="ar-SA"/>
        </w:rPr>
        <w:t xml:space="preserve"> </w:t>
      </w:r>
      <w:r w:rsidR="00434A3F" w:rsidRPr="00122D9D">
        <w:rPr>
          <w:sz w:val="28"/>
          <w:szCs w:val="28"/>
          <w:lang w:eastAsia="ar-SA"/>
        </w:rPr>
        <w:t>сем</w:t>
      </w:r>
      <w:r w:rsidR="008D5EBA" w:rsidRPr="00122D9D">
        <w:rPr>
          <w:sz w:val="28"/>
          <w:szCs w:val="28"/>
          <w:lang w:eastAsia="ar-SA"/>
        </w:rPr>
        <w:t>ь</w:t>
      </w:r>
      <w:r w:rsidR="002D4106">
        <w:rPr>
          <w:sz w:val="28"/>
          <w:szCs w:val="28"/>
          <w:lang w:eastAsia="ar-SA"/>
        </w:rPr>
        <w:t>я</w:t>
      </w:r>
      <w:r w:rsidRPr="00122D9D">
        <w:rPr>
          <w:sz w:val="28"/>
          <w:szCs w:val="28"/>
          <w:lang w:eastAsia="ar-SA"/>
        </w:rPr>
        <w:t>, имеющ</w:t>
      </w:r>
      <w:r w:rsidR="00DF1115">
        <w:rPr>
          <w:sz w:val="28"/>
          <w:szCs w:val="28"/>
          <w:lang w:eastAsia="ar-SA"/>
        </w:rPr>
        <w:t>ая</w:t>
      </w:r>
      <w:r w:rsidR="002D4106">
        <w:rPr>
          <w:sz w:val="28"/>
          <w:szCs w:val="28"/>
          <w:lang w:eastAsia="ar-SA"/>
        </w:rPr>
        <w:t xml:space="preserve"> трех и более детей (пгт.</w:t>
      </w:r>
      <w:proofErr w:type="gramEnd"/>
      <w:r w:rsidR="002D4106">
        <w:rPr>
          <w:sz w:val="28"/>
          <w:szCs w:val="28"/>
          <w:lang w:eastAsia="ar-SA"/>
        </w:rPr>
        <w:t xml:space="preserve"> Березово), </w:t>
      </w:r>
      <w:r w:rsidR="008D5EBA" w:rsidRPr="00122D9D">
        <w:rPr>
          <w:sz w:val="28"/>
          <w:szCs w:val="28"/>
          <w:lang w:eastAsia="ar-SA"/>
        </w:rPr>
        <w:t>получил</w:t>
      </w:r>
      <w:r w:rsidR="002D4106">
        <w:rPr>
          <w:sz w:val="28"/>
          <w:szCs w:val="28"/>
          <w:lang w:eastAsia="ar-SA"/>
        </w:rPr>
        <w:t>а</w:t>
      </w:r>
      <w:r w:rsidR="008D5EBA" w:rsidRPr="00122D9D">
        <w:rPr>
          <w:sz w:val="28"/>
          <w:szCs w:val="28"/>
          <w:lang w:eastAsia="ar-SA"/>
        </w:rPr>
        <w:t xml:space="preserve"> </w:t>
      </w:r>
      <w:r w:rsidR="002D4106">
        <w:rPr>
          <w:sz w:val="28"/>
          <w:szCs w:val="28"/>
          <w:lang w:eastAsia="ar-SA"/>
        </w:rPr>
        <w:t xml:space="preserve">субсидию </w:t>
      </w:r>
      <w:r w:rsidR="008D5EBA" w:rsidRPr="00122D9D">
        <w:rPr>
          <w:sz w:val="28"/>
          <w:szCs w:val="28"/>
          <w:lang w:eastAsia="ar-SA"/>
        </w:rPr>
        <w:t xml:space="preserve">в размере </w:t>
      </w:r>
      <w:r w:rsidR="002D4106">
        <w:rPr>
          <w:sz w:val="28"/>
          <w:szCs w:val="28"/>
          <w:lang w:eastAsia="ar-SA"/>
        </w:rPr>
        <w:t>1 865,1</w:t>
      </w:r>
      <w:r w:rsidR="008D5EBA" w:rsidRPr="00122D9D">
        <w:rPr>
          <w:sz w:val="28"/>
          <w:szCs w:val="28"/>
          <w:lang w:eastAsia="ar-SA"/>
        </w:rPr>
        <w:t xml:space="preserve"> тыс. рублей</w:t>
      </w:r>
      <w:r w:rsidRPr="00122D9D">
        <w:rPr>
          <w:sz w:val="28"/>
          <w:szCs w:val="28"/>
          <w:lang w:eastAsia="ar-SA"/>
        </w:rPr>
        <w:t>.</w:t>
      </w:r>
    </w:p>
    <w:p w:rsidR="00007ADC" w:rsidRPr="00122D9D" w:rsidRDefault="00007ADC" w:rsidP="008D5EBA">
      <w:pPr>
        <w:tabs>
          <w:tab w:val="center" w:pos="4677"/>
          <w:tab w:val="right" w:pos="9355"/>
        </w:tabs>
        <w:ind w:firstLine="720"/>
        <w:jc w:val="both"/>
        <w:rPr>
          <w:sz w:val="28"/>
          <w:szCs w:val="28"/>
          <w:lang w:eastAsia="ar-SA"/>
        </w:rPr>
      </w:pPr>
      <w:r w:rsidRPr="00122D9D">
        <w:rPr>
          <w:bCs/>
          <w:sz w:val="28"/>
          <w:szCs w:val="28"/>
        </w:rPr>
        <w:t>Количество получ</w:t>
      </w:r>
      <w:r w:rsidR="00C057DC" w:rsidRPr="00122D9D">
        <w:rPr>
          <w:bCs/>
          <w:sz w:val="28"/>
          <w:szCs w:val="28"/>
        </w:rPr>
        <w:t xml:space="preserve">ателей мер государственной </w:t>
      </w:r>
      <w:r w:rsidRPr="00122D9D">
        <w:rPr>
          <w:bCs/>
          <w:sz w:val="28"/>
          <w:szCs w:val="28"/>
        </w:rPr>
        <w:t>поддержк</w:t>
      </w:r>
      <w:r w:rsidR="00C057DC" w:rsidRPr="00122D9D">
        <w:rPr>
          <w:bCs/>
          <w:sz w:val="28"/>
          <w:szCs w:val="28"/>
        </w:rPr>
        <w:t>и</w:t>
      </w:r>
      <w:r w:rsidR="00DE4B48" w:rsidRPr="00122D9D">
        <w:rPr>
          <w:bCs/>
          <w:sz w:val="28"/>
          <w:szCs w:val="28"/>
        </w:rPr>
        <w:t xml:space="preserve"> (таблица </w:t>
      </w:r>
      <w:r w:rsidR="002D4106">
        <w:rPr>
          <w:bCs/>
          <w:sz w:val="28"/>
          <w:szCs w:val="28"/>
        </w:rPr>
        <w:t>8</w:t>
      </w:r>
      <w:r w:rsidRPr="00122D9D">
        <w:rPr>
          <w:bCs/>
          <w:sz w:val="28"/>
          <w:szCs w:val="28"/>
        </w:rPr>
        <w:t>).</w:t>
      </w:r>
    </w:p>
    <w:p w:rsidR="002D4106" w:rsidRDefault="002D4106" w:rsidP="00007ADC">
      <w:pPr>
        <w:tabs>
          <w:tab w:val="center" w:pos="4677"/>
          <w:tab w:val="right" w:pos="9355"/>
        </w:tabs>
        <w:ind w:firstLine="720"/>
        <w:jc w:val="right"/>
        <w:rPr>
          <w:bCs/>
          <w:sz w:val="28"/>
          <w:szCs w:val="28"/>
        </w:rPr>
      </w:pPr>
    </w:p>
    <w:p w:rsidR="00007ADC" w:rsidRDefault="00DE4B48" w:rsidP="00007ADC">
      <w:pPr>
        <w:tabs>
          <w:tab w:val="center" w:pos="4677"/>
          <w:tab w:val="right" w:pos="9355"/>
        </w:tabs>
        <w:ind w:firstLine="720"/>
        <w:jc w:val="right"/>
        <w:rPr>
          <w:bCs/>
          <w:sz w:val="28"/>
          <w:szCs w:val="28"/>
        </w:rPr>
      </w:pPr>
      <w:r w:rsidRPr="00122D9D">
        <w:rPr>
          <w:bCs/>
          <w:sz w:val="28"/>
          <w:szCs w:val="28"/>
        </w:rPr>
        <w:t xml:space="preserve">Таблица </w:t>
      </w:r>
      <w:r w:rsidR="002D4106">
        <w:rPr>
          <w:bCs/>
          <w:sz w:val="28"/>
          <w:szCs w:val="28"/>
        </w:rPr>
        <w:t>8</w:t>
      </w:r>
    </w:p>
    <w:p w:rsidR="00320A17" w:rsidRPr="00122D9D" w:rsidRDefault="00320A17" w:rsidP="00007ADC">
      <w:pPr>
        <w:tabs>
          <w:tab w:val="center" w:pos="4677"/>
          <w:tab w:val="right" w:pos="9355"/>
        </w:tabs>
        <w:ind w:firstLine="720"/>
        <w:jc w:val="right"/>
        <w:rPr>
          <w:bCs/>
          <w:sz w:val="28"/>
          <w:szCs w:val="28"/>
        </w:rPr>
      </w:pPr>
    </w:p>
    <w:p w:rsidR="002B5C68" w:rsidRPr="00122D9D" w:rsidRDefault="003F5CEC" w:rsidP="002B5C68">
      <w:pPr>
        <w:tabs>
          <w:tab w:val="center" w:pos="4677"/>
          <w:tab w:val="right" w:pos="9355"/>
        </w:tabs>
        <w:ind w:firstLine="720"/>
        <w:jc w:val="center"/>
        <w:rPr>
          <w:bCs/>
          <w:sz w:val="28"/>
          <w:szCs w:val="28"/>
        </w:rPr>
      </w:pPr>
      <w:r w:rsidRPr="00122D9D">
        <w:rPr>
          <w:bCs/>
          <w:sz w:val="28"/>
          <w:szCs w:val="28"/>
        </w:rPr>
        <w:t>Динамика показателя</w:t>
      </w:r>
      <w:r w:rsidR="002B5C68" w:rsidRPr="00122D9D">
        <w:rPr>
          <w:bCs/>
          <w:sz w:val="28"/>
          <w:szCs w:val="28"/>
        </w:rPr>
        <w:t xml:space="preserve"> получателей поддержки</w:t>
      </w:r>
    </w:p>
    <w:p w:rsidR="002B5C68" w:rsidRPr="00122D9D" w:rsidRDefault="002B5C68" w:rsidP="00434A3F">
      <w:pPr>
        <w:tabs>
          <w:tab w:val="center" w:pos="4677"/>
          <w:tab w:val="right" w:pos="9355"/>
        </w:tabs>
        <w:ind w:firstLine="720"/>
        <w:jc w:val="both"/>
        <w:rPr>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1100"/>
        <w:gridCol w:w="1100"/>
        <w:gridCol w:w="1100"/>
        <w:gridCol w:w="1100"/>
        <w:gridCol w:w="1100"/>
      </w:tblGrid>
      <w:tr w:rsidR="002D4106" w:rsidRPr="00122D9D" w:rsidTr="000249F1">
        <w:tc>
          <w:tcPr>
            <w:tcW w:w="4503" w:type="dxa"/>
            <w:shd w:val="clear" w:color="auto" w:fill="auto"/>
          </w:tcPr>
          <w:p w:rsidR="002D4106" w:rsidRPr="00122D9D" w:rsidRDefault="002D4106" w:rsidP="009530D4">
            <w:pPr>
              <w:tabs>
                <w:tab w:val="center" w:pos="4677"/>
                <w:tab w:val="right" w:pos="9355"/>
              </w:tabs>
              <w:ind w:firstLine="720"/>
              <w:jc w:val="both"/>
              <w:rPr>
                <w:rFonts w:eastAsia="Calibri"/>
                <w:sz w:val="28"/>
                <w:szCs w:val="28"/>
                <w:lang w:eastAsia="ar-SA"/>
              </w:rPr>
            </w:pPr>
          </w:p>
        </w:tc>
        <w:tc>
          <w:tcPr>
            <w:tcW w:w="1100" w:type="dxa"/>
            <w:vAlign w:val="center"/>
          </w:tcPr>
          <w:p w:rsidR="002D4106" w:rsidRPr="00122D9D" w:rsidRDefault="002D4106" w:rsidP="000249F1">
            <w:pPr>
              <w:tabs>
                <w:tab w:val="center" w:pos="4677"/>
                <w:tab w:val="right" w:pos="9355"/>
              </w:tabs>
              <w:ind w:firstLine="34"/>
              <w:jc w:val="center"/>
              <w:rPr>
                <w:rFonts w:eastAsia="Calibri"/>
                <w:sz w:val="28"/>
                <w:szCs w:val="28"/>
                <w:lang w:eastAsia="ar-SA"/>
              </w:rPr>
            </w:pPr>
            <w:r w:rsidRPr="00122D9D">
              <w:rPr>
                <w:rFonts w:eastAsia="Calibri"/>
                <w:sz w:val="28"/>
                <w:szCs w:val="28"/>
                <w:lang w:eastAsia="ar-SA"/>
              </w:rPr>
              <w:t>2015</w:t>
            </w:r>
          </w:p>
        </w:tc>
        <w:tc>
          <w:tcPr>
            <w:tcW w:w="1100" w:type="dxa"/>
            <w:vAlign w:val="center"/>
          </w:tcPr>
          <w:p w:rsidR="002D4106" w:rsidRPr="00122D9D" w:rsidRDefault="002D4106" w:rsidP="000249F1">
            <w:pPr>
              <w:tabs>
                <w:tab w:val="center" w:pos="4677"/>
                <w:tab w:val="right" w:pos="9355"/>
              </w:tabs>
              <w:ind w:firstLine="34"/>
              <w:jc w:val="center"/>
              <w:rPr>
                <w:rFonts w:eastAsia="Calibri"/>
                <w:sz w:val="28"/>
                <w:szCs w:val="28"/>
                <w:lang w:eastAsia="ar-SA"/>
              </w:rPr>
            </w:pPr>
            <w:r w:rsidRPr="00122D9D">
              <w:rPr>
                <w:rFonts w:eastAsia="Calibri"/>
                <w:sz w:val="28"/>
                <w:szCs w:val="28"/>
                <w:lang w:eastAsia="ar-SA"/>
              </w:rPr>
              <w:t>2016</w:t>
            </w:r>
          </w:p>
        </w:tc>
        <w:tc>
          <w:tcPr>
            <w:tcW w:w="1100" w:type="dxa"/>
            <w:vAlign w:val="center"/>
          </w:tcPr>
          <w:p w:rsidR="002D4106" w:rsidRPr="00122D9D" w:rsidRDefault="002D4106" w:rsidP="000249F1">
            <w:pPr>
              <w:tabs>
                <w:tab w:val="center" w:pos="4677"/>
                <w:tab w:val="right" w:pos="9355"/>
              </w:tabs>
              <w:ind w:firstLine="34"/>
              <w:jc w:val="center"/>
              <w:rPr>
                <w:rFonts w:eastAsia="Calibri"/>
                <w:sz w:val="28"/>
                <w:szCs w:val="28"/>
                <w:lang w:eastAsia="ar-SA"/>
              </w:rPr>
            </w:pPr>
            <w:r w:rsidRPr="00122D9D">
              <w:rPr>
                <w:rFonts w:eastAsia="Calibri"/>
                <w:sz w:val="28"/>
                <w:szCs w:val="28"/>
                <w:lang w:eastAsia="ar-SA"/>
              </w:rPr>
              <w:t>2017</w:t>
            </w:r>
          </w:p>
        </w:tc>
        <w:tc>
          <w:tcPr>
            <w:tcW w:w="1100" w:type="dxa"/>
          </w:tcPr>
          <w:p w:rsidR="002D4106" w:rsidRPr="00122D9D" w:rsidRDefault="002D4106" w:rsidP="000249F1">
            <w:pPr>
              <w:tabs>
                <w:tab w:val="center" w:pos="4677"/>
                <w:tab w:val="right" w:pos="9355"/>
              </w:tabs>
              <w:ind w:firstLine="34"/>
              <w:jc w:val="center"/>
              <w:rPr>
                <w:rFonts w:eastAsia="Calibri"/>
                <w:sz w:val="28"/>
                <w:szCs w:val="28"/>
                <w:lang w:eastAsia="ar-SA"/>
              </w:rPr>
            </w:pPr>
            <w:r w:rsidRPr="00122D9D">
              <w:rPr>
                <w:rFonts w:eastAsia="Calibri"/>
                <w:sz w:val="28"/>
                <w:szCs w:val="28"/>
                <w:lang w:eastAsia="ar-SA"/>
              </w:rPr>
              <w:t>2018</w:t>
            </w:r>
          </w:p>
        </w:tc>
        <w:tc>
          <w:tcPr>
            <w:tcW w:w="1100" w:type="dxa"/>
            <w:shd w:val="clear" w:color="auto" w:fill="auto"/>
            <w:vAlign w:val="center"/>
          </w:tcPr>
          <w:p w:rsidR="002D4106" w:rsidRPr="00122D9D" w:rsidRDefault="002D4106" w:rsidP="009530D4">
            <w:pPr>
              <w:tabs>
                <w:tab w:val="center" w:pos="4677"/>
                <w:tab w:val="right" w:pos="9355"/>
              </w:tabs>
              <w:ind w:firstLine="34"/>
              <w:jc w:val="center"/>
              <w:rPr>
                <w:rFonts w:eastAsia="Calibri"/>
                <w:sz w:val="28"/>
                <w:szCs w:val="28"/>
                <w:lang w:eastAsia="ar-SA"/>
              </w:rPr>
            </w:pPr>
            <w:r>
              <w:rPr>
                <w:rFonts w:eastAsia="Calibri"/>
                <w:sz w:val="28"/>
                <w:szCs w:val="28"/>
                <w:lang w:eastAsia="ar-SA"/>
              </w:rPr>
              <w:t>2019</w:t>
            </w:r>
          </w:p>
        </w:tc>
      </w:tr>
      <w:tr w:rsidR="002D4106" w:rsidRPr="00122D9D" w:rsidTr="000249F1">
        <w:tc>
          <w:tcPr>
            <w:tcW w:w="4503" w:type="dxa"/>
            <w:shd w:val="clear" w:color="auto" w:fill="auto"/>
          </w:tcPr>
          <w:p w:rsidR="002D4106" w:rsidRPr="00122D9D" w:rsidRDefault="002D4106" w:rsidP="009530D4">
            <w:pPr>
              <w:tabs>
                <w:tab w:val="center" w:pos="4677"/>
                <w:tab w:val="right" w:pos="9355"/>
              </w:tabs>
              <w:jc w:val="both"/>
              <w:rPr>
                <w:rFonts w:eastAsia="Calibri"/>
                <w:sz w:val="28"/>
                <w:szCs w:val="28"/>
                <w:lang w:eastAsia="ar-SA"/>
              </w:rPr>
            </w:pPr>
            <w:r w:rsidRPr="00122D9D">
              <w:rPr>
                <w:rFonts w:eastAsia="Calibri"/>
                <w:sz w:val="28"/>
                <w:szCs w:val="28"/>
                <w:lang w:eastAsia="ar-SA"/>
              </w:rPr>
              <w:t>Молодые семьи</w:t>
            </w:r>
          </w:p>
        </w:tc>
        <w:tc>
          <w:tcPr>
            <w:tcW w:w="1100" w:type="dxa"/>
            <w:vAlign w:val="center"/>
          </w:tcPr>
          <w:p w:rsidR="002D4106" w:rsidRPr="00122D9D" w:rsidRDefault="002D4106" w:rsidP="000249F1">
            <w:pPr>
              <w:tabs>
                <w:tab w:val="center" w:pos="4677"/>
                <w:tab w:val="right" w:pos="9355"/>
              </w:tabs>
              <w:ind w:firstLine="34"/>
              <w:jc w:val="center"/>
              <w:rPr>
                <w:rFonts w:eastAsia="Calibri"/>
                <w:sz w:val="28"/>
                <w:szCs w:val="28"/>
                <w:lang w:eastAsia="ar-SA"/>
              </w:rPr>
            </w:pPr>
            <w:r w:rsidRPr="00122D9D">
              <w:rPr>
                <w:rFonts w:eastAsia="Calibri"/>
                <w:sz w:val="28"/>
                <w:szCs w:val="28"/>
                <w:lang w:eastAsia="ar-SA"/>
              </w:rPr>
              <w:t>1</w:t>
            </w:r>
          </w:p>
        </w:tc>
        <w:tc>
          <w:tcPr>
            <w:tcW w:w="1100" w:type="dxa"/>
            <w:vAlign w:val="center"/>
          </w:tcPr>
          <w:p w:rsidR="002D4106" w:rsidRPr="00122D9D" w:rsidRDefault="002D4106" w:rsidP="000249F1">
            <w:pPr>
              <w:tabs>
                <w:tab w:val="center" w:pos="4677"/>
                <w:tab w:val="right" w:pos="9355"/>
              </w:tabs>
              <w:ind w:firstLine="34"/>
              <w:jc w:val="center"/>
              <w:rPr>
                <w:rFonts w:eastAsia="Calibri"/>
                <w:sz w:val="28"/>
                <w:szCs w:val="28"/>
                <w:lang w:eastAsia="ar-SA"/>
              </w:rPr>
            </w:pPr>
            <w:r w:rsidRPr="00122D9D">
              <w:rPr>
                <w:rFonts w:eastAsia="Calibri"/>
                <w:sz w:val="28"/>
                <w:szCs w:val="28"/>
                <w:lang w:eastAsia="ar-SA"/>
              </w:rPr>
              <w:t>1</w:t>
            </w:r>
          </w:p>
        </w:tc>
        <w:tc>
          <w:tcPr>
            <w:tcW w:w="1100" w:type="dxa"/>
            <w:vAlign w:val="center"/>
          </w:tcPr>
          <w:p w:rsidR="002D4106" w:rsidRPr="00122D9D" w:rsidRDefault="002D4106" w:rsidP="000249F1">
            <w:pPr>
              <w:tabs>
                <w:tab w:val="center" w:pos="4677"/>
                <w:tab w:val="right" w:pos="9355"/>
              </w:tabs>
              <w:ind w:firstLine="34"/>
              <w:jc w:val="center"/>
              <w:rPr>
                <w:rFonts w:eastAsia="Calibri"/>
                <w:sz w:val="28"/>
                <w:szCs w:val="28"/>
                <w:lang w:eastAsia="ar-SA"/>
              </w:rPr>
            </w:pPr>
            <w:r w:rsidRPr="00122D9D">
              <w:rPr>
                <w:rFonts w:eastAsia="Calibri"/>
                <w:sz w:val="28"/>
                <w:szCs w:val="28"/>
                <w:lang w:eastAsia="ar-SA"/>
              </w:rPr>
              <w:t>1</w:t>
            </w:r>
          </w:p>
        </w:tc>
        <w:tc>
          <w:tcPr>
            <w:tcW w:w="1100" w:type="dxa"/>
          </w:tcPr>
          <w:p w:rsidR="002D4106" w:rsidRPr="00122D9D" w:rsidRDefault="002D4106" w:rsidP="000249F1">
            <w:pPr>
              <w:tabs>
                <w:tab w:val="center" w:pos="4677"/>
                <w:tab w:val="right" w:pos="9355"/>
              </w:tabs>
              <w:ind w:firstLine="34"/>
              <w:jc w:val="center"/>
              <w:rPr>
                <w:rFonts w:eastAsia="Calibri"/>
                <w:sz w:val="28"/>
                <w:szCs w:val="28"/>
                <w:lang w:eastAsia="ar-SA"/>
              </w:rPr>
            </w:pPr>
            <w:r w:rsidRPr="00122D9D">
              <w:rPr>
                <w:rFonts w:eastAsia="Calibri"/>
                <w:sz w:val="28"/>
                <w:szCs w:val="28"/>
                <w:lang w:eastAsia="ar-SA"/>
              </w:rPr>
              <w:t>1</w:t>
            </w:r>
          </w:p>
        </w:tc>
        <w:tc>
          <w:tcPr>
            <w:tcW w:w="1100" w:type="dxa"/>
            <w:shd w:val="clear" w:color="auto" w:fill="auto"/>
            <w:vAlign w:val="center"/>
          </w:tcPr>
          <w:p w:rsidR="002D4106" w:rsidRPr="00122D9D" w:rsidRDefault="002D4106" w:rsidP="009530D4">
            <w:pPr>
              <w:tabs>
                <w:tab w:val="center" w:pos="4677"/>
                <w:tab w:val="right" w:pos="9355"/>
              </w:tabs>
              <w:ind w:firstLine="34"/>
              <w:jc w:val="center"/>
              <w:rPr>
                <w:rFonts w:eastAsia="Calibri"/>
                <w:sz w:val="28"/>
                <w:szCs w:val="28"/>
                <w:lang w:eastAsia="ar-SA"/>
              </w:rPr>
            </w:pPr>
            <w:r>
              <w:rPr>
                <w:rFonts w:eastAsia="Calibri"/>
                <w:sz w:val="28"/>
                <w:szCs w:val="28"/>
                <w:lang w:eastAsia="ar-SA"/>
              </w:rPr>
              <w:t>1</w:t>
            </w:r>
          </w:p>
        </w:tc>
      </w:tr>
      <w:tr w:rsidR="002D4106" w:rsidRPr="00122D9D" w:rsidTr="000249F1">
        <w:tc>
          <w:tcPr>
            <w:tcW w:w="4503" w:type="dxa"/>
            <w:shd w:val="clear" w:color="auto" w:fill="auto"/>
          </w:tcPr>
          <w:p w:rsidR="002D4106" w:rsidRPr="00122D9D" w:rsidRDefault="002D4106" w:rsidP="009530D4">
            <w:pPr>
              <w:tabs>
                <w:tab w:val="center" w:pos="4677"/>
                <w:tab w:val="right" w:pos="9355"/>
              </w:tabs>
              <w:jc w:val="both"/>
              <w:rPr>
                <w:rFonts w:eastAsia="Calibri"/>
                <w:sz w:val="28"/>
                <w:szCs w:val="28"/>
                <w:lang w:eastAsia="ar-SA"/>
              </w:rPr>
            </w:pPr>
            <w:r w:rsidRPr="00122D9D">
              <w:rPr>
                <w:rFonts w:eastAsia="Calibri"/>
                <w:sz w:val="28"/>
                <w:szCs w:val="28"/>
                <w:lang w:eastAsia="ar-SA"/>
              </w:rPr>
              <w:t>Многодетные семьи</w:t>
            </w:r>
          </w:p>
        </w:tc>
        <w:tc>
          <w:tcPr>
            <w:tcW w:w="1100" w:type="dxa"/>
            <w:vAlign w:val="center"/>
          </w:tcPr>
          <w:p w:rsidR="002D4106" w:rsidRPr="00122D9D" w:rsidRDefault="002D4106" w:rsidP="000249F1">
            <w:pPr>
              <w:tabs>
                <w:tab w:val="center" w:pos="4677"/>
                <w:tab w:val="right" w:pos="9355"/>
              </w:tabs>
              <w:ind w:firstLine="34"/>
              <w:jc w:val="center"/>
              <w:rPr>
                <w:rFonts w:eastAsia="Calibri"/>
                <w:sz w:val="28"/>
                <w:szCs w:val="28"/>
                <w:lang w:eastAsia="ar-SA"/>
              </w:rPr>
            </w:pPr>
            <w:r w:rsidRPr="00122D9D">
              <w:rPr>
                <w:rFonts w:eastAsia="Calibri"/>
                <w:sz w:val="28"/>
                <w:szCs w:val="28"/>
                <w:lang w:eastAsia="ar-SA"/>
              </w:rPr>
              <w:t>-</w:t>
            </w:r>
          </w:p>
        </w:tc>
        <w:tc>
          <w:tcPr>
            <w:tcW w:w="1100" w:type="dxa"/>
            <w:vAlign w:val="center"/>
          </w:tcPr>
          <w:p w:rsidR="002D4106" w:rsidRPr="00122D9D" w:rsidRDefault="002D4106" w:rsidP="000249F1">
            <w:pPr>
              <w:tabs>
                <w:tab w:val="center" w:pos="4677"/>
                <w:tab w:val="right" w:pos="9355"/>
              </w:tabs>
              <w:ind w:firstLine="34"/>
              <w:jc w:val="center"/>
              <w:rPr>
                <w:rFonts w:eastAsia="Calibri"/>
                <w:sz w:val="28"/>
                <w:szCs w:val="28"/>
                <w:lang w:eastAsia="ar-SA"/>
              </w:rPr>
            </w:pPr>
            <w:r w:rsidRPr="00122D9D">
              <w:rPr>
                <w:rFonts w:eastAsia="Calibri"/>
                <w:sz w:val="28"/>
                <w:szCs w:val="28"/>
                <w:lang w:eastAsia="ar-SA"/>
              </w:rPr>
              <w:t>3</w:t>
            </w:r>
          </w:p>
        </w:tc>
        <w:tc>
          <w:tcPr>
            <w:tcW w:w="1100" w:type="dxa"/>
            <w:vAlign w:val="center"/>
          </w:tcPr>
          <w:p w:rsidR="002D4106" w:rsidRPr="00122D9D" w:rsidRDefault="002D4106" w:rsidP="000249F1">
            <w:pPr>
              <w:tabs>
                <w:tab w:val="center" w:pos="4677"/>
                <w:tab w:val="right" w:pos="9355"/>
              </w:tabs>
              <w:ind w:firstLine="34"/>
              <w:jc w:val="center"/>
              <w:rPr>
                <w:rFonts w:eastAsia="Calibri"/>
                <w:sz w:val="28"/>
                <w:szCs w:val="28"/>
                <w:lang w:eastAsia="ar-SA"/>
              </w:rPr>
            </w:pPr>
            <w:r w:rsidRPr="00122D9D">
              <w:rPr>
                <w:rFonts w:eastAsia="Calibri"/>
                <w:sz w:val="28"/>
                <w:szCs w:val="28"/>
                <w:lang w:eastAsia="ar-SA"/>
              </w:rPr>
              <w:t>1</w:t>
            </w:r>
          </w:p>
        </w:tc>
        <w:tc>
          <w:tcPr>
            <w:tcW w:w="1100" w:type="dxa"/>
          </w:tcPr>
          <w:p w:rsidR="002D4106" w:rsidRPr="00122D9D" w:rsidRDefault="002D4106" w:rsidP="000249F1">
            <w:pPr>
              <w:tabs>
                <w:tab w:val="center" w:pos="4677"/>
                <w:tab w:val="right" w:pos="9355"/>
              </w:tabs>
              <w:ind w:firstLine="34"/>
              <w:jc w:val="center"/>
              <w:rPr>
                <w:rFonts w:eastAsia="Calibri"/>
                <w:sz w:val="28"/>
                <w:szCs w:val="28"/>
                <w:lang w:eastAsia="ar-SA"/>
              </w:rPr>
            </w:pPr>
            <w:r w:rsidRPr="00122D9D">
              <w:rPr>
                <w:rFonts w:eastAsia="Calibri"/>
                <w:sz w:val="28"/>
                <w:szCs w:val="28"/>
                <w:lang w:eastAsia="ar-SA"/>
              </w:rPr>
              <w:t>4</w:t>
            </w:r>
          </w:p>
        </w:tc>
        <w:tc>
          <w:tcPr>
            <w:tcW w:w="1100" w:type="dxa"/>
            <w:shd w:val="clear" w:color="auto" w:fill="auto"/>
            <w:vAlign w:val="center"/>
          </w:tcPr>
          <w:p w:rsidR="002D4106" w:rsidRPr="00122D9D" w:rsidRDefault="002D4106" w:rsidP="009530D4">
            <w:pPr>
              <w:tabs>
                <w:tab w:val="center" w:pos="4677"/>
                <w:tab w:val="right" w:pos="9355"/>
              </w:tabs>
              <w:ind w:firstLine="34"/>
              <w:jc w:val="center"/>
              <w:rPr>
                <w:rFonts w:eastAsia="Calibri"/>
                <w:sz w:val="28"/>
                <w:szCs w:val="28"/>
                <w:lang w:eastAsia="ar-SA"/>
              </w:rPr>
            </w:pPr>
            <w:r>
              <w:rPr>
                <w:rFonts w:eastAsia="Calibri"/>
                <w:sz w:val="28"/>
                <w:szCs w:val="28"/>
                <w:lang w:eastAsia="ar-SA"/>
              </w:rPr>
              <w:t>1</w:t>
            </w:r>
          </w:p>
        </w:tc>
      </w:tr>
      <w:tr w:rsidR="002D4106" w:rsidRPr="00122D9D" w:rsidTr="000249F1">
        <w:tc>
          <w:tcPr>
            <w:tcW w:w="4503" w:type="dxa"/>
            <w:shd w:val="clear" w:color="auto" w:fill="auto"/>
          </w:tcPr>
          <w:p w:rsidR="002D4106" w:rsidRPr="00122D9D" w:rsidRDefault="002D4106" w:rsidP="009530D4">
            <w:pPr>
              <w:tabs>
                <w:tab w:val="center" w:pos="4677"/>
                <w:tab w:val="right" w:pos="9355"/>
              </w:tabs>
              <w:jc w:val="both"/>
              <w:rPr>
                <w:rFonts w:eastAsia="Calibri"/>
                <w:sz w:val="28"/>
                <w:szCs w:val="28"/>
                <w:lang w:eastAsia="ar-SA"/>
              </w:rPr>
            </w:pPr>
            <w:r w:rsidRPr="00122D9D">
              <w:rPr>
                <w:rFonts w:eastAsia="Calibri"/>
                <w:sz w:val="28"/>
                <w:szCs w:val="28"/>
                <w:lang w:eastAsia="ar-SA"/>
              </w:rPr>
              <w:t>Ветераны, инвалиды, семьи, имеющие детей-инвалидов</w:t>
            </w:r>
          </w:p>
        </w:tc>
        <w:tc>
          <w:tcPr>
            <w:tcW w:w="1100" w:type="dxa"/>
            <w:vAlign w:val="center"/>
          </w:tcPr>
          <w:p w:rsidR="002D4106" w:rsidRPr="00122D9D" w:rsidRDefault="002D4106" w:rsidP="000249F1">
            <w:pPr>
              <w:tabs>
                <w:tab w:val="center" w:pos="4677"/>
                <w:tab w:val="right" w:pos="9355"/>
              </w:tabs>
              <w:ind w:firstLine="34"/>
              <w:jc w:val="center"/>
              <w:rPr>
                <w:rFonts w:eastAsia="Calibri"/>
                <w:sz w:val="28"/>
                <w:szCs w:val="28"/>
                <w:lang w:eastAsia="ar-SA"/>
              </w:rPr>
            </w:pPr>
            <w:r w:rsidRPr="00122D9D">
              <w:rPr>
                <w:rFonts w:eastAsia="Calibri"/>
                <w:sz w:val="28"/>
                <w:szCs w:val="28"/>
                <w:lang w:eastAsia="ar-SA"/>
              </w:rPr>
              <w:t>1</w:t>
            </w:r>
          </w:p>
        </w:tc>
        <w:tc>
          <w:tcPr>
            <w:tcW w:w="1100" w:type="dxa"/>
            <w:vAlign w:val="center"/>
          </w:tcPr>
          <w:p w:rsidR="002D4106" w:rsidRPr="00122D9D" w:rsidRDefault="002D4106" w:rsidP="000249F1">
            <w:pPr>
              <w:tabs>
                <w:tab w:val="center" w:pos="4677"/>
                <w:tab w:val="right" w:pos="9355"/>
              </w:tabs>
              <w:ind w:firstLine="34"/>
              <w:jc w:val="center"/>
              <w:rPr>
                <w:rFonts w:eastAsia="Calibri"/>
                <w:sz w:val="28"/>
                <w:szCs w:val="28"/>
                <w:lang w:eastAsia="ar-SA"/>
              </w:rPr>
            </w:pPr>
            <w:r w:rsidRPr="00122D9D">
              <w:rPr>
                <w:rFonts w:eastAsia="Calibri"/>
                <w:sz w:val="28"/>
                <w:szCs w:val="28"/>
                <w:lang w:eastAsia="ar-SA"/>
              </w:rPr>
              <w:t>1</w:t>
            </w:r>
          </w:p>
        </w:tc>
        <w:tc>
          <w:tcPr>
            <w:tcW w:w="1100" w:type="dxa"/>
            <w:vAlign w:val="center"/>
          </w:tcPr>
          <w:p w:rsidR="002D4106" w:rsidRPr="00122D9D" w:rsidRDefault="002D4106" w:rsidP="000249F1">
            <w:pPr>
              <w:tabs>
                <w:tab w:val="center" w:pos="4677"/>
                <w:tab w:val="right" w:pos="9355"/>
              </w:tabs>
              <w:ind w:firstLine="34"/>
              <w:jc w:val="center"/>
              <w:rPr>
                <w:rFonts w:eastAsia="Calibri"/>
                <w:sz w:val="28"/>
                <w:szCs w:val="28"/>
                <w:lang w:eastAsia="ar-SA"/>
              </w:rPr>
            </w:pPr>
            <w:r w:rsidRPr="00122D9D">
              <w:rPr>
                <w:rFonts w:eastAsia="Calibri"/>
                <w:sz w:val="28"/>
                <w:szCs w:val="28"/>
                <w:lang w:eastAsia="ar-SA"/>
              </w:rPr>
              <w:t>1</w:t>
            </w:r>
          </w:p>
        </w:tc>
        <w:tc>
          <w:tcPr>
            <w:tcW w:w="1100" w:type="dxa"/>
            <w:vAlign w:val="center"/>
          </w:tcPr>
          <w:p w:rsidR="002D4106" w:rsidRPr="00122D9D" w:rsidRDefault="002D4106" w:rsidP="000249F1">
            <w:pPr>
              <w:tabs>
                <w:tab w:val="center" w:pos="4677"/>
                <w:tab w:val="right" w:pos="9355"/>
              </w:tabs>
              <w:ind w:firstLine="34"/>
              <w:jc w:val="center"/>
              <w:rPr>
                <w:rFonts w:eastAsia="Calibri"/>
                <w:sz w:val="28"/>
                <w:szCs w:val="28"/>
                <w:lang w:eastAsia="ar-SA"/>
              </w:rPr>
            </w:pPr>
            <w:r w:rsidRPr="00122D9D">
              <w:rPr>
                <w:rFonts w:eastAsia="Calibri"/>
                <w:sz w:val="28"/>
                <w:szCs w:val="28"/>
                <w:lang w:eastAsia="ar-SA"/>
              </w:rPr>
              <w:t>3</w:t>
            </w:r>
          </w:p>
        </w:tc>
        <w:tc>
          <w:tcPr>
            <w:tcW w:w="1100" w:type="dxa"/>
            <w:shd w:val="clear" w:color="auto" w:fill="auto"/>
            <w:vAlign w:val="center"/>
          </w:tcPr>
          <w:p w:rsidR="002D4106" w:rsidRPr="00122D9D" w:rsidRDefault="002D4106" w:rsidP="009530D4">
            <w:pPr>
              <w:tabs>
                <w:tab w:val="center" w:pos="4677"/>
                <w:tab w:val="right" w:pos="9355"/>
              </w:tabs>
              <w:ind w:firstLine="34"/>
              <w:jc w:val="center"/>
              <w:rPr>
                <w:rFonts w:eastAsia="Calibri"/>
                <w:sz w:val="28"/>
                <w:szCs w:val="28"/>
                <w:lang w:eastAsia="ar-SA"/>
              </w:rPr>
            </w:pPr>
            <w:r>
              <w:rPr>
                <w:rFonts w:eastAsia="Calibri"/>
                <w:sz w:val="28"/>
                <w:szCs w:val="28"/>
                <w:lang w:eastAsia="ar-SA"/>
              </w:rPr>
              <w:t>3</w:t>
            </w:r>
          </w:p>
        </w:tc>
      </w:tr>
    </w:tbl>
    <w:p w:rsidR="001041C0" w:rsidRPr="00122D9D" w:rsidRDefault="001041C0" w:rsidP="001041C0">
      <w:pPr>
        <w:tabs>
          <w:tab w:val="left" w:pos="708"/>
          <w:tab w:val="center" w:pos="4677"/>
          <w:tab w:val="right" w:pos="9355"/>
        </w:tabs>
        <w:ind w:firstLine="720"/>
        <w:jc w:val="both"/>
        <w:rPr>
          <w:bCs/>
          <w:sz w:val="28"/>
          <w:szCs w:val="28"/>
        </w:rPr>
      </w:pPr>
    </w:p>
    <w:p w:rsidR="00266B94" w:rsidRPr="00122D9D" w:rsidRDefault="00266B94" w:rsidP="00266B94">
      <w:pPr>
        <w:ind w:firstLine="720"/>
        <w:jc w:val="both"/>
        <w:rPr>
          <w:bCs/>
          <w:sz w:val="28"/>
          <w:szCs w:val="28"/>
        </w:rPr>
      </w:pPr>
      <w:r w:rsidRPr="00122D9D">
        <w:rPr>
          <w:bCs/>
          <w:sz w:val="28"/>
          <w:szCs w:val="28"/>
        </w:rPr>
        <w:t xml:space="preserve">На </w:t>
      </w:r>
      <w:r w:rsidR="00434A3F" w:rsidRPr="00122D9D">
        <w:rPr>
          <w:bCs/>
          <w:sz w:val="28"/>
          <w:szCs w:val="28"/>
        </w:rPr>
        <w:t xml:space="preserve">исполнение отдельного государственного полномочия по предоставлению социальной поддержки по обеспечению детей-сирот и </w:t>
      </w:r>
      <w:proofErr w:type="gramStart"/>
      <w:r w:rsidR="00434A3F" w:rsidRPr="00122D9D">
        <w:rPr>
          <w:bCs/>
          <w:sz w:val="28"/>
          <w:szCs w:val="28"/>
        </w:rPr>
        <w:t>детей, ост</w:t>
      </w:r>
      <w:r w:rsidR="00F42904">
        <w:rPr>
          <w:bCs/>
          <w:sz w:val="28"/>
          <w:szCs w:val="28"/>
        </w:rPr>
        <w:t xml:space="preserve">авшихся без попечения родителей </w:t>
      </w:r>
      <w:r w:rsidR="00DF1115">
        <w:rPr>
          <w:bCs/>
          <w:sz w:val="28"/>
          <w:szCs w:val="28"/>
        </w:rPr>
        <w:t xml:space="preserve">в </w:t>
      </w:r>
      <w:r w:rsidR="00DF1115">
        <w:rPr>
          <w:sz w:val="28"/>
          <w:szCs w:val="28"/>
        </w:rPr>
        <w:t>Березовском</w:t>
      </w:r>
      <w:r w:rsidRPr="00122D9D">
        <w:rPr>
          <w:sz w:val="28"/>
          <w:szCs w:val="28"/>
        </w:rPr>
        <w:t xml:space="preserve"> район</w:t>
      </w:r>
      <w:r w:rsidR="00DF1115">
        <w:rPr>
          <w:sz w:val="28"/>
          <w:szCs w:val="28"/>
        </w:rPr>
        <w:t>е</w:t>
      </w:r>
      <w:r w:rsidR="00F42904" w:rsidRPr="00F42904">
        <w:rPr>
          <w:bCs/>
          <w:sz w:val="28"/>
          <w:szCs w:val="28"/>
        </w:rPr>
        <w:t xml:space="preserve"> </w:t>
      </w:r>
      <w:r w:rsidR="00F42904">
        <w:rPr>
          <w:bCs/>
          <w:sz w:val="28"/>
          <w:szCs w:val="28"/>
        </w:rPr>
        <w:t>в</w:t>
      </w:r>
      <w:r w:rsidR="00F42904" w:rsidRPr="00122D9D">
        <w:rPr>
          <w:sz w:val="28"/>
          <w:szCs w:val="28"/>
        </w:rPr>
        <w:t xml:space="preserve"> 201</w:t>
      </w:r>
      <w:r w:rsidR="00F42904">
        <w:rPr>
          <w:sz w:val="28"/>
          <w:szCs w:val="28"/>
        </w:rPr>
        <w:t>9</w:t>
      </w:r>
      <w:r w:rsidR="00F42904" w:rsidRPr="00122D9D">
        <w:rPr>
          <w:sz w:val="28"/>
          <w:szCs w:val="28"/>
        </w:rPr>
        <w:t xml:space="preserve"> год</w:t>
      </w:r>
      <w:r w:rsidR="00F42904">
        <w:rPr>
          <w:sz w:val="28"/>
          <w:szCs w:val="28"/>
        </w:rPr>
        <w:t>у направлено</w:t>
      </w:r>
      <w:proofErr w:type="gramEnd"/>
      <w:r w:rsidR="00F42904">
        <w:rPr>
          <w:sz w:val="28"/>
          <w:szCs w:val="28"/>
        </w:rPr>
        <w:t xml:space="preserve"> 12 715</w:t>
      </w:r>
      <w:r w:rsidRPr="00122D9D">
        <w:rPr>
          <w:sz w:val="28"/>
          <w:szCs w:val="28"/>
        </w:rPr>
        <w:t xml:space="preserve"> тыс. рублей.</w:t>
      </w:r>
    </w:p>
    <w:p w:rsidR="00266B94" w:rsidRPr="00122D9D" w:rsidRDefault="00F42904" w:rsidP="00266B94">
      <w:pPr>
        <w:pStyle w:val="ConsPlusTitle"/>
        <w:widowControl/>
        <w:ind w:firstLine="720"/>
        <w:jc w:val="both"/>
        <w:rPr>
          <w:b w:val="0"/>
          <w:bCs w:val="0"/>
        </w:rPr>
      </w:pPr>
      <w:proofErr w:type="gramStart"/>
      <w:r>
        <w:rPr>
          <w:b w:val="0"/>
          <w:bCs w:val="0"/>
        </w:rPr>
        <w:t>П</w:t>
      </w:r>
      <w:r w:rsidR="00434A3F" w:rsidRPr="00122D9D">
        <w:rPr>
          <w:b w:val="0"/>
          <w:bCs w:val="0"/>
        </w:rPr>
        <w:t>риобретен</w:t>
      </w:r>
      <w:r>
        <w:rPr>
          <w:b w:val="0"/>
          <w:bCs w:val="0"/>
        </w:rPr>
        <w:t>о</w:t>
      </w:r>
      <w:r w:rsidR="00434A3F" w:rsidRPr="00122D9D">
        <w:rPr>
          <w:b w:val="0"/>
          <w:bCs w:val="0"/>
        </w:rPr>
        <w:t xml:space="preserve"> </w:t>
      </w:r>
      <w:r>
        <w:rPr>
          <w:b w:val="0"/>
          <w:bCs w:val="0"/>
        </w:rPr>
        <w:t>9</w:t>
      </w:r>
      <w:r w:rsidR="00434A3F" w:rsidRPr="00122D9D">
        <w:rPr>
          <w:b w:val="0"/>
          <w:bCs w:val="0"/>
        </w:rPr>
        <w:t xml:space="preserve"> жилых помещений</w:t>
      </w:r>
      <w:r w:rsidR="00266B94" w:rsidRPr="00122D9D">
        <w:rPr>
          <w:b w:val="0"/>
          <w:bCs w:val="0"/>
        </w:rPr>
        <w:t xml:space="preserve"> </w:t>
      </w:r>
      <w:r w:rsidR="00266B94" w:rsidRPr="00122D9D">
        <w:rPr>
          <w:b w:val="0"/>
        </w:rPr>
        <w:t>(пгт.</w:t>
      </w:r>
      <w:proofErr w:type="gramEnd"/>
      <w:r w:rsidR="00266B94" w:rsidRPr="00122D9D">
        <w:rPr>
          <w:b w:val="0"/>
        </w:rPr>
        <w:t xml:space="preserve"> Бер</w:t>
      </w:r>
      <w:r w:rsidR="006D2583">
        <w:rPr>
          <w:b w:val="0"/>
        </w:rPr>
        <w:t>е</w:t>
      </w:r>
      <w:r w:rsidR="00266B94" w:rsidRPr="00122D9D">
        <w:rPr>
          <w:b w:val="0"/>
        </w:rPr>
        <w:t xml:space="preserve">зово – </w:t>
      </w:r>
      <w:r>
        <w:rPr>
          <w:b w:val="0"/>
        </w:rPr>
        <w:t>3</w:t>
      </w:r>
      <w:r w:rsidR="00137501">
        <w:rPr>
          <w:b w:val="0"/>
        </w:rPr>
        <w:t>,</w:t>
      </w:r>
      <w:r w:rsidR="00137501" w:rsidRPr="00137501">
        <w:rPr>
          <w:b w:val="0"/>
        </w:rPr>
        <w:t xml:space="preserve"> </w:t>
      </w:r>
      <w:r w:rsidR="00137501" w:rsidRPr="00122D9D">
        <w:rPr>
          <w:b w:val="0"/>
        </w:rPr>
        <w:t xml:space="preserve">пгт. Игрим – </w:t>
      </w:r>
      <w:r w:rsidR="00137501">
        <w:rPr>
          <w:b w:val="0"/>
        </w:rPr>
        <w:t>6</w:t>
      </w:r>
      <w:r w:rsidR="00137501" w:rsidRPr="00122D9D">
        <w:rPr>
          <w:b w:val="0"/>
        </w:rPr>
        <w:t>,</w:t>
      </w:r>
      <w:r w:rsidR="00266B94" w:rsidRPr="00122D9D">
        <w:rPr>
          <w:b w:val="0"/>
        </w:rPr>
        <w:t>)</w:t>
      </w:r>
      <w:r w:rsidR="00434A3F" w:rsidRPr="00122D9D">
        <w:rPr>
          <w:b w:val="0"/>
          <w:bCs w:val="0"/>
        </w:rPr>
        <w:t xml:space="preserve">. </w:t>
      </w:r>
      <w:r w:rsidR="004F3DF8" w:rsidRPr="00122D9D">
        <w:rPr>
          <w:b w:val="0"/>
          <w:bCs w:val="0"/>
        </w:rPr>
        <w:t xml:space="preserve">(таблица </w:t>
      </w:r>
      <w:r w:rsidR="002C6355">
        <w:rPr>
          <w:b w:val="0"/>
          <w:bCs w:val="0"/>
        </w:rPr>
        <w:t>9</w:t>
      </w:r>
      <w:r w:rsidR="00AC1EC3" w:rsidRPr="00122D9D">
        <w:rPr>
          <w:b w:val="0"/>
          <w:bCs w:val="0"/>
        </w:rPr>
        <w:t>).</w:t>
      </w:r>
      <w:r w:rsidR="00434A3F" w:rsidRPr="00122D9D">
        <w:rPr>
          <w:b w:val="0"/>
          <w:bCs w:val="0"/>
        </w:rPr>
        <w:t xml:space="preserve"> </w:t>
      </w:r>
    </w:p>
    <w:p w:rsidR="00434A3F" w:rsidRDefault="000414BF" w:rsidP="000414BF">
      <w:pPr>
        <w:autoSpaceDE w:val="0"/>
        <w:autoSpaceDN w:val="0"/>
        <w:adjustRightInd w:val="0"/>
        <w:ind w:firstLine="720"/>
        <w:jc w:val="right"/>
        <w:rPr>
          <w:bCs/>
          <w:sz w:val="28"/>
          <w:szCs w:val="28"/>
        </w:rPr>
      </w:pPr>
      <w:r w:rsidRPr="00122D9D">
        <w:rPr>
          <w:bCs/>
          <w:sz w:val="28"/>
          <w:szCs w:val="28"/>
        </w:rPr>
        <w:t xml:space="preserve">Таблица </w:t>
      </w:r>
      <w:r w:rsidR="002C6355">
        <w:rPr>
          <w:bCs/>
          <w:sz w:val="28"/>
          <w:szCs w:val="28"/>
        </w:rPr>
        <w:t>9</w:t>
      </w:r>
    </w:p>
    <w:p w:rsidR="00320A17" w:rsidRPr="00122D9D" w:rsidRDefault="00320A17" w:rsidP="000414BF">
      <w:pPr>
        <w:autoSpaceDE w:val="0"/>
        <w:autoSpaceDN w:val="0"/>
        <w:adjustRightInd w:val="0"/>
        <w:ind w:firstLine="720"/>
        <w:jc w:val="right"/>
        <w:rPr>
          <w:bCs/>
          <w:sz w:val="28"/>
          <w:szCs w:val="28"/>
        </w:rPr>
      </w:pPr>
    </w:p>
    <w:p w:rsidR="00AC1EC3" w:rsidRPr="00122D9D" w:rsidRDefault="00AC1EC3" w:rsidP="00AC1EC3">
      <w:pPr>
        <w:autoSpaceDE w:val="0"/>
        <w:autoSpaceDN w:val="0"/>
        <w:adjustRightInd w:val="0"/>
        <w:ind w:firstLine="720"/>
        <w:jc w:val="center"/>
        <w:rPr>
          <w:bCs/>
          <w:sz w:val="28"/>
          <w:szCs w:val="28"/>
        </w:rPr>
      </w:pPr>
      <w:r w:rsidRPr="00122D9D">
        <w:rPr>
          <w:bCs/>
          <w:sz w:val="28"/>
          <w:szCs w:val="28"/>
        </w:rPr>
        <w:t xml:space="preserve">Динамика приобретения жилых помещений </w:t>
      </w:r>
    </w:p>
    <w:p w:rsidR="003F5CEC" w:rsidRPr="00122D9D" w:rsidRDefault="00AC1EC3" w:rsidP="00AC1EC3">
      <w:pPr>
        <w:autoSpaceDE w:val="0"/>
        <w:autoSpaceDN w:val="0"/>
        <w:adjustRightInd w:val="0"/>
        <w:ind w:firstLine="720"/>
        <w:jc w:val="center"/>
        <w:rPr>
          <w:bCs/>
          <w:sz w:val="28"/>
          <w:szCs w:val="28"/>
        </w:rPr>
      </w:pPr>
      <w:r w:rsidRPr="00122D9D">
        <w:rPr>
          <w:bCs/>
          <w:sz w:val="28"/>
          <w:szCs w:val="28"/>
        </w:rPr>
        <w:t>для детей-сирот и детей, оставшихся без попечения родителей</w:t>
      </w:r>
    </w:p>
    <w:p w:rsidR="00AC1EC3" w:rsidRPr="00122D9D" w:rsidRDefault="00AC1EC3" w:rsidP="00AC1EC3">
      <w:pPr>
        <w:autoSpaceDE w:val="0"/>
        <w:autoSpaceDN w:val="0"/>
        <w:adjustRightInd w:val="0"/>
        <w:ind w:firstLine="720"/>
        <w:jc w:val="center"/>
        <w:rPr>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964"/>
        <w:gridCol w:w="964"/>
        <w:gridCol w:w="964"/>
        <w:gridCol w:w="964"/>
        <w:gridCol w:w="964"/>
      </w:tblGrid>
      <w:tr w:rsidR="002C6355" w:rsidRPr="00122D9D" w:rsidTr="000249F1">
        <w:tc>
          <w:tcPr>
            <w:tcW w:w="4928" w:type="dxa"/>
            <w:shd w:val="clear" w:color="auto" w:fill="auto"/>
          </w:tcPr>
          <w:p w:rsidR="002C6355" w:rsidRPr="00122D9D" w:rsidRDefault="002C6355" w:rsidP="009530D4">
            <w:pPr>
              <w:autoSpaceDE w:val="0"/>
              <w:autoSpaceDN w:val="0"/>
              <w:adjustRightInd w:val="0"/>
              <w:jc w:val="both"/>
              <w:rPr>
                <w:rFonts w:eastAsia="Calibri"/>
                <w:bCs/>
                <w:sz w:val="28"/>
                <w:szCs w:val="28"/>
              </w:rPr>
            </w:pPr>
          </w:p>
        </w:tc>
        <w:tc>
          <w:tcPr>
            <w:tcW w:w="964" w:type="dxa"/>
            <w:vAlign w:val="center"/>
          </w:tcPr>
          <w:p w:rsidR="002C6355" w:rsidRPr="00122D9D" w:rsidRDefault="002C6355" w:rsidP="000249F1">
            <w:pPr>
              <w:autoSpaceDE w:val="0"/>
              <w:autoSpaceDN w:val="0"/>
              <w:adjustRightInd w:val="0"/>
              <w:jc w:val="center"/>
              <w:rPr>
                <w:rFonts w:eastAsia="Calibri"/>
                <w:bCs/>
                <w:sz w:val="28"/>
                <w:szCs w:val="28"/>
              </w:rPr>
            </w:pPr>
            <w:r w:rsidRPr="00122D9D">
              <w:rPr>
                <w:rFonts w:eastAsia="Calibri"/>
                <w:bCs/>
                <w:sz w:val="28"/>
                <w:szCs w:val="28"/>
              </w:rPr>
              <w:t>2015</w:t>
            </w:r>
          </w:p>
        </w:tc>
        <w:tc>
          <w:tcPr>
            <w:tcW w:w="964" w:type="dxa"/>
            <w:vAlign w:val="center"/>
          </w:tcPr>
          <w:p w:rsidR="002C6355" w:rsidRPr="00122D9D" w:rsidRDefault="002C6355" w:rsidP="000249F1">
            <w:pPr>
              <w:autoSpaceDE w:val="0"/>
              <w:autoSpaceDN w:val="0"/>
              <w:adjustRightInd w:val="0"/>
              <w:jc w:val="center"/>
              <w:rPr>
                <w:rFonts w:eastAsia="Calibri"/>
                <w:bCs/>
                <w:sz w:val="28"/>
                <w:szCs w:val="28"/>
              </w:rPr>
            </w:pPr>
            <w:r w:rsidRPr="00122D9D">
              <w:rPr>
                <w:rFonts w:eastAsia="Calibri"/>
                <w:bCs/>
                <w:sz w:val="28"/>
                <w:szCs w:val="28"/>
              </w:rPr>
              <w:t>2016</w:t>
            </w:r>
          </w:p>
        </w:tc>
        <w:tc>
          <w:tcPr>
            <w:tcW w:w="964" w:type="dxa"/>
            <w:vAlign w:val="center"/>
          </w:tcPr>
          <w:p w:rsidR="002C6355" w:rsidRPr="00122D9D" w:rsidRDefault="002C6355" w:rsidP="000249F1">
            <w:pPr>
              <w:autoSpaceDE w:val="0"/>
              <w:autoSpaceDN w:val="0"/>
              <w:adjustRightInd w:val="0"/>
              <w:jc w:val="center"/>
              <w:rPr>
                <w:rFonts w:eastAsia="Calibri"/>
                <w:bCs/>
                <w:sz w:val="28"/>
                <w:szCs w:val="28"/>
              </w:rPr>
            </w:pPr>
            <w:r w:rsidRPr="00122D9D">
              <w:rPr>
                <w:rFonts w:eastAsia="Calibri"/>
                <w:bCs/>
                <w:sz w:val="28"/>
                <w:szCs w:val="28"/>
              </w:rPr>
              <w:t>2017</w:t>
            </w:r>
          </w:p>
        </w:tc>
        <w:tc>
          <w:tcPr>
            <w:tcW w:w="964" w:type="dxa"/>
          </w:tcPr>
          <w:p w:rsidR="002C6355" w:rsidRPr="00122D9D" w:rsidRDefault="002C6355" w:rsidP="000249F1">
            <w:pPr>
              <w:autoSpaceDE w:val="0"/>
              <w:autoSpaceDN w:val="0"/>
              <w:adjustRightInd w:val="0"/>
              <w:jc w:val="center"/>
              <w:rPr>
                <w:rFonts w:eastAsia="Calibri"/>
                <w:bCs/>
                <w:sz w:val="28"/>
                <w:szCs w:val="28"/>
              </w:rPr>
            </w:pPr>
            <w:r w:rsidRPr="00122D9D">
              <w:rPr>
                <w:rFonts w:eastAsia="Calibri"/>
                <w:bCs/>
                <w:sz w:val="28"/>
                <w:szCs w:val="28"/>
              </w:rPr>
              <w:t>2018</w:t>
            </w:r>
          </w:p>
        </w:tc>
        <w:tc>
          <w:tcPr>
            <w:tcW w:w="964" w:type="dxa"/>
            <w:shd w:val="clear" w:color="auto" w:fill="auto"/>
            <w:vAlign w:val="center"/>
          </w:tcPr>
          <w:p w:rsidR="002C6355" w:rsidRPr="00122D9D" w:rsidRDefault="002C6355" w:rsidP="009530D4">
            <w:pPr>
              <w:autoSpaceDE w:val="0"/>
              <w:autoSpaceDN w:val="0"/>
              <w:adjustRightInd w:val="0"/>
              <w:jc w:val="center"/>
              <w:rPr>
                <w:rFonts w:eastAsia="Calibri"/>
                <w:bCs/>
                <w:sz w:val="28"/>
                <w:szCs w:val="28"/>
              </w:rPr>
            </w:pPr>
            <w:r>
              <w:rPr>
                <w:rFonts w:eastAsia="Calibri"/>
                <w:bCs/>
                <w:sz w:val="28"/>
                <w:szCs w:val="28"/>
              </w:rPr>
              <w:t>2019</w:t>
            </w:r>
          </w:p>
        </w:tc>
      </w:tr>
      <w:tr w:rsidR="002C6355" w:rsidRPr="0002453A" w:rsidTr="000249F1">
        <w:tc>
          <w:tcPr>
            <w:tcW w:w="4928" w:type="dxa"/>
            <w:shd w:val="clear" w:color="auto" w:fill="auto"/>
          </w:tcPr>
          <w:p w:rsidR="002C6355" w:rsidRPr="00122D9D" w:rsidRDefault="002C6355" w:rsidP="00AC1EC3">
            <w:pPr>
              <w:autoSpaceDE w:val="0"/>
              <w:autoSpaceDN w:val="0"/>
              <w:adjustRightInd w:val="0"/>
              <w:jc w:val="both"/>
              <w:rPr>
                <w:rFonts w:eastAsia="Calibri"/>
                <w:bCs/>
                <w:sz w:val="28"/>
                <w:szCs w:val="28"/>
              </w:rPr>
            </w:pPr>
            <w:r w:rsidRPr="00122D9D">
              <w:rPr>
                <w:rFonts w:eastAsia="Calibri"/>
                <w:bCs/>
                <w:sz w:val="28"/>
                <w:szCs w:val="28"/>
              </w:rPr>
              <w:t xml:space="preserve">Приобретено квартир </w:t>
            </w:r>
          </w:p>
        </w:tc>
        <w:tc>
          <w:tcPr>
            <w:tcW w:w="964" w:type="dxa"/>
            <w:vAlign w:val="center"/>
          </w:tcPr>
          <w:p w:rsidR="002C6355" w:rsidRPr="00122D9D" w:rsidRDefault="002C6355" w:rsidP="000249F1">
            <w:pPr>
              <w:autoSpaceDE w:val="0"/>
              <w:autoSpaceDN w:val="0"/>
              <w:adjustRightInd w:val="0"/>
              <w:jc w:val="center"/>
              <w:rPr>
                <w:rFonts w:eastAsia="Calibri"/>
                <w:bCs/>
                <w:sz w:val="28"/>
                <w:szCs w:val="28"/>
              </w:rPr>
            </w:pPr>
            <w:r w:rsidRPr="00122D9D">
              <w:rPr>
                <w:rFonts w:eastAsia="Calibri"/>
                <w:bCs/>
                <w:sz w:val="28"/>
                <w:szCs w:val="28"/>
              </w:rPr>
              <w:t>8</w:t>
            </w:r>
          </w:p>
        </w:tc>
        <w:tc>
          <w:tcPr>
            <w:tcW w:w="964" w:type="dxa"/>
            <w:vAlign w:val="center"/>
          </w:tcPr>
          <w:p w:rsidR="002C6355" w:rsidRPr="00122D9D" w:rsidRDefault="002C6355" w:rsidP="000249F1">
            <w:pPr>
              <w:autoSpaceDE w:val="0"/>
              <w:autoSpaceDN w:val="0"/>
              <w:adjustRightInd w:val="0"/>
              <w:jc w:val="center"/>
              <w:rPr>
                <w:rFonts w:eastAsia="Calibri"/>
                <w:bCs/>
                <w:sz w:val="28"/>
                <w:szCs w:val="28"/>
              </w:rPr>
            </w:pPr>
            <w:r w:rsidRPr="00122D9D">
              <w:rPr>
                <w:rFonts w:eastAsia="Calibri"/>
                <w:bCs/>
                <w:sz w:val="28"/>
                <w:szCs w:val="28"/>
              </w:rPr>
              <w:t>7</w:t>
            </w:r>
          </w:p>
        </w:tc>
        <w:tc>
          <w:tcPr>
            <w:tcW w:w="964" w:type="dxa"/>
            <w:vAlign w:val="center"/>
          </w:tcPr>
          <w:p w:rsidR="002C6355" w:rsidRPr="00122D9D" w:rsidRDefault="002C6355" w:rsidP="000249F1">
            <w:pPr>
              <w:autoSpaceDE w:val="0"/>
              <w:autoSpaceDN w:val="0"/>
              <w:adjustRightInd w:val="0"/>
              <w:jc w:val="center"/>
              <w:rPr>
                <w:rFonts w:eastAsia="Calibri"/>
                <w:bCs/>
                <w:sz w:val="28"/>
                <w:szCs w:val="28"/>
              </w:rPr>
            </w:pPr>
            <w:r w:rsidRPr="00122D9D">
              <w:rPr>
                <w:rFonts w:eastAsia="Calibri"/>
                <w:bCs/>
                <w:sz w:val="28"/>
                <w:szCs w:val="28"/>
              </w:rPr>
              <w:t>26</w:t>
            </w:r>
          </w:p>
        </w:tc>
        <w:tc>
          <w:tcPr>
            <w:tcW w:w="964" w:type="dxa"/>
          </w:tcPr>
          <w:p w:rsidR="002C6355" w:rsidRPr="00122D9D" w:rsidRDefault="002C6355" w:rsidP="000249F1">
            <w:pPr>
              <w:autoSpaceDE w:val="0"/>
              <w:autoSpaceDN w:val="0"/>
              <w:adjustRightInd w:val="0"/>
              <w:jc w:val="center"/>
              <w:rPr>
                <w:rFonts w:eastAsia="Calibri"/>
                <w:bCs/>
                <w:sz w:val="28"/>
                <w:szCs w:val="28"/>
              </w:rPr>
            </w:pPr>
            <w:r w:rsidRPr="00122D9D">
              <w:rPr>
                <w:rFonts w:eastAsia="Calibri"/>
                <w:bCs/>
                <w:sz w:val="28"/>
                <w:szCs w:val="28"/>
              </w:rPr>
              <w:t>26</w:t>
            </w:r>
          </w:p>
        </w:tc>
        <w:tc>
          <w:tcPr>
            <w:tcW w:w="964" w:type="dxa"/>
            <w:shd w:val="clear" w:color="auto" w:fill="auto"/>
            <w:vAlign w:val="center"/>
          </w:tcPr>
          <w:p w:rsidR="002C6355" w:rsidRPr="00122D9D" w:rsidRDefault="002C6355" w:rsidP="009530D4">
            <w:pPr>
              <w:autoSpaceDE w:val="0"/>
              <w:autoSpaceDN w:val="0"/>
              <w:adjustRightInd w:val="0"/>
              <w:jc w:val="center"/>
              <w:rPr>
                <w:rFonts w:eastAsia="Calibri"/>
                <w:bCs/>
                <w:sz w:val="28"/>
                <w:szCs w:val="28"/>
              </w:rPr>
            </w:pPr>
            <w:r>
              <w:rPr>
                <w:rFonts w:eastAsia="Calibri"/>
                <w:bCs/>
                <w:sz w:val="28"/>
                <w:szCs w:val="28"/>
              </w:rPr>
              <w:t>9</w:t>
            </w:r>
          </w:p>
        </w:tc>
      </w:tr>
    </w:tbl>
    <w:p w:rsidR="00434A3F" w:rsidRPr="0002453A" w:rsidRDefault="00434A3F" w:rsidP="00434A3F">
      <w:pPr>
        <w:autoSpaceDE w:val="0"/>
        <w:autoSpaceDN w:val="0"/>
        <w:adjustRightInd w:val="0"/>
        <w:ind w:firstLine="720"/>
        <w:jc w:val="both"/>
        <w:rPr>
          <w:bCs/>
          <w:sz w:val="28"/>
          <w:szCs w:val="28"/>
        </w:rPr>
      </w:pPr>
    </w:p>
    <w:p w:rsidR="00434A3F" w:rsidRPr="00122D9D" w:rsidRDefault="00434A3F" w:rsidP="001D69E7">
      <w:pPr>
        <w:ind w:firstLine="720"/>
        <w:jc w:val="both"/>
        <w:rPr>
          <w:sz w:val="28"/>
          <w:szCs w:val="28"/>
        </w:rPr>
      </w:pPr>
      <w:proofErr w:type="gramStart"/>
      <w:r w:rsidRPr="00122D9D">
        <w:rPr>
          <w:sz w:val="28"/>
          <w:szCs w:val="28"/>
        </w:rPr>
        <w:t xml:space="preserve">В рамках </w:t>
      </w:r>
      <w:r w:rsidR="002C6355">
        <w:rPr>
          <w:sz w:val="28"/>
          <w:szCs w:val="28"/>
        </w:rPr>
        <w:t xml:space="preserve">реализации ведомственной целевой программы «Оказание государственной поддержки гражданам в обеспечении жильем и оплате </w:t>
      </w:r>
      <w:r w:rsidR="002C6355">
        <w:rPr>
          <w:sz w:val="28"/>
          <w:szCs w:val="28"/>
        </w:rPr>
        <w:lastRenderedPageBreak/>
        <w:t xml:space="preserve">жилищно-коммунальных услуг» государственной программы Российской Федерации «Обеспечение доступным и комфортным жилье и коммунальными услугами граждан Российской Федерации» </w:t>
      </w:r>
      <w:r w:rsidRPr="00122D9D">
        <w:rPr>
          <w:bCs/>
          <w:sz w:val="28"/>
          <w:szCs w:val="28"/>
        </w:rPr>
        <w:t>в 201</w:t>
      </w:r>
      <w:r w:rsidR="002C6355">
        <w:rPr>
          <w:bCs/>
          <w:sz w:val="28"/>
          <w:szCs w:val="28"/>
        </w:rPr>
        <w:t>9</w:t>
      </w:r>
      <w:r w:rsidRPr="00122D9D">
        <w:rPr>
          <w:bCs/>
          <w:sz w:val="28"/>
          <w:szCs w:val="28"/>
        </w:rPr>
        <w:t xml:space="preserve"> году </w:t>
      </w:r>
      <w:r w:rsidR="002C6355">
        <w:rPr>
          <w:bCs/>
          <w:sz w:val="28"/>
          <w:szCs w:val="28"/>
        </w:rPr>
        <w:t>56</w:t>
      </w:r>
      <w:r w:rsidR="00AD01A9" w:rsidRPr="00122D9D">
        <w:rPr>
          <w:sz w:val="28"/>
          <w:szCs w:val="28"/>
        </w:rPr>
        <w:t xml:space="preserve"> гражданам направлены уведомления о получении государств</w:t>
      </w:r>
      <w:r w:rsidR="00F21EFA">
        <w:rPr>
          <w:sz w:val="28"/>
          <w:szCs w:val="28"/>
        </w:rPr>
        <w:t>енного жилищного сертификата (</w:t>
      </w:r>
      <w:r w:rsidR="00AD01A9" w:rsidRPr="00122D9D">
        <w:rPr>
          <w:sz w:val="28"/>
          <w:szCs w:val="28"/>
        </w:rPr>
        <w:t>пгт.</w:t>
      </w:r>
      <w:proofErr w:type="gramEnd"/>
      <w:r w:rsidR="00AD01A9" w:rsidRPr="00122D9D">
        <w:rPr>
          <w:sz w:val="28"/>
          <w:szCs w:val="28"/>
        </w:rPr>
        <w:t xml:space="preserve"> Березово – </w:t>
      </w:r>
      <w:r w:rsidR="002C6355">
        <w:rPr>
          <w:sz w:val="28"/>
          <w:szCs w:val="28"/>
        </w:rPr>
        <w:t>9</w:t>
      </w:r>
      <w:r w:rsidR="00AD01A9" w:rsidRPr="00122D9D">
        <w:rPr>
          <w:sz w:val="28"/>
          <w:szCs w:val="28"/>
        </w:rPr>
        <w:t xml:space="preserve">, </w:t>
      </w:r>
      <w:r w:rsidR="002C6355" w:rsidRPr="00122D9D">
        <w:rPr>
          <w:sz w:val="28"/>
          <w:szCs w:val="28"/>
        </w:rPr>
        <w:t>пгт. Игрим – 3</w:t>
      </w:r>
      <w:r w:rsidR="002C6355">
        <w:rPr>
          <w:sz w:val="28"/>
          <w:szCs w:val="28"/>
        </w:rPr>
        <w:t xml:space="preserve">9, </w:t>
      </w:r>
      <w:r w:rsidR="00AD01A9" w:rsidRPr="00122D9D">
        <w:rPr>
          <w:sz w:val="28"/>
          <w:szCs w:val="28"/>
        </w:rPr>
        <w:t xml:space="preserve">п. Светлый – </w:t>
      </w:r>
      <w:r w:rsidR="002C6355">
        <w:rPr>
          <w:sz w:val="28"/>
          <w:szCs w:val="28"/>
        </w:rPr>
        <w:t xml:space="preserve">3, </w:t>
      </w:r>
      <w:r w:rsidR="002C6355" w:rsidRPr="00122D9D">
        <w:rPr>
          <w:sz w:val="28"/>
          <w:szCs w:val="28"/>
        </w:rPr>
        <w:t xml:space="preserve">с. Саранпауль </w:t>
      </w:r>
      <w:r w:rsidR="002C6355">
        <w:rPr>
          <w:sz w:val="28"/>
          <w:szCs w:val="28"/>
        </w:rPr>
        <w:t>–</w:t>
      </w:r>
      <w:r w:rsidR="002C6355" w:rsidRPr="00122D9D">
        <w:rPr>
          <w:sz w:val="28"/>
          <w:szCs w:val="28"/>
        </w:rPr>
        <w:t xml:space="preserve"> </w:t>
      </w:r>
      <w:r w:rsidR="002C6355">
        <w:rPr>
          <w:sz w:val="28"/>
          <w:szCs w:val="28"/>
        </w:rPr>
        <w:t>5</w:t>
      </w:r>
      <w:r w:rsidR="00AD01A9" w:rsidRPr="00122D9D">
        <w:rPr>
          <w:sz w:val="28"/>
          <w:szCs w:val="28"/>
        </w:rPr>
        <w:t xml:space="preserve">), из которых </w:t>
      </w:r>
      <w:r w:rsidR="002C6355">
        <w:rPr>
          <w:sz w:val="28"/>
          <w:szCs w:val="28"/>
        </w:rPr>
        <w:t xml:space="preserve">24 </w:t>
      </w:r>
      <w:r w:rsidRPr="00122D9D">
        <w:rPr>
          <w:bCs/>
          <w:sz w:val="28"/>
          <w:szCs w:val="28"/>
        </w:rPr>
        <w:t xml:space="preserve">получили </w:t>
      </w:r>
      <w:r w:rsidR="00124A3B" w:rsidRPr="00122D9D">
        <w:rPr>
          <w:bCs/>
          <w:sz w:val="28"/>
          <w:szCs w:val="28"/>
        </w:rPr>
        <w:t xml:space="preserve">государственный </w:t>
      </w:r>
      <w:r w:rsidRPr="00122D9D">
        <w:rPr>
          <w:bCs/>
          <w:sz w:val="28"/>
          <w:szCs w:val="28"/>
        </w:rPr>
        <w:t>жилищны</w:t>
      </w:r>
      <w:r w:rsidR="00124A3B" w:rsidRPr="00122D9D">
        <w:rPr>
          <w:bCs/>
          <w:sz w:val="28"/>
          <w:szCs w:val="28"/>
        </w:rPr>
        <w:t>й</w:t>
      </w:r>
      <w:r w:rsidRPr="00122D9D">
        <w:rPr>
          <w:bCs/>
          <w:sz w:val="28"/>
          <w:szCs w:val="28"/>
        </w:rPr>
        <w:t xml:space="preserve"> сертификат </w:t>
      </w:r>
      <w:r w:rsidR="00124A3B" w:rsidRPr="00122D9D">
        <w:rPr>
          <w:bCs/>
          <w:sz w:val="28"/>
          <w:szCs w:val="28"/>
        </w:rPr>
        <w:t xml:space="preserve">(пгт. Березово – </w:t>
      </w:r>
      <w:r w:rsidR="002C6355">
        <w:rPr>
          <w:bCs/>
          <w:sz w:val="28"/>
          <w:szCs w:val="28"/>
        </w:rPr>
        <w:t>7</w:t>
      </w:r>
      <w:r w:rsidR="00124A3B" w:rsidRPr="00122D9D">
        <w:rPr>
          <w:bCs/>
          <w:sz w:val="28"/>
          <w:szCs w:val="28"/>
        </w:rPr>
        <w:t>, пгт. Игрим – 12, п.</w:t>
      </w:r>
      <w:r w:rsidR="001D69E7" w:rsidRPr="00122D9D">
        <w:rPr>
          <w:bCs/>
          <w:sz w:val="28"/>
          <w:szCs w:val="28"/>
        </w:rPr>
        <w:t xml:space="preserve"> </w:t>
      </w:r>
      <w:proofErr w:type="gramStart"/>
      <w:r w:rsidR="00124A3B" w:rsidRPr="00122D9D">
        <w:rPr>
          <w:bCs/>
          <w:sz w:val="28"/>
          <w:szCs w:val="28"/>
        </w:rPr>
        <w:t>Светлый</w:t>
      </w:r>
      <w:proofErr w:type="gramEnd"/>
      <w:r w:rsidR="00124A3B" w:rsidRPr="00122D9D">
        <w:rPr>
          <w:bCs/>
          <w:sz w:val="28"/>
          <w:szCs w:val="28"/>
        </w:rPr>
        <w:t xml:space="preserve"> – 1, с.</w:t>
      </w:r>
      <w:r w:rsidR="001D69E7" w:rsidRPr="00122D9D">
        <w:rPr>
          <w:bCs/>
          <w:sz w:val="28"/>
          <w:szCs w:val="28"/>
        </w:rPr>
        <w:t xml:space="preserve"> </w:t>
      </w:r>
      <w:r w:rsidR="00124A3B" w:rsidRPr="00122D9D">
        <w:rPr>
          <w:bCs/>
          <w:sz w:val="28"/>
          <w:szCs w:val="28"/>
        </w:rPr>
        <w:t xml:space="preserve">Саранпауль – </w:t>
      </w:r>
      <w:r w:rsidR="002C6355">
        <w:rPr>
          <w:bCs/>
          <w:sz w:val="28"/>
          <w:szCs w:val="28"/>
        </w:rPr>
        <w:t>4</w:t>
      </w:r>
      <w:r w:rsidR="00124A3B" w:rsidRPr="00122D9D">
        <w:rPr>
          <w:bCs/>
          <w:sz w:val="28"/>
          <w:szCs w:val="28"/>
        </w:rPr>
        <w:t>)</w:t>
      </w:r>
      <w:r w:rsidR="001D69E7" w:rsidRPr="00122D9D">
        <w:rPr>
          <w:bCs/>
          <w:sz w:val="28"/>
          <w:szCs w:val="28"/>
        </w:rPr>
        <w:t xml:space="preserve"> </w:t>
      </w:r>
      <w:r w:rsidRPr="00122D9D">
        <w:rPr>
          <w:bCs/>
          <w:sz w:val="28"/>
          <w:szCs w:val="28"/>
        </w:rPr>
        <w:t xml:space="preserve">на общую сумму </w:t>
      </w:r>
      <w:r w:rsidR="002C6355">
        <w:rPr>
          <w:bCs/>
          <w:sz w:val="28"/>
          <w:szCs w:val="28"/>
        </w:rPr>
        <w:t xml:space="preserve">43 389,9 </w:t>
      </w:r>
      <w:r w:rsidRPr="00122D9D">
        <w:rPr>
          <w:bCs/>
          <w:sz w:val="28"/>
          <w:szCs w:val="28"/>
        </w:rPr>
        <w:t>тыс. рублей</w:t>
      </w:r>
      <w:r w:rsidR="002B5C68" w:rsidRPr="00122D9D">
        <w:rPr>
          <w:bCs/>
          <w:sz w:val="28"/>
          <w:szCs w:val="28"/>
        </w:rPr>
        <w:t xml:space="preserve"> (табли</w:t>
      </w:r>
      <w:r w:rsidR="004F3DF8" w:rsidRPr="00122D9D">
        <w:rPr>
          <w:bCs/>
          <w:sz w:val="28"/>
          <w:szCs w:val="28"/>
        </w:rPr>
        <w:t xml:space="preserve">ца </w:t>
      </w:r>
      <w:r w:rsidR="002C6355">
        <w:rPr>
          <w:bCs/>
          <w:sz w:val="28"/>
          <w:szCs w:val="28"/>
        </w:rPr>
        <w:t>10</w:t>
      </w:r>
      <w:r w:rsidR="002B5C68" w:rsidRPr="00122D9D">
        <w:rPr>
          <w:bCs/>
          <w:sz w:val="28"/>
          <w:szCs w:val="28"/>
        </w:rPr>
        <w:t>)</w:t>
      </w:r>
      <w:r w:rsidRPr="00122D9D">
        <w:rPr>
          <w:bCs/>
          <w:sz w:val="28"/>
          <w:szCs w:val="28"/>
        </w:rPr>
        <w:t xml:space="preserve">. </w:t>
      </w:r>
    </w:p>
    <w:p w:rsidR="00EF0E12" w:rsidRDefault="00EF0E12" w:rsidP="00EF0E12">
      <w:pPr>
        <w:ind w:firstLine="720"/>
        <w:jc w:val="right"/>
        <w:rPr>
          <w:bCs/>
          <w:sz w:val="28"/>
          <w:szCs w:val="28"/>
        </w:rPr>
      </w:pPr>
      <w:r w:rsidRPr="00122D9D">
        <w:rPr>
          <w:bCs/>
          <w:sz w:val="28"/>
          <w:szCs w:val="28"/>
        </w:rPr>
        <w:t xml:space="preserve">Таблица </w:t>
      </w:r>
      <w:r w:rsidR="002C6355">
        <w:rPr>
          <w:bCs/>
          <w:sz w:val="28"/>
          <w:szCs w:val="28"/>
        </w:rPr>
        <w:t>10</w:t>
      </w:r>
    </w:p>
    <w:p w:rsidR="00943D1C" w:rsidRPr="00122D9D" w:rsidRDefault="00943D1C" w:rsidP="00EF0E12">
      <w:pPr>
        <w:ind w:firstLine="720"/>
        <w:jc w:val="right"/>
        <w:rPr>
          <w:bCs/>
          <w:sz w:val="28"/>
          <w:szCs w:val="28"/>
        </w:rPr>
      </w:pPr>
    </w:p>
    <w:p w:rsidR="003B1541" w:rsidRPr="00122D9D" w:rsidRDefault="003B1541" w:rsidP="003B1541">
      <w:pPr>
        <w:ind w:firstLine="720"/>
        <w:jc w:val="center"/>
        <w:rPr>
          <w:bCs/>
          <w:sz w:val="28"/>
          <w:szCs w:val="28"/>
        </w:rPr>
      </w:pPr>
      <w:r w:rsidRPr="00122D9D">
        <w:rPr>
          <w:bCs/>
          <w:sz w:val="28"/>
          <w:szCs w:val="28"/>
        </w:rPr>
        <w:t xml:space="preserve">Динамика показателей </w:t>
      </w:r>
    </w:p>
    <w:p w:rsidR="00EF0E12" w:rsidRPr="00122D9D" w:rsidRDefault="003B1541" w:rsidP="003B1541">
      <w:pPr>
        <w:ind w:firstLine="720"/>
        <w:jc w:val="center"/>
        <w:rPr>
          <w:bCs/>
          <w:sz w:val="28"/>
          <w:szCs w:val="28"/>
        </w:rPr>
      </w:pPr>
      <w:r w:rsidRPr="00122D9D">
        <w:rPr>
          <w:bCs/>
          <w:sz w:val="28"/>
          <w:szCs w:val="28"/>
        </w:rPr>
        <w:t xml:space="preserve">предоставления жилищных сертификатов </w:t>
      </w:r>
    </w:p>
    <w:p w:rsidR="003B1541" w:rsidRPr="00122D9D" w:rsidRDefault="003B1541" w:rsidP="003B1541">
      <w:pPr>
        <w:ind w:firstLine="720"/>
        <w:jc w:val="center"/>
        <w:rPr>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548"/>
        <w:gridCol w:w="1548"/>
        <w:gridCol w:w="1548"/>
        <w:gridCol w:w="1548"/>
        <w:gridCol w:w="1548"/>
      </w:tblGrid>
      <w:tr w:rsidR="002C6355" w:rsidRPr="00122D9D" w:rsidTr="000249F1">
        <w:tc>
          <w:tcPr>
            <w:tcW w:w="2376" w:type="dxa"/>
            <w:shd w:val="clear" w:color="auto" w:fill="auto"/>
          </w:tcPr>
          <w:p w:rsidR="002C6355" w:rsidRPr="00122D9D" w:rsidRDefault="002C6355" w:rsidP="009530D4">
            <w:pPr>
              <w:jc w:val="both"/>
              <w:rPr>
                <w:rFonts w:eastAsia="Calibri"/>
                <w:bCs/>
                <w:sz w:val="26"/>
                <w:szCs w:val="26"/>
              </w:rPr>
            </w:pPr>
          </w:p>
        </w:tc>
        <w:tc>
          <w:tcPr>
            <w:tcW w:w="1548" w:type="dxa"/>
          </w:tcPr>
          <w:p w:rsidR="002C6355" w:rsidRPr="00122D9D" w:rsidRDefault="002C6355" w:rsidP="000249F1">
            <w:pPr>
              <w:jc w:val="center"/>
              <w:rPr>
                <w:rFonts w:eastAsia="Calibri"/>
                <w:bCs/>
                <w:sz w:val="26"/>
                <w:szCs w:val="26"/>
              </w:rPr>
            </w:pPr>
            <w:r w:rsidRPr="00122D9D">
              <w:rPr>
                <w:rFonts w:eastAsia="Calibri"/>
                <w:bCs/>
                <w:sz w:val="26"/>
                <w:szCs w:val="26"/>
              </w:rPr>
              <w:t>2015</w:t>
            </w:r>
          </w:p>
        </w:tc>
        <w:tc>
          <w:tcPr>
            <w:tcW w:w="1548" w:type="dxa"/>
          </w:tcPr>
          <w:p w:rsidR="002C6355" w:rsidRPr="00122D9D" w:rsidRDefault="002C6355" w:rsidP="000249F1">
            <w:pPr>
              <w:jc w:val="center"/>
              <w:rPr>
                <w:rFonts w:eastAsia="Calibri"/>
                <w:bCs/>
                <w:sz w:val="26"/>
                <w:szCs w:val="26"/>
              </w:rPr>
            </w:pPr>
            <w:r w:rsidRPr="00122D9D">
              <w:rPr>
                <w:rFonts w:eastAsia="Calibri"/>
                <w:bCs/>
                <w:sz w:val="26"/>
                <w:szCs w:val="26"/>
              </w:rPr>
              <w:t>2016</w:t>
            </w:r>
          </w:p>
        </w:tc>
        <w:tc>
          <w:tcPr>
            <w:tcW w:w="1548" w:type="dxa"/>
          </w:tcPr>
          <w:p w:rsidR="002C6355" w:rsidRPr="00122D9D" w:rsidRDefault="002C6355" w:rsidP="000249F1">
            <w:pPr>
              <w:jc w:val="center"/>
              <w:rPr>
                <w:rFonts w:eastAsia="Calibri"/>
                <w:bCs/>
                <w:sz w:val="26"/>
                <w:szCs w:val="26"/>
              </w:rPr>
            </w:pPr>
            <w:r w:rsidRPr="00122D9D">
              <w:rPr>
                <w:rFonts w:eastAsia="Calibri"/>
                <w:bCs/>
                <w:sz w:val="26"/>
                <w:szCs w:val="26"/>
              </w:rPr>
              <w:t>2017</w:t>
            </w:r>
          </w:p>
        </w:tc>
        <w:tc>
          <w:tcPr>
            <w:tcW w:w="1548" w:type="dxa"/>
          </w:tcPr>
          <w:p w:rsidR="002C6355" w:rsidRPr="00122D9D" w:rsidRDefault="002C6355" w:rsidP="000249F1">
            <w:pPr>
              <w:jc w:val="center"/>
              <w:rPr>
                <w:rFonts w:eastAsia="Calibri"/>
                <w:bCs/>
                <w:sz w:val="26"/>
                <w:szCs w:val="26"/>
              </w:rPr>
            </w:pPr>
            <w:r w:rsidRPr="00122D9D">
              <w:rPr>
                <w:rFonts w:eastAsia="Calibri"/>
                <w:bCs/>
                <w:sz w:val="26"/>
                <w:szCs w:val="26"/>
              </w:rPr>
              <w:t>2018</w:t>
            </w:r>
          </w:p>
        </w:tc>
        <w:tc>
          <w:tcPr>
            <w:tcW w:w="1548" w:type="dxa"/>
            <w:shd w:val="clear" w:color="auto" w:fill="auto"/>
          </w:tcPr>
          <w:p w:rsidR="002C6355" w:rsidRPr="00122D9D" w:rsidRDefault="00B004F4" w:rsidP="009530D4">
            <w:pPr>
              <w:jc w:val="center"/>
              <w:rPr>
                <w:rFonts w:eastAsia="Calibri"/>
                <w:bCs/>
                <w:sz w:val="26"/>
                <w:szCs w:val="26"/>
              </w:rPr>
            </w:pPr>
            <w:r>
              <w:rPr>
                <w:rFonts w:eastAsia="Calibri"/>
                <w:bCs/>
                <w:sz w:val="26"/>
                <w:szCs w:val="26"/>
              </w:rPr>
              <w:t>2019</w:t>
            </w:r>
          </w:p>
        </w:tc>
      </w:tr>
      <w:tr w:rsidR="002C6355" w:rsidRPr="00E70E34" w:rsidTr="000249F1">
        <w:tc>
          <w:tcPr>
            <w:tcW w:w="2376" w:type="dxa"/>
            <w:shd w:val="clear" w:color="auto" w:fill="auto"/>
          </w:tcPr>
          <w:p w:rsidR="002C6355" w:rsidRPr="00122D9D" w:rsidRDefault="002C6355" w:rsidP="009530D4">
            <w:pPr>
              <w:jc w:val="both"/>
              <w:rPr>
                <w:rFonts w:eastAsia="Calibri"/>
                <w:bCs/>
                <w:sz w:val="26"/>
                <w:szCs w:val="26"/>
              </w:rPr>
            </w:pPr>
            <w:r w:rsidRPr="00122D9D">
              <w:rPr>
                <w:rFonts w:eastAsia="Calibri"/>
                <w:bCs/>
                <w:sz w:val="26"/>
                <w:szCs w:val="26"/>
              </w:rPr>
              <w:t>Жилищные сертификаты (семей/тыс. руб.)</w:t>
            </w:r>
          </w:p>
        </w:tc>
        <w:tc>
          <w:tcPr>
            <w:tcW w:w="1548" w:type="dxa"/>
            <w:vAlign w:val="center"/>
          </w:tcPr>
          <w:p w:rsidR="002C6355" w:rsidRPr="00122D9D" w:rsidRDefault="002C6355" w:rsidP="000249F1">
            <w:pPr>
              <w:jc w:val="center"/>
              <w:rPr>
                <w:rFonts w:eastAsia="Calibri"/>
                <w:bCs/>
                <w:sz w:val="26"/>
                <w:szCs w:val="26"/>
              </w:rPr>
            </w:pPr>
            <w:r w:rsidRPr="00122D9D">
              <w:rPr>
                <w:rFonts w:eastAsia="Calibri"/>
                <w:bCs/>
                <w:sz w:val="26"/>
                <w:szCs w:val="26"/>
              </w:rPr>
              <w:t>20/30 366,7</w:t>
            </w:r>
          </w:p>
        </w:tc>
        <w:tc>
          <w:tcPr>
            <w:tcW w:w="1548" w:type="dxa"/>
            <w:vAlign w:val="center"/>
          </w:tcPr>
          <w:p w:rsidR="002C6355" w:rsidRPr="00122D9D" w:rsidRDefault="002C6355" w:rsidP="000249F1">
            <w:pPr>
              <w:jc w:val="center"/>
              <w:rPr>
                <w:rFonts w:eastAsia="Calibri"/>
                <w:bCs/>
                <w:sz w:val="26"/>
                <w:szCs w:val="26"/>
              </w:rPr>
            </w:pPr>
            <w:r w:rsidRPr="00122D9D">
              <w:rPr>
                <w:rFonts w:eastAsia="Calibri"/>
                <w:bCs/>
                <w:sz w:val="26"/>
                <w:szCs w:val="26"/>
              </w:rPr>
              <w:t>14/27 032</w:t>
            </w:r>
          </w:p>
        </w:tc>
        <w:tc>
          <w:tcPr>
            <w:tcW w:w="1548" w:type="dxa"/>
            <w:vAlign w:val="center"/>
          </w:tcPr>
          <w:p w:rsidR="002C6355" w:rsidRPr="00122D9D" w:rsidRDefault="002C6355" w:rsidP="000249F1">
            <w:pPr>
              <w:jc w:val="center"/>
              <w:rPr>
                <w:rFonts w:eastAsia="Calibri"/>
                <w:bCs/>
                <w:sz w:val="26"/>
                <w:szCs w:val="26"/>
              </w:rPr>
            </w:pPr>
            <w:r w:rsidRPr="00122D9D">
              <w:rPr>
                <w:rFonts w:eastAsia="Calibri"/>
                <w:bCs/>
                <w:sz w:val="26"/>
                <w:szCs w:val="26"/>
              </w:rPr>
              <w:t>10/20 364,8</w:t>
            </w:r>
          </w:p>
        </w:tc>
        <w:tc>
          <w:tcPr>
            <w:tcW w:w="1548" w:type="dxa"/>
            <w:vAlign w:val="center"/>
          </w:tcPr>
          <w:p w:rsidR="002C6355" w:rsidRPr="00E70E34" w:rsidRDefault="002C6355" w:rsidP="000249F1">
            <w:pPr>
              <w:jc w:val="center"/>
              <w:rPr>
                <w:rFonts w:eastAsia="Calibri"/>
                <w:bCs/>
                <w:sz w:val="26"/>
                <w:szCs w:val="26"/>
              </w:rPr>
            </w:pPr>
            <w:r w:rsidRPr="00E70E34">
              <w:rPr>
                <w:rFonts w:eastAsia="Calibri"/>
                <w:bCs/>
                <w:sz w:val="26"/>
                <w:szCs w:val="26"/>
              </w:rPr>
              <w:t>24/37 817,5</w:t>
            </w:r>
          </w:p>
        </w:tc>
        <w:tc>
          <w:tcPr>
            <w:tcW w:w="1548" w:type="dxa"/>
            <w:shd w:val="clear" w:color="auto" w:fill="auto"/>
            <w:vAlign w:val="center"/>
          </w:tcPr>
          <w:p w:rsidR="002C6355" w:rsidRPr="00122D9D" w:rsidRDefault="00B004F4" w:rsidP="009530D4">
            <w:pPr>
              <w:jc w:val="center"/>
              <w:rPr>
                <w:rFonts w:eastAsia="Calibri"/>
                <w:bCs/>
                <w:sz w:val="26"/>
                <w:szCs w:val="26"/>
              </w:rPr>
            </w:pPr>
            <w:r>
              <w:rPr>
                <w:rFonts w:eastAsia="Calibri"/>
                <w:bCs/>
                <w:sz w:val="26"/>
                <w:szCs w:val="26"/>
              </w:rPr>
              <w:t>24/43 389,9</w:t>
            </w:r>
          </w:p>
        </w:tc>
      </w:tr>
    </w:tbl>
    <w:p w:rsidR="00434A3F" w:rsidRPr="00434A3F" w:rsidRDefault="00434A3F" w:rsidP="00434A3F">
      <w:pPr>
        <w:ind w:firstLine="720"/>
        <w:jc w:val="both"/>
        <w:rPr>
          <w:bCs/>
          <w:sz w:val="28"/>
          <w:szCs w:val="28"/>
        </w:rPr>
      </w:pPr>
    </w:p>
    <w:p w:rsidR="00943D1C" w:rsidRPr="00DA13C7" w:rsidRDefault="001708DE" w:rsidP="00AF7C23">
      <w:pPr>
        <w:pStyle w:val="aff2"/>
        <w:shd w:val="clear" w:color="auto" w:fill="FEFFFE"/>
        <w:spacing w:line="326" w:lineRule="exact"/>
        <w:ind w:right="105"/>
        <w:jc w:val="right"/>
        <w:rPr>
          <w:b/>
          <w:sz w:val="28"/>
          <w:szCs w:val="28"/>
        </w:rPr>
      </w:pPr>
      <w:r>
        <w:rPr>
          <w:sz w:val="28"/>
          <w:szCs w:val="28"/>
        </w:rPr>
        <w:t xml:space="preserve"> </w:t>
      </w:r>
      <w:r w:rsidR="00DA13C7" w:rsidRPr="00C93B0B">
        <w:rPr>
          <w:sz w:val="28"/>
          <w:szCs w:val="28"/>
        </w:rPr>
        <w:t xml:space="preserve">Таблица </w:t>
      </w:r>
      <w:r w:rsidR="001E6BC1">
        <w:rPr>
          <w:sz w:val="28"/>
          <w:szCs w:val="28"/>
        </w:rPr>
        <w:t>11</w:t>
      </w:r>
    </w:p>
    <w:p w:rsidR="00DA13C7" w:rsidRPr="004F3DF8" w:rsidRDefault="00DA13C7" w:rsidP="00DA13C7">
      <w:pPr>
        <w:jc w:val="center"/>
        <w:rPr>
          <w:sz w:val="28"/>
          <w:szCs w:val="28"/>
        </w:rPr>
      </w:pPr>
      <w:r w:rsidRPr="004F3DF8">
        <w:rPr>
          <w:sz w:val="28"/>
          <w:szCs w:val="28"/>
        </w:rPr>
        <w:t xml:space="preserve">Динамика показателей </w:t>
      </w:r>
      <w:r w:rsidR="005623FA" w:rsidRPr="004F3DF8">
        <w:rPr>
          <w:sz w:val="28"/>
          <w:szCs w:val="28"/>
        </w:rPr>
        <w:t>жилищного строительства</w:t>
      </w:r>
    </w:p>
    <w:p w:rsidR="00DA13C7" w:rsidRPr="004F3DF8" w:rsidRDefault="00DA13C7" w:rsidP="00DA13C7">
      <w:pPr>
        <w:jc w:val="right"/>
      </w:pPr>
    </w:p>
    <w:tbl>
      <w:tblPr>
        <w:tblW w:w="990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5"/>
        <w:gridCol w:w="1274"/>
        <w:gridCol w:w="1274"/>
        <w:gridCol w:w="1274"/>
        <w:gridCol w:w="1274"/>
        <w:gridCol w:w="1274"/>
      </w:tblGrid>
      <w:tr w:rsidR="001E6BC1" w:rsidRPr="001C2D4D" w:rsidTr="001E6BC1">
        <w:trPr>
          <w:trHeight w:val="150"/>
        </w:trPr>
        <w:tc>
          <w:tcPr>
            <w:tcW w:w="3535" w:type="dxa"/>
          </w:tcPr>
          <w:p w:rsidR="001E6BC1" w:rsidRPr="001C2D4D" w:rsidRDefault="001E6BC1" w:rsidP="00AD11F3">
            <w:pPr>
              <w:jc w:val="center"/>
            </w:pPr>
            <w:r w:rsidRPr="001C2D4D">
              <w:t>Наименование показателей</w:t>
            </w:r>
          </w:p>
        </w:tc>
        <w:tc>
          <w:tcPr>
            <w:tcW w:w="1274" w:type="dxa"/>
          </w:tcPr>
          <w:p w:rsidR="001E6BC1" w:rsidRPr="001C2D4D" w:rsidRDefault="001E6BC1" w:rsidP="000249F1">
            <w:pPr>
              <w:jc w:val="center"/>
            </w:pPr>
            <w:r w:rsidRPr="001C2D4D">
              <w:t xml:space="preserve">2015 </w:t>
            </w:r>
          </w:p>
        </w:tc>
        <w:tc>
          <w:tcPr>
            <w:tcW w:w="1274" w:type="dxa"/>
          </w:tcPr>
          <w:p w:rsidR="001E6BC1" w:rsidRPr="001C2D4D" w:rsidRDefault="001E6BC1" w:rsidP="000249F1">
            <w:pPr>
              <w:jc w:val="center"/>
            </w:pPr>
            <w:r w:rsidRPr="001C2D4D">
              <w:t xml:space="preserve">2016 </w:t>
            </w:r>
          </w:p>
        </w:tc>
        <w:tc>
          <w:tcPr>
            <w:tcW w:w="1274" w:type="dxa"/>
          </w:tcPr>
          <w:p w:rsidR="001E6BC1" w:rsidRPr="001C2D4D" w:rsidRDefault="001E6BC1" w:rsidP="000249F1">
            <w:pPr>
              <w:jc w:val="center"/>
            </w:pPr>
            <w:r w:rsidRPr="001C2D4D">
              <w:t>2017</w:t>
            </w:r>
          </w:p>
        </w:tc>
        <w:tc>
          <w:tcPr>
            <w:tcW w:w="1274" w:type="dxa"/>
          </w:tcPr>
          <w:p w:rsidR="001E6BC1" w:rsidRPr="001C2D4D" w:rsidRDefault="001E6BC1" w:rsidP="000249F1">
            <w:pPr>
              <w:jc w:val="center"/>
            </w:pPr>
            <w:r>
              <w:t>2018</w:t>
            </w:r>
          </w:p>
        </w:tc>
        <w:tc>
          <w:tcPr>
            <w:tcW w:w="1274" w:type="dxa"/>
          </w:tcPr>
          <w:p w:rsidR="001E6BC1" w:rsidRPr="001C2D4D" w:rsidRDefault="001E6BC1" w:rsidP="00AD11F3">
            <w:pPr>
              <w:jc w:val="center"/>
            </w:pPr>
            <w:r>
              <w:t>2019</w:t>
            </w:r>
          </w:p>
        </w:tc>
      </w:tr>
      <w:tr w:rsidR="001E6BC1" w:rsidRPr="001C2D4D" w:rsidTr="000249F1">
        <w:trPr>
          <w:trHeight w:val="150"/>
        </w:trPr>
        <w:tc>
          <w:tcPr>
            <w:tcW w:w="3535" w:type="dxa"/>
            <w:shd w:val="clear" w:color="auto" w:fill="auto"/>
          </w:tcPr>
          <w:p w:rsidR="001E6BC1" w:rsidRPr="001C2D4D" w:rsidRDefault="001E6BC1" w:rsidP="00AD11F3">
            <w:pPr>
              <w:jc w:val="both"/>
            </w:pPr>
            <w:r w:rsidRPr="001C2D4D">
              <w:t>Площадь вводимого жилья (квартир), кв.м.</w:t>
            </w:r>
          </w:p>
        </w:tc>
        <w:tc>
          <w:tcPr>
            <w:tcW w:w="1274" w:type="dxa"/>
            <w:vAlign w:val="center"/>
          </w:tcPr>
          <w:p w:rsidR="001E6BC1" w:rsidRPr="001C2D4D" w:rsidRDefault="001E6BC1" w:rsidP="000249F1">
            <w:pPr>
              <w:jc w:val="center"/>
            </w:pPr>
            <w:r w:rsidRPr="001C2D4D">
              <w:t>14 313,3</w:t>
            </w:r>
          </w:p>
        </w:tc>
        <w:tc>
          <w:tcPr>
            <w:tcW w:w="1274" w:type="dxa"/>
            <w:vAlign w:val="center"/>
          </w:tcPr>
          <w:p w:rsidR="001E6BC1" w:rsidRPr="001C2D4D" w:rsidRDefault="001E6BC1" w:rsidP="000249F1">
            <w:pPr>
              <w:jc w:val="center"/>
            </w:pPr>
            <w:r w:rsidRPr="001C2D4D">
              <w:t>9 559,0</w:t>
            </w:r>
          </w:p>
        </w:tc>
        <w:tc>
          <w:tcPr>
            <w:tcW w:w="1274" w:type="dxa"/>
            <w:vAlign w:val="center"/>
          </w:tcPr>
          <w:p w:rsidR="001E6BC1" w:rsidRPr="001C2D4D" w:rsidRDefault="001E6BC1" w:rsidP="000249F1">
            <w:pPr>
              <w:jc w:val="center"/>
            </w:pPr>
            <w:r w:rsidRPr="001C2D4D">
              <w:t>7 842,0</w:t>
            </w:r>
          </w:p>
        </w:tc>
        <w:tc>
          <w:tcPr>
            <w:tcW w:w="1274" w:type="dxa"/>
            <w:vAlign w:val="center"/>
          </w:tcPr>
          <w:p w:rsidR="001E6BC1" w:rsidRPr="001C2D4D" w:rsidRDefault="001E6BC1" w:rsidP="000249F1">
            <w:pPr>
              <w:jc w:val="center"/>
            </w:pPr>
            <w:r>
              <w:t>8 034,5</w:t>
            </w:r>
          </w:p>
        </w:tc>
        <w:tc>
          <w:tcPr>
            <w:tcW w:w="1274" w:type="dxa"/>
            <w:shd w:val="clear" w:color="auto" w:fill="auto"/>
            <w:vAlign w:val="center"/>
          </w:tcPr>
          <w:p w:rsidR="001E6BC1" w:rsidRPr="001C2D4D" w:rsidRDefault="001E6BC1" w:rsidP="00AD11F3">
            <w:pPr>
              <w:jc w:val="center"/>
            </w:pPr>
            <w:r>
              <w:t>6 435,8</w:t>
            </w:r>
          </w:p>
        </w:tc>
      </w:tr>
      <w:tr w:rsidR="001E6BC1" w:rsidRPr="001C2D4D" w:rsidTr="002F7643">
        <w:trPr>
          <w:trHeight w:val="111"/>
        </w:trPr>
        <w:tc>
          <w:tcPr>
            <w:tcW w:w="3535" w:type="dxa"/>
            <w:shd w:val="clear" w:color="auto" w:fill="auto"/>
          </w:tcPr>
          <w:p w:rsidR="001E6BC1" w:rsidRPr="001C2D4D" w:rsidRDefault="001E6BC1" w:rsidP="00E70E34">
            <w:pPr>
              <w:jc w:val="both"/>
            </w:pPr>
            <w:r>
              <w:t xml:space="preserve">Обеспеченность </w:t>
            </w:r>
            <w:r w:rsidRPr="001C2D4D">
              <w:t>жиль</w:t>
            </w:r>
            <w:r>
              <w:t>ем</w:t>
            </w:r>
            <w:r w:rsidRPr="001C2D4D">
              <w:t xml:space="preserve"> на душу населения, кв</w:t>
            </w:r>
            <w:proofErr w:type="gramStart"/>
            <w:r w:rsidRPr="001C2D4D">
              <w:t>.м</w:t>
            </w:r>
            <w:proofErr w:type="gramEnd"/>
          </w:p>
        </w:tc>
        <w:tc>
          <w:tcPr>
            <w:tcW w:w="1274" w:type="dxa"/>
            <w:vAlign w:val="center"/>
          </w:tcPr>
          <w:p w:rsidR="001E6BC1" w:rsidRPr="001C2D4D" w:rsidRDefault="001E6BC1" w:rsidP="000249F1">
            <w:pPr>
              <w:jc w:val="center"/>
            </w:pPr>
            <w:r w:rsidRPr="001C2D4D">
              <w:t>29,2</w:t>
            </w:r>
          </w:p>
        </w:tc>
        <w:tc>
          <w:tcPr>
            <w:tcW w:w="1274" w:type="dxa"/>
            <w:vAlign w:val="center"/>
          </w:tcPr>
          <w:p w:rsidR="001E6BC1" w:rsidRPr="001C2D4D" w:rsidRDefault="001E6BC1" w:rsidP="000249F1">
            <w:pPr>
              <w:jc w:val="center"/>
            </w:pPr>
            <w:r w:rsidRPr="001C2D4D">
              <w:t>30,3</w:t>
            </w:r>
          </w:p>
        </w:tc>
        <w:tc>
          <w:tcPr>
            <w:tcW w:w="1274" w:type="dxa"/>
            <w:vAlign w:val="center"/>
          </w:tcPr>
          <w:p w:rsidR="001E6BC1" w:rsidRPr="001C2D4D" w:rsidRDefault="001E6BC1" w:rsidP="000249F1">
            <w:pPr>
              <w:jc w:val="center"/>
            </w:pPr>
            <w:r w:rsidRPr="001C2D4D">
              <w:t xml:space="preserve">29,82 </w:t>
            </w:r>
          </w:p>
        </w:tc>
        <w:tc>
          <w:tcPr>
            <w:tcW w:w="1274" w:type="dxa"/>
            <w:vAlign w:val="center"/>
          </w:tcPr>
          <w:p w:rsidR="001E6BC1" w:rsidRPr="00814C9C" w:rsidRDefault="001E6BC1" w:rsidP="000249F1">
            <w:pPr>
              <w:jc w:val="center"/>
            </w:pPr>
            <w:r w:rsidRPr="00814C9C">
              <w:t>32,0</w:t>
            </w:r>
          </w:p>
        </w:tc>
        <w:tc>
          <w:tcPr>
            <w:tcW w:w="1274" w:type="dxa"/>
            <w:shd w:val="clear" w:color="auto" w:fill="auto"/>
            <w:vAlign w:val="center"/>
          </w:tcPr>
          <w:p w:rsidR="001E6BC1" w:rsidRPr="001C2D4D" w:rsidRDefault="002F7643" w:rsidP="00AD11F3">
            <w:pPr>
              <w:jc w:val="center"/>
            </w:pPr>
            <w:r>
              <w:t>32,9</w:t>
            </w:r>
          </w:p>
        </w:tc>
      </w:tr>
      <w:tr w:rsidR="001E6BC1" w:rsidRPr="001C2D4D" w:rsidTr="0053273C">
        <w:trPr>
          <w:trHeight w:val="111"/>
        </w:trPr>
        <w:tc>
          <w:tcPr>
            <w:tcW w:w="3535" w:type="dxa"/>
            <w:shd w:val="clear" w:color="auto" w:fill="auto"/>
          </w:tcPr>
          <w:p w:rsidR="001E6BC1" w:rsidRPr="001C2D4D" w:rsidRDefault="001E6BC1" w:rsidP="00AD11F3">
            <w:pPr>
              <w:jc w:val="both"/>
            </w:pPr>
            <w:r w:rsidRPr="001C2D4D">
              <w:t>Площадь земельных участков, предоставленных для жилищного строительства,</w:t>
            </w:r>
            <w:r w:rsidR="00B20D97">
              <w:t xml:space="preserve"> индивидуального строительства </w:t>
            </w:r>
            <w:r w:rsidRPr="001C2D4D">
              <w:t>(гектар)</w:t>
            </w:r>
          </w:p>
        </w:tc>
        <w:tc>
          <w:tcPr>
            <w:tcW w:w="1274" w:type="dxa"/>
            <w:vAlign w:val="center"/>
          </w:tcPr>
          <w:p w:rsidR="001E6BC1" w:rsidRPr="001C2D4D" w:rsidRDefault="001E6BC1" w:rsidP="000249F1">
            <w:pPr>
              <w:jc w:val="center"/>
            </w:pPr>
            <w:r w:rsidRPr="001C2D4D">
              <w:t>6,4</w:t>
            </w:r>
          </w:p>
        </w:tc>
        <w:tc>
          <w:tcPr>
            <w:tcW w:w="1274" w:type="dxa"/>
            <w:vAlign w:val="center"/>
          </w:tcPr>
          <w:p w:rsidR="001E6BC1" w:rsidRPr="001C2D4D" w:rsidRDefault="001E6BC1" w:rsidP="000249F1">
            <w:pPr>
              <w:jc w:val="center"/>
            </w:pPr>
            <w:r w:rsidRPr="001C2D4D">
              <w:t>7,9</w:t>
            </w:r>
          </w:p>
        </w:tc>
        <w:tc>
          <w:tcPr>
            <w:tcW w:w="1274" w:type="dxa"/>
            <w:vAlign w:val="center"/>
          </w:tcPr>
          <w:p w:rsidR="001E6BC1" w:rsidRPr="001C2D4D" w:rsidRDefault="001E6BC1" w:rsidP="000249F1">
            <w:pPr>
              <w:jc w:val="center"/>
            </w:pPr>
            <w:r w:rsidRPr="001C2D4D">
              <w:t xml:space="preserve">7,0 </w:t>
            </w:r>
          </w:p>
        </w:tc>
        <w:tc>
          <w:tcPr>
            <w:tcW w:w="1274" w:type="dxa"/>
            <w:vAlign w:val="center"/>
          </w:tcPr>
          <w:p w:rsidR="001E6BC1" w:rsidRPr="001C2D4D" w:rsidRDefault="001E6BC1" w:rsidP="000249F1">
            <w:pPr>
              <w:jc w:val="center"/>
            </w:pPr>
            <w:r>
              <w:t>7,9</w:t>
            </w:r>
          </w:p>
        </w:tc>
        <w:tc>
          <w:tcPr>
            <w:tcW w:w="1274" w:type="dxa"/>
            <w:shd w:val="clear" w:color="auto" w:fill="auto"/>
            <w:vAlign w:val="center"/>
          </w:tcPr>
          <w:p w:rsidR="001E6BC1" w:rsidRPr="0053273C" w:rsidRDefault="0053273C" w:rsidP="00AD11F3">
            <w:pPr>
              <w:jc w:val="center"/>
            </w:pPr>
            <w:r w:rsidRPr="0053273C">
              <w:t>7,0</w:t>
            </w:r>
          </w:p>
        </w:tc>
      </w:tr>
      <w:tr w:rsidR="001E6BC1" w:rsidRPr="004F3DF8" w:rsidTr="0053273C">
        <w:trPr>
          <w:trHeight w:val="126"/>
        </w:trPr>
        <w:tc>
          <w:tcPr>
            <w:tcW w:w="3535" w:type="dxa"/>
            <w:shd w:val="clear" w:color="auto" w:fill="auto"/>
          </w:tcPr>
          <w:p w:rsidR="001E6BC1" w:rsidRPr="001C2D4D" w:rsidRDefault="001E6BC1" w:rsidP="00AD11F3">
            <w:pPr>
              <w:jc w:val="both"/>
            </w:pPr>
            <w:r w:rsidRPr="001C2D4D">
              <w:t>Площадь земельных участков, предоставленных для строительства, всего (гектар)</w:t>
            </w:r>
          </w:p>
        </w:tc>
        <w:tc>
          <w:tcPr>
            <w:tcW w:w="1274" w:type="dxa"/>
            <w:vAlign w:val="center"/>
          </w:tcPr>
          <w:p w:rsidR="001E6BC1" w:rsidRPr="001C2D4D" w:rsidRDefault="001E6BC1" w:rsidP="000249F1">
            <w:pPr>
              <w:jc w:val="center"/>
            </w:pPr>
            <w:r w:rsidRPr="001C2D4D">
              <w:t>17,9</w:t>
            </w:r>
          </w:p>
        </w:tc>
        <w:tc>
          <w:tcPr>
            <w:tcW w:w="1274" w:type="dxa"/>
            <w:vAlign w:val="center"/>
          </w:tcPr>
          <w:p w:rsidR="001E6BC1" w:rsidRPr="001C2D4D" w:rsidRDefault="001E6BC1" w:rsidP="000249F1">
            <w:pPr>
              <w:jc w:val="center"/>
            </w:pPr>
            <w:r w:rsidRPr="001C2D4D">
              <w:t>9,6</w:t>
            </w:r>
          </w:p>
        </w:tc>
        <w:tc>
          <w:tcPr>
            <w:tcW w:w="1274" w:type="dxa"/>
            <w:vAlign w:val="center"/>
          </w:tcPr>
          <w:p w:rsidR="001E6BC1" w:rsidRPr="004F3DF8" w:rsidRDefault="001E6BC1" w:rsidP="000249F1">
            <w:pPr>
              <w:jc w:val="center"/>
            </w:pPr>
            <w:r w:rsidRPr="001C2D4D">
              <w:t xml:space="preserve">9,3 </w:t>
            </w:r>
          </w:p>
        </w:tc>
        <w:tc>
          <w:tcPr>
            <w:tcW w:w="1274" w:type="dxa"/>
            <w:vAlign w:val="center"/>
          </w:tcPr>
          <w:p w:rsidR="001E6BC1" w:rsidRPr="001C2D4D" w:rsidRDefault="001E6BC1" w:rsidP="000249F1">
            <w:pPr>
              <w:jc w:val="center"/>
            </w:pPr>
            <w:r>
              <w:t>16,3</w:t>
            </w:r>
          </w:p>
        </w:tc>
        <w:tc>
          <w:tcPr>
            <w:tcW w:w="1274" w:type="dxa"/>
            <w:shd w:val="clear" w:color="auto" w:fill="auto"/>
            <w:vAlign w:val="center"/>
          </w:tcPr>
          <w:p w:rsidR="001E6BC1" w:rsidRPr="0053273C" w:rsidRDefault="0053273C" w:rsidP="00AD11F3">
            <w:pPr>
              <w:jc w:val="center"/>
            </w:pPr>
            <w:r w:rsidRPr="0053273C">
              <w:t>17,3</w:t>
            </w:r>
          </w:p>
        </w:tc>
      </w:tr>
    </w:tbl>
    <w:p w:rsidR="00DA13C7" w:rsidRPr="00AD4152" w:rsidRDefault="00DA13C7" w:rsidP="00DA13C7">
      <w:pPr>
        <w:suppressAutoHyphens/>
        <w:autoSpaceDE w:val="0"/>
        <w:autoSpaceDN w:val="0"/>
        <w:adjustRightInd w:val="0"/>
        <w:ind w:firstLine="709"/>
        <w:jc w:val="both"/>
        <w:rPr>
          <w:sz w:val="28"/>
          <w:szCs w:val="28"/>
        </w:rPr>
      </w:pPr>
      <w:r w:rsidRPr="00AD4152">
        <w:rPr>
          <w:sz w:val="28"/>
          <w:szCs w:val="28"/>
        </w:rPr>
        <w:t xml:space="preserve"> </w:t>
      </w:r>
    </w:p>
    <w:p w:rsidR="00E86D80" w:rsidRPr="00563BFB" w:rsidRDefault="00DA13C7" w:rsidP="002F7643">
      <w:pPr>
        <w:suppressAutoHyphens/>
        <w:autoSpaceDE w:val="0"/>
        <w:autoSpaceDN w:val="0"/>
        <w:adjustRightInd w:val="0"/>
        <w:ind w:firstLine="709"/>
        <w:jc w:val="both"/>
        <w:rPr>
          <w:sz w:val="28"/>
          <w:szCs w:val="28"/>
        </w:rPr>
      </w:pPr>
      <w:r w:rsidRPr="00AD4152">
        <w:rPr>
          <w:sz w:val="28"/>
          <w:szCs w:val="28"/>
        </w:rPr>
        <w:t xml:space="preserve"> </w:t>
      </w:r>
      <w:r w:rsidR="00E769FB">
        <w:rPr>
          <w:sz w:val="28"/>
          <w:szCs w:val="28"/>
        </w:rPr>
        <w:t xml:space="preserve">В 2019 году </w:t>
      </w:r>
      <w:r w:rsidRPr="00563BFB">
        <w:rPr>
          <w:sz w:val="28"/>
          <w:szCs w:val="28"/>
        </w:rPr>
        <w:t xml:space="preserve">проведена следующая работа по вопросам </w:t>
      </w:r>
      <w:r w:rsidR="00E769FB">
        <w:rPr>
          <w:sz w:val="28"/>
          <w:szCs w:val="28"/>
        </w:rPr>
        <w:t xml:space="preserve">архитектуры и </w:t>
      </w:r>
      <w:r w:rsidRPr="00563BFB">
        <w:rPr>
          <w:sz w:val="28"/>
          <w:szCs w:val="28"/>
        </w:rPr>
        <w:t>градостроительства:</w:t>
      </w:r>
    </w:p>
    <w:p w:rsidR="00E86D80" w:rsidRDefault="00E86D80" w:rsidP="00E86D80">
      <w:pPr>
        <w:ind w:right="-2" w:firstLine="567"/>
        <w:jc w:val="both"/>
        <w:rPr>
          <w:sz w:val="28"/>
          <w:szCs w:val="28"/>
        </w:rPr>
      </w:pPr>
      <w:proofErr w:type="gramStart"/>
      <w:r w:rsidRPr="00563BFB">
        <w:rPr>
          <w:sz w:val="28"/>
          <w:szCs w:val="28"/>
        </w:rPr>
        <w:t xml:space="preserve">- </w:t>
      </w:r>
      <w:r w:rsidR="002F7643">
        <w:rPr>
          <w:sz w:val="28"/>
          <w:szCs w:val="28"/>
        </w:rPr>
        <w:t>выдано 26 градостроительных план</w:t>
      </w:r>
      <w:r w:rsidR="00F21EFA">
        <w:rPr>
          <w:sz w:val="28"/>
          <w:szCs w:val="28"/>
        </w:rPr>
        <w:t>ов</w:t>
      </w:r>
      <w:r w:rsidR="002F7643">
        <w:rPr>
          <w:sz w:val="28"/>
          <w:szCs w:val="28"/>
        </w:rPr>
        <w:t>, 17 разрешений и внесения изменений в разрешения на строительство объектов капитального строительства, 10 уведомлений о соответствии (несоответствии) указанных в уведомлении о планируемом строительстве или реконструкции объекта жилищного строительства установленным параметрам и допустимости размещения объекта индивидуального жилищного строительства на земельном участке, 12 разрешений (уведомлений) на ввод объектов в эксплуатацию, 2 акта освидетельствования проведения основных работ;</w:t>
      </w:r>
      <w:proofErr w:type="gramEnd"/>
    </w:p>
    <w:p w:rsidR="002F7643" w:rsidRPr="00563BFB" w:rsidRDefault="002F7643" w:rsidP="00E86D80">
      <w:pPr>
        <w:ind w:right="-2" w:firstLine="567"/>
        <w:jc w:val="both"/>
        <w:rPr>
          <w:sz w:val="28"/>
          <w:szCs w:val="28"/>
        </w:rPr>
      </w:pPr>
      <w:r>
        <w:rPr>
          <w:sz w:val="28"/>
          <w:szCs w:val="28"/>
        </w:rPr>
        <w:t>- оказано 26 муниципальных услуг</w:t>
      </w:r>
      <w:r w:rsidR="00F42904">
        <w:rPr>
          <w:sz w:val="28"/>
          <w:szCs w:val="28"/>
        </w:rPr>
        <w:t xml:space="preserve"> по присвоению адресной части объектам недвижимости;</w:t>
      </w:r>
      <w:r>
        <w:rPr>
          <w:sz w:val="28"/>
          <w:szCs w:val="28"/>
        </w:rPr>
        <w:t xml:space="preserve"> </w:t>
      </w:r>
    </w:p>
    <w:p w:rsidR="00E86D80" w:rsidRPr="00563BFB" w:rsidRDefault="00E86D80" w:rsidP="00E86D80">
      <w:pPr>
        <w:ind w:right="-2" w:firstLine="567"/>
        <w:jc w:val="both"/>
        <w:rPr>
          <w:sz w:val="28"/>
          <w:szCs w:val="28"/>
        </w:rPr>
      </w:pPr>
      <w:r w:rsidRPr="00563BFB">
        <w:rPr>
          <w:sz w:val="28"/>
          <w:szCs w:val="28"/>
        </w:rPr>
        <w:lastRenderedPageBreak/>
        <w:t>- разработан и утвержден проект правил благоустройства городского поселения Березово;</w:t>
      </w:r>
    </w:p>
    <w:p w:rsidR="00E86D80" w:rsidRPr="00563BFB" w:rsidRDefault="00E86D80" w:rsidP="00E86D80">
      <w:pPr>
        <w:ind w:firstLine="567"/>
        <w:jc w:val="both"/>
        <w:rPr>
          <w:b/>
          <w:sz w:val="28"/>
          <w:szCs w:val="28"/>
        </w:rPr>
      </w:pPr>
      <w:proofErr w:type="gramStart"/>
      <w:r w:rsidRPr="00563BFB">
        <w:rPr>
          <w:sz w:val="28"/>
          <w:szCs w:val="28"/>
        </w:rPr>
        <w:t>- во исполнение поручения Президента Российской Федерации от 27.09.2017 № Пр-2107 по итогам совещания Президента Российской Федерации с членами Правительства Российской Федерации</w:t>
      </w:r>
      <w:r w:rsidR="008A33B5">
        <w:rPr>
          <w:sz w:val="28"/>
          <w:szCs w:val="28"/>
        </w:rPr>
        <w:t xml:space="preserve"> (определение границ зон затопления и подтопления)</w:t>
      </w:r>
      <w:r w:rsidRPr="00563BFB">
        <w:rPr>
          <w:sz w:val="28"/>
          <w:szCs w:val="28"/>
        </w:rPr>
        <w:t>,</w:t>
      </w:r>
      <w:r w:rsidR="008A33B5">
        <w:rPr>
          <w:sz w:val="28"/>
          <w:szCs w:val="28"/>
        </w:rPr>
        <w:t xml:space="preserve"> проведены мероприятия по устранению недостатков при согласовании предложений по определению границ зон затопления, подтопления в Министерстве Российской Федерации по делам гражданской обороны, чрезвычайным ситуациям и ликвидации последствий стихийных бедствий, Федеральной службе по гидрометеорологии и</w:t>
      </w:r>
      <w:proofErr w:type="gramEnd"/>
      <w:r w:rsidR="008A33B5">
        <w:rPr>
          <w:sz w:val="28"/>
          <w:szCs w:val="28"/>
        </w:rPr>
        <w:t xml:space="preserve"> мониторингу окружающей среды, Федеральной службе по надзору в сфере природопользования. </w:t>
      </w:r>
      <w:r w:rsidR="00993F32">
        <w:rPr>
          <w:sz w:val="28"/>
          <w:szCs w:val="28"/>
        </w:rPr>
        <w:t>Сведения о границах зон затопления (подтопления) внесены в единый государственный кадастр недвижимости.</w:t>
      </w:r>
      <w:r w:rsidR="008A33B5">
        <w:rPr>
          <w:sz w:val="28"/>
          <w:szCs w:val="28"/>
        </w:rPr>
        <w:t xml:space="preserve">  </w:t>
      </w:r>
      <w:r w:rsidRPr="00563BFB">
        <w:rPr>
          <w:sz w:val="28"/>
          <w:szCs w:val="28"/>
        </w:rPr>
        <w:t xml:space="preserve"> </w:t>
      </w:r>
    </w:p>
    <w:p w:rsidR="00D93332" w:rsidRDefault="00D93332" w:rsidP="00DA13C7">
      <w:pPr>
        <w:ind w:right="-2" w:firstLine="709"/>
        <w:jc w:val="both"/>
        <w:rPr>
          <w:sz w:val="28"/>
          <w:szCs w:val="28"/>
        </w:rPr>
      </w:pPr>
      <w:r>
        <w:rPr>
          <w:sz w:val="28"/>
          <w:szCs w:val="28"/>
        </w:rPr>
        <w:t xml:space="preserve">В 2019 году </w:t>
      </w:r>
      <w:proofErr w:type="gramStart"/>
      <w:r>
        <w:rPr>
          <w:sz w:val="28"/>
          <w:szCs w:val="28"/>
        </w:rPr>
        <w:t>разработаны</w:t>
      </w:r>
      <w:proofErr w:type="gramEnd"/>
      <w:r>
        <w:rPr>
          <w:sz w:val="28"/>
          <w:szCs w:val="28"/>
        </w:rPr>
        <w:t>:</w:t>
      </w:r>
    </w:p>
    <w:p w:rsidR="006A4486" w:rsidRDefault="00D93332" w:rsidP="00DA13C7">
      <w:pPr>
        <w:ind w:right="-2" w:firstLine="709"/>
        <w:jc w:val="both"/>
        <w:rPr>
          <w:sz w:val="28"/>
          <w:szCs w:val="28"/>
        </w:rPr>
      </w:pPr>
      <w:r>
        <w:rPr>
          <w:sz w:val="28"/>
          <w:szCs w:val="28"/>
        </w:rPr>
        <w:t>-</w:t>
      </w:r>
      <w:r w:rsidR="00993F32">
        <w:rPr>
          <w:sz w:val="28"/>
          <w:szCs w:val="28"/>
        </w:rPr>
        <w:t xml:space="preserve"> концепция разви</w:t>
      </w:r>
      <w:r>
        <w:rPr>
          <w:sz w:val="28"/>
          <w:szCs w:val="28"/>
        </w:rPr>
        <w:t xml:space="preserve">тия историко-культурного центра </w:t>
      </w:r>
      <w:r w:rsidR="00993F32">
        <w:rPr>
          <w:sz w:val="28"/>
          <w:szCs w:val="28"/>
        </w:rPr>
        <w:t>пгт. Березово</w:t>
      </w:r>
      <w:r>
        <w:rPr>
          <w:sz w:val="28"/>
          <w:szCs w:val="28"/>
        </w:rPr>
        <w:t>, которая была направлена для участия во Всероссийском конкурсе «Лучшая муниципальная практика». Проект занял 4 место.</w:t>
      </w:r>
    </w:p>
    <w:p w:rsidR="00D93332" w:rsidRDefault="00D93332" w:rsidP="00DA13C7">
      <w:pPr>
        <w:ind w:right="-2" w:firstLine="709"/>
        <w:jc w:val="both"/>
        <w:rPr>
          <w:sz w:val="28"/>
          <w:szCs w:val="28"/>
        </w:rPr>
      </w:pPr>
      <w:r>
        <w:rPr>
          <w:sz w:val="28"/>
          <w:szCs w:val="28"/>
        </w:rPr>
        <w:t>-  эскизный проект благоустройства территории парка имени Г.Е. Собянина;</w:t>
      </w:r>
    </w:p>
    <w:p w:rsidR="00D93332" w:rsidRDefault="00D93332" w:rsidP="00DA13C7">
      <w:pPr>
        <w:ind w:right="-2" w:firstLine="709"/>
        <w:jc w:val="both"/>
        <w:rPr>
          <w:sz w:val="28"/>
          <w:szCs w:val="28"/>
        </w:rPr>
      </w:pPr>
      <w:r>
        <w:rPr>
          <w:sz w:val="28"/>
          <w:szCs w:val="28"/>
        </w:rPr>
        <w:t>- проекты генеральных планов поселений Игрим, Саранпауль, Хулимсунт, Приполярный, Светлый.</w:t>
      </w:r>
      <w:r w:rsidR="00067113">
        <w:rPr>
          <w:sz w:val="28"/>
          <w:szCs w:val="28"/>
        </w:rPr>
        <w:t xml:space="preserve"> </w:t>
      </w:r>
    </w:p>
    <w:p w:rsidR="00D93332" w:rsidRPr="00563BFB" w:rsidRDefault="00D93332" w:rsidP="00DA13C7">
      <w:pPr>
        <w:ind w:right="-2" w:firstLine="709"/>
        <w:jc w:val="both"/>
        <w:rPr>
          <w:sz w:val="28"/>
          <w:szCs w:val="28"/>
        </w:rPr>
      </w:pPr>
    </w:p>
    <w:p w:rsidR="006A4486" w:rsidRPr="00563BFB" w:rsidRDefault="006A4486" w:rsidP="00AA00B2">
      <w:pPr>
        <w:numPr>
          <w:ilvl w:val="0"/>
          <w:numId w:val="15"/>
        </w:numPr>
        <w:ind w:left="426"/>
        <w:jc w:val="center"/>
        <w:rPr>
          <w:sz w:val="28"/>
          <w:szCs w:val="28"/>
        </w:rPr>
      </w:pPr>
      <w:r w:rsidRPr="00563BFB">
        <w:rPr>
          <w:sz w:val="28"/>
          <w:szCs w:val="28"/>
        </w:rPr>
        <w:t>Управление и распоряжение муниципальной собственностью</w:t>
      </w:r>
    </w:p>
    <w:p w:rsidR="006A4486" w:rsidRPr="00563BFB" w:rsidRDefault="006A4486" w:rsidP="006A4486">
      <w:pPr>
        <w:ind w:firstLine="708"/>
        <w:jc w:val="both"/>
        <w:rPr>
          <w:b/>
          <w:sz w:val="28"/>
          <w:szCs w:val="28"/>
        </w:rPr>
      </w:pPr>
    </w:p>
    <w:p w:rsidR="006A4486" w:rsidRDefault="006A4486" w:rsidP="006A4486">
      <w:pPr>
        <w:pStyle w:val="a3"/>
        <w:tabs>
          <w:tab w:val="left" w:pos="540"/>
        </w:tabs>
        <w:ind w:firstLine="720"/>
        <w:rPr>
          <w:szCs w:val="28"/>
        </w:rPr>
      </w:pPr>
      <w:r w:rsidRPr="00563BFB">
        <w:rPr>
          <w:szCs w:val="28"/>
        </w:rPr>
        <w:t>Формирование эффективной системы управления муниципальным  имуществом в Березовском районе осуществляется в соответствии с мероприятиями муниципальной программы «Управление муниципальным имуществом в Березовс</w:t>
      </w:r>
      <w:r w:rsidR="00C81F6B" w:rsidRPr="00563BFB">
        <w:rPr>
          <w:szCs w:val="28"/>
        </w:rPr>
        <w:t>ком районе»</w:t>
      </w:r>
      <w:r w:rsidRPr="00563BFB">
        <w:rPr>
          <w:szCs w:val="28"/>
        </w:rPr>
        <w:t xml:space="preserve">. </w:t>
      </w:r>
    </w:p>
    <w:p w:rsidR="00C03E29" w:rsidRPr="00DD2A4D" w:rsidRDefault="00C03E29" w:rsidP="00C03E29">
      <w:pPr>
        <w:ind w:firstLine="708"/>
        <w:jc w:val="both"/>
        <w:rPr>
          <w:sz w:val="28"/>
          <w:szCs w:val="28"/>
        </w:rPr>
      </w:pPr>
      <w:r w:rsidRPr="00DD2A4D">
        <w:rPr>
          <w:sz w:val="28"/>
          <w:szCs w:val="28"/>
        </w:rPr>
        <w:t xml:space="preserve">В рамках </w:t>
      </w:r>
      <w:r>
        <w:rPr>
          <w:sz w:val="28"/>
          <w:szCs w:val="28"/>
        </w:rPr>
        <w:t xml:space="preserve">муниципальной </w:t>
      </w:r>
      <w:r w:rsidRPr="00DD2A4D">
        <w:rPr>
          <w:sz w:val="28"/>
          <w:szCs w:val="28"/>
        </w:rPr>
        <w:t xml:space="preserve">программы </w:t>
      </w:r>
      <w:r>
        <w:rPr>
          <w:sz w:val="28"/>
          <w:szCs w:val="28"/>
        </w:rPr>
        <w:t xml:space="preserve">в </w:t>
      </w:r>
      <w:r w:rsidRPr="00DD2A4D">
        <w:rPr>
          <w:sz w:val="28"/>
          <w:szCs w:val="28"/>
        </w:rPr>
        <w:t>2019 год</w:t>
      </w:r>
      <w:r>
        <w:rPr>
          <w:sz w:val="28"/>
          <w:szCs w:val="28"/>
        </w:rPr>
        <w:t>у</w:t>
      </w:r>
      <w:r w:rsidR="00666613">
        <w:rPr>
          <w:sz w:val="28"/>
          <w:szCs w:val="28"/>
        </w:rPr>
        <w:t xml:space="preserve"> проведен</w:t>
      </w:r>
      <w:r w:rsidR="00543F6F">
        <w:rPr>
          <w:sz w:val="28"/>
          <w:szCs w:val="28"/>
        </w:rPr>
        <w:t>ы</w:t>
      </w:r>
      <w:r w:rsidR="00666613">
        <w:rPr>
          <w:sz w:val="28"/>
          <w:szCs w:val="28"/>
        </w:rPr>
        <w:t xml:space="preserve"> следующие мероприятия</w:t>
      </w:r>
      <w:r w:rsidRPr="00DD2A4D">
        <w:rPr>
          <w:sz w:val="28"/>
          <w:szCs w:val="28"/>
        </w:rPr>
        <w:t>:</w:t>
      </w:r>
    </w:p>
    <w:p w:rsidR="00C03E29" w:rsidRPr="004A4449" w:rsidRDefault="00C03E29" w:rsidP="00C03E29">
      <w:pPr>
        <w:ind w:firstLine="708"/>
        <w:jc w:val="both"/>
        <w:rPr>
          <w:sz w:val="28"/>
          <w:szCs w:val="28"/>
        </w:rPr>
      </w:pPr>
      <w:r w:rsidRPr="004A4449">
        <w:rPr>
          <w:sz w:val="28"/>
          <w:szCs w:val="28"/>
        </w:rPr>
        <w:t>-</w:t>
      </w:r>
      <w:r w:rsidR="001F0FF9">
        <w:rPr>
          <w:sz w:val="28"/>
          <w:szCs w:val="28"/>
        </w:rPr>
        <w:t xml:space="preserve"> </w:t>
      </w:r>
      <w:r w:rsidRPr="004A4449">
        <w:rPr>
          <w:sz w:val="28"/>
          <w:szCs w:val="28"/>
        </w:rPr>
        <w:t>монтаж и наладк</w:t>
      </w:r>
      <w:r w:rsidR="00666613">
        <w:rPr>
          <w:sz w:val="28"/>
          <w:szCs w:val="28"/>
        </w:rPr>
        <w:t>а</w:t>
      </w:r>
      <w:r w:rsidRPr="004A4449">
        <w:rPr>
          <w:sz w:val="28"/>
          <w:szCs w:val="28"/>
        </w:rPr>
        <w:t xml:space="preserve"> системы диспетчеризации модульной котель</w:t>
      </w:r>
      <w:r w:rsidR="001F0FF9">
        <w:rPr>
          <w:sz w:val="28"/>
          <w:szCs w:val="28"/>
        </w:rPr>
        <w:t xml:space="preserve">ной к зданию Отель град Березов, </w:t>
      </w:r>
      <w:r w:rsidRPr="004A4449">
        <w:rPr>
          <w:sz w:val="28"/>
          <w:szCs w:val="28"/>
        </w:rPr>
        <w:t>ремонтные работы газораспределительного пункта в пгт. Игрим</w:t>
      </w:r>
      <w:r w:rsidR="001F0FF9" w:rsidRPr="001F0FF9">
        <w:rPr>
          <w:sz w:val="28"/>
          <w:szCs w:val="28"/>
        </w:rPr>
        <w:t xml:space="preserve"> </w:t>
      </w:r>
      <w:r w:rsidR="001F0FF9">
        <w:rPr>
          <w:sz w:val="28"/>
          <w:szCs w:val="28"/>
        </w:rPr>
        <w:t>в целях обеспечения бесперебойной</w:t>
      </w:r>
      <w:r w:rsidR="001F0FF9" w:rsidRPr="004A4449">
        <w:rPr>
          <w:sz w:val="28"/>
          <w:szCs w:val="28"/>
        </w:rPr>
        <w:t xml:space="preserve"> работ</w:t>
      </w:r>
      <w:r w:rsidR="00F21EFA">
        <w:rPr>
          <w:sz w:val="28"/>
          <w:szCs w:val="28"/>
        </w:rPr>
        <w:t>ы</w:t>
      </w:r>
      <w:r w:rsidR="001F0FF9" w:rsidRPr="004A4449">
        <w:rPr>
          <w:sz w:val="28"/>
          <w:szCs w:val="28"/>
        </w:rPr>
        <w:t xml:space="preserve"> объектов, являющихся муниципальной собственност</w:t>
      </w:r>
      <w:r w:rsidR="00F21EFA">
        <w:rPr>
          <w:sz w:val="28"/>
          <w:szCs w:val="28"/>
        </w:rPr>
        <w:t>ью</w:t>
      </w:r>
      <w:r w:rsidR="001F0FF9">
        <w:rPr>
          <w:sz w:val="28"/>
          <w:szCs w:val="28"/>
        </w:rPr>
        <w:t>;</w:t>
      </w:r>
      <w:r w:rsidRPr="004A4449">
        <w:rPr>
          <w:sz w:val="28"/>
          <w:szCs w:val="28"/>
        </w:rPr>
        <w:t xml:space="preserve"> </w:t>
      </w:r>
    </w:p>
    <w:p w:rsidR="001F0FF9" w:rsidRDefault="00C03E29" w:rsidP="00C03E29">
      <w:pPr>
        <w:ind w:firstLine="708"/>
        <w:jc w:val="both"/>
        <w:rPr>
          <w:sz w:val="28"/>
          <w:szCs w:val="28"/>
        </w:rPr>
      </w:pPr>
      <w:r>
        <w:rPr>
          <w:sz w:val="28"/>
          <w:szCs w:val="28"/>
        </w:rPr>
        <w:t>- демонтаж (монтаж) настенных газовых котлов</w:t>
      </w:r>
      <w:r w:rsidR="001F0FF9" w:rsidRPr="001F0FF9">
        <w:rPr>
          <w:sz w:val="28"/>
          <w:szCs w:val="28"/>
        </w:rPr>
        <w:t xml:space="preserve"> </w:t>
      </w:r>
      <w:r w:rsidR="001F0FF9">
        <w:rPr>
          <w:sz w:val="28"/>
          <w:szCs w:val="28"/>
        </w:rPr>
        <w:t>в целях обеспечения сохранности специализированных жилых помещений муниципального жилищного фонда Березовского района;</w:t>
      </w:r>
      <w:r>
        <w:rPr>
          <w:sz w:val="28"/>
          <w:szCs w:val="28"/>
        </w:rPr>
        <w:t xml:space="preserve"> </w:t>
      </w:r>
    </w:p>
    <w:p w:rsidR="00C03E29" w:rsidRPr="004A4449" w:rsidRDefault="00C03E29" w:rsidP="00C03E29">
      <w:pPr>
        <w:ind w:firstLine="708"/>
        <w:jc w:val="both"/>
        <w:rPr>
          <w:sz w:val="28"/>
          <w:szCs w:val="28"/>
        </w:rPr>
      </w:pPr>
      <w:proofErr w:type="gramStart"/>
      <w:r w:rsidRPr="004A4449">
        <w:rPr>
          <w:sz w:val="28"/>
          <w:szCs w:val="28"/>
        </w:rPr>
        <w:t>-</w:t>
      </w:r>
      <w:r w:rsidR="001F0FF9">
        <w:rPr>
          <w:sz w:val="28"/>
          <w:szCs w:val="28"/>
        </w:rPr>
        <w:t xml:space="preserve"> </w:t>
      </w:r>
      <w:r w:rsidRPr="004A4449">
        <w:rPr>
          <w:sz w:val="28"/>
          <w:szCs w:val="28"/>
        </w:rPr>
        <w:t>ремонтные работы в предоставленном лицам из числа детей-сирот и детей, оставшихся без попечения родителей специализированном жилом помещении</w:t>
      </w:r>
      <w:r w:rsidR="00666613">
        <w:rPr>
          <w:sz w:val="28"/>
          <w:szCs w:val="28"/>
        </w:rPr>
        <w:t xml:space="preserve"> для детей-сирот, </w:t>
      </w:r>
      <w:r w:rsidRPr="004A4449">
        <w:rPr>
          <w:sz w:val="28"/>
          <w:szCs w:val="28"/>
        </w:rPr>
        <w:t>а также иных специализированных жилых помещениях</w:t>
      </w:r>
      <w:r w:rsidR="00666613" w:rsidRPr="00666613">
        <w:rPr>
          <w:sz w:val="28"/>
          <w:szCs w:val="28"/>
        </w:rPr>
        <w:t xml:space="preserve"> </w:t>
      </w:r>
      <w:r w:rsidR="00666613" w:rsidRPr="004A4449">
        <w:rPr>
          <w:sz w:val="28"/>
          <w:szCs w:val="28"/>
        </w:rPr>
        <w:t>в целях поддержания объектов муниципального жилищного фонда</w:t>
      </w:r>
      <w:r w:rsidR="00666613">
        <w:rPr>
          <w:sz w:val="28"/>
          <w:szCs w:val="28"/>
        </w:rPr>
        <w:t>;</w:t>
      </w:r>
      <w:proofErr w:type="gramEnd"/>
    </w:p>
    <w:p w:rsidR="00C03E29" w:rsidRPr="00072F86" w:rsidRDefault="00C03E29" w:rsidP="00C03E29">
      <w:pPr>
        <w:ind w:firstLine="708"/>
        <w:jc w:val="both"/>
        <w:rPr>
          <w:sz w:val="28"/>
          <w:szCs w:val="28"/>
        </w:rPr>
      </w:pPr>
      <w:r w:rsidRPr="00072F86">
        <w:rPr>
          <w:sz w:val="28"/>
          <w:szCs w:val="28"/>
        </w:rPr>
        <w:t>- установк</w:t>
      </w:r>
      <w:r w:rsidR="00666613">
        <w:rPr>
          <w:sz w:val="28"/>
          <w:szCs w:val="28"/>
        </w:rPr>
        <w:t>а</w:t>
      </w:r>
      <w:r w:rsidRPr="00072F86">
        <w:rPr>
          <w:sz w:val="28"/>
          <w:szCs w:val="28"/>
        </w:rPr>
        <w:t xml:space="preserve"> дополнительных</w:t>
      </w:r>
      <w:r>
        <w:rPr>
          <w:sz w:val="28"/>
          <w:szCs w:val="28"/>
        </w:rPr>
        <w:t xml:space="preserve"> видеокамер</w:t>
      </w:r>
      <w:r w:rsidRPr="00072F86">
        <w:rPr>
          <w:sz w:val="28"/>
          <w:szCs w:val="28"/>
        </w:rPr>
        <w:t xml:space="preserve"> системы видеонаблюдения</w:t>
      </w:r>
      <w:r w:rsidR="00666613" w:rsidRPr="00666613">
        <w:rPr>
          <w:sz w:val="28"/>
          <w:szCs w:val="28"/>
        </w:rPr>
        <w:t xml:space="preserve"> </w:t>
      </w:r>
      <w:r w:rsidR="00666613" w:rsidRPr="00072F86">
        <w:rPr>
          <w:sz w:val="28"/>
          <w:szCs w:val="28"/>
        </w:rPr>
        <w:t>в целях приведения антитеррористической защищенности объекта</w:t>
      </w:r>
      <w:r w:rsidR="00666613">
        <w:rPr>
          <w:sz w:val="28"/>
          <w:szCs w:val="28"/>
        </w:rPr>
        <w:t xml:space="preserve"> муниципальной собственности </w:t>
      </w:r>
      <w:r w:rsidR="00666613" w:rsidRPr="00072F86">
        <w:rPr>
          <w:sz w:val="28"/>
          <w:szCs w:val="28"/>
        </w:rPr>
        <w:t xml:space="preserve"> в соответстви</w:t>
      </w:r>
      <w:r w:rsidR="00F21EFA">
        <w:rPr>
          <w:sz w:val="28"/>
          <w:szCs w:val="28"/>
        </w:rPr>
        <w:t>и</w:t>
      </w:r>
      <w:r w:rsidR="00666613" w:rsidRPr="00072F86">
        <w:rPr>
          <w:sz w:val="28"/>
          <w:szCs w:val="28"/>
        </w:rPr>
        <w:t xml:space="preserve"> с требованиями постановления Правительства Российской Федерации от 14 апреля 2017 года № 447</w:t>
      </w:r>
      <w:r w:rsidR="00666613">
        <w:rPr>
          <w:sz w:val="28"/>
          <w:szCs w:val="28"/>
        </w:rPr>
        <w:t>;</w:t>
      </w:r>
    </w:p>
    <w:p w:rsidR="00C03E29" w:rsidRPr="004A4449" w:rsidRDefault="00C03E29" w:rsidP="00C03E29">
      <w:pPr>
        <w:ind w:firstLine="708"/>
        <w:jc w:val="both"/>
        <w:rPr>
          <w:sz w:val="28"/>
          <w:szCs w:val="28"/>
        </w:rPr>
      </w:pPr>
      <w:r w:rsidRPr="004A4449">
        <w:rPr>
          <w:sz w:val="28"/>
          <w:szCs w:val="28"/>
        </w:rPr>
        <w:lastRenderedPageBreak/>
        <w:t>- по кадастровому учету объектов недвижимого имущества муниципальной собственности</w:t>
      </w:r>
      <w:r w:rsidR="00666613">
        <w:rPr>
          <w:sz w:val="28"/>
          <w:szCs w:val="28"/>
        </w:rPr>
        <w:t>;</w:t>
      </w:r>
    </w:p>
    <w:p w:rsidR="00C03E29" w:rsidRPr="004A4449" w:rsidRDefault="00C03E29" w:rsidP="00C03E29">
      <w:pPr>
        <w:ind w:firstLine="708"/>
        <w:jc w:val="both"/>
        <w:rPr>
          <w:sz w:val="28"/>
          <w:szCs w:val="28"/>
        </w:rPr>
      </w:pPr>
      <w:r w:rsidRPr="004A4449">
        <w:rPr>
          <w:sz w:val="28"/>
          <w:szCs w:val="28"/>
        </w:rPr>
        <w:t xml:space="preserve">- приобретение и поставка вагона-модуля </w:t>
      </w:r>
      <w:r w:rsidR="00666613" w:rsidRPr="004A4449">
        <w:rPr>
          <w:sz w:val="28"/>
          <w:szCs w:val="28"/>
        </w:rPr>
        <w:t>для размещения зала ожидания пассажиров на территории с</w:t>
      </w:r>
      <w:r w:rsidR="00666613">
        <w:rPr>
          <w:sz w:val="28"/>
          <w:szCs w:val="28"/>
        </w:rPr>
        <w:t xml:space="preserve">ельского поселения </w:t>
      </w:r>
      <w:proofErr w:type="gramStart"/>
      <w:r w:rsidR="00666613">
        <w:rPr>
          <w:sz w:val="28"/>
          <w:szCs w:val="28"/>
        </w:rPr>
        <w:t>Приполярный</w:t>
      </w:r>
      <w:proofErr w:type="gramEnd"/>
      <w:r w:rsidR="00666613">
        <w:rPr>
          <w:sz w:val="28"/>
          <w:szCs w:val="28"/>
        </w:rPr>
        <w:t>;</w:t>
      </w:r>
    </w:p>
    <w:p w:rsidR="00C03E29" w:rsidRDefault="00C03E29" w:rsidP="00C03E29">
      <w:pPr>
        <w:ind w:firstLine="708"/>
        <w:jc w:val="both"/>
        <w:rPr>
          <w:sz w:val="28"/>
          <w:szCs w:val="28"/>
        </w:rPr>
      </w:pPr>
      <w:r w:rsidRPr="00480CE2">
        <w:rPr>
          <w:sz w:val="28"/>
          <w:szCs w:val="28"/>
        </w:rPr>
        <w:t>- застрахованы объекты муниципальной собственности</w:t>
      </w:r>
      <w:r w:rsidR="00666613">
        <w:rPr>
          <w:sz w:val="28"/>
          <w:szCs w:val="28"/>
        </w:rPr>
        <w:t xml:space="preserve"> с</w:t>
      </w:r>
      <w:r w:rsidRPr="00097F62">
        <w:rPr>
          <w:sz w:val="28"/>
          <w:szCs w:val="28"/>
        </w:rPr>
        <w:t>оциа</w:t>
      </w:r>
      <w:r>
        <w:rPr>
          <w:sz w:val="28"/>
          <w:szCs w:val="28"/>
        </w:rPr>
        <w:t>льно-культурного назначения</w:t>
      </w:r>
      <w:r w:rsidRPr="00097F62">
        <w:rPr>
          <w:sz w:val="28"/>
          <w:szCs w:val="28"/>
        </w:rPr>
        <w:t xml:space="preserve"> и спец</w:t>
      </w:r>
      <w:r w:rsidR="00666613">
        <w:rPr>
          <w:sz w:val="28"/>
          <w:szCs w:val="28"/>
        </w:rPr>
        <w:t>иализированного жилищного фонда;</w:t>
      </w:r>
    </w:p>
    <w:p w:rsidR="00C03E29" w:rsidRPr="00750CB3" w:rsidRDefault="00C03E29" w:rsidP="00C03E29">
      <w:pPr>
        <w:ind w:firstLine="708"/>
        <w:jc w:val="both"/>
        <w:rPr>
          <w:b/>
          <w:sz w:val="36"/>
          <w:szCs w:val="36"/>
        </w:rPr>
      </w:pPr>
      <w:r>
        <w:rPr>
          <w:sz w:val="28"/>
          <w:szCs w:val="28"/>
        </w:rPr>
        <w:t xml:space="preserve">- </w:t>
      </w:r>
      <w:r w:rsidRPr="00097F62">
        <w:rPr>
          <w:sz w:val="28"/>
          <w:szCs w:val="28"/>
        </w:rPr>
        <w:t xml:space="preserve">для </w:t>
      </w:r>
      <w:r>
        <w:rPr>
          <w:sz w:val="28"/>
          <w:szCs w:val="28"/>
        </w:rPr>
        <w:t xml:space="preserve">вовлечения муниципального </w:t>
      </w:r>
      <w:r w:rsidRPr="00097F62">
        <w:rPr>
          <w:sz w:val="28"/>
          <w:szCs w:val="28"/>
        </w:rPr>
        <w:t>имущества</w:t>
      </w:r>
      <w:r>
        <w:rPr>
          <w:sz w:val="28"/>
          <w:szCs w:val="28"/>
        </w:rPr>
        <w:t xml:space="preserve"> в хозяйственный оборот: передач</w:t>
      </w:r>
      <w:r w:rsidR="00F21EFA">
        <w:rPr>
          <w:sz w:val="28"/>
          <w:szCs w:val="28"/>
        </w:rPr>
        <w:t>а</w:t>
      </w:r>
      <w:r w:rsidRPr="00097F62">
        <w:rPr>
          <w:sz w:val="28"/>
          <w:szCs w:val="28"/>
        </w:rPr>
        <w:t xml:space="preserve"> в аренду, заключени</w:t>
      </w:r>
      <w:r w:rsidR="00F21EFA">
        <w:rPr>
          <w:sz w:val="28"/>
          <w:szCs w:val="28"/>
        </w:rPr>
        <w:t>е</w:t>
      </w:r>
      <w:r w:rsidRPr="00097F62">
        <w:rPr>
          <w:sz w:val="28"/>
          <w:szCs w:val="28"/>
        </w:rPr>
        <w:t xml:space="preserve"> договоров мены на жилые помещения, </w:t>
      </w:r>
      <w:r>
        <w:rPr>
          <w:sz w:val="28"/>
          <w:szCs w:val="28"/>
        </w:rPr>
        <w:t xml:space="preserve">а также </w:t>
      </w:r>
      <w:r w:rsidRPr="00097F62">
        <w:rPr>
          <w:sz w:val="28"/>
          <w:szCs w:val="28"/>
        </w:rPr>
        <w:t>определени</w:t>
      </w:r>
      <w:r w:rsidR="00F21EFA">
        <w:rPr>
          <w:sz w:val="28"/>
          <w:szCs w:val="28"/>
        </w:rPr>
        <w:t>е</w:t>
      </w:r>
      <w:r w:rsidRPr="00097F62">
        <w:rPr>
          <w:sz w:val="28"/>
          <w:szCs w:val="28"/>
        </w:rPr>
        <w:t xml:space="preserve"> первоначальной стоимости бесхозяйных объектов </w:t>
      </w:r>
      <w:r>
        <w:rPr>
          <w:sz w:val="28"/>
          <w:szCs w:val="28"/>
        </w:rPr>
        <w:t xml:space="preserve">выполнены работы </w:t>
      </w:r>
      <w:r w:rsidRPr="00097F62">
        <w:rPr>
          <w:sz w:val="28"/>
          <w:szCs w:val="28"/>
        </w:rPr>
        <w:t>по оценке</w:t>
      </w:r>
      <w:r>
        <w:rPr>
          <w:sz w:val="28"/>
          <w:szCs w:val="28"/>
        </w:rPr>
        <w:t>.</w:t>
      </w:r>
    </w:p>
    <w:p w:rsidR="00F21988" w:rsidRPr="00A262E6" w:rsidRDefault="00F21988" w:rsidP="00F21988">
      <w:pPr>
        <w:shd w:val="clear" w:color="auto" w:fill="FFFFFF"/>
        <w:tabs>
          <w:tab w:val="left" w:pos="540"/>
        </w:tabs>
        <w:ind w:left="51" w:firstLine="720"/>
        <w:jc w:val="both"/>
        <w:rPr>
          <w:color w:val="000000"/>
          <w:spacing w:val="2"/>
          <w:sz w:val="28"/>
          <w:szCs w:val="28"/>
        </w:rPr>
      </w:pPr>
      <w:proofErr w:type="gramStart"/>
      <w:r w:rsidRPr="00F21988">
        <w:rPr>
          <w:spacing w:val="2"/>
          <w:sz w:val="28"/>
          <w:szCs w:val="28"/>
        </w:rPr>
        <w:t xml:space="preserve">Стоимость муниципального имущества, с учетом имущества городских и сельских поселений Березовского района, </w:t>
      </w:r>
      <w:r w:rsidR="00D44962">
        <w:rPr>
          <w:spacing w:val="2"/>
          <w:sz w:val="28"/>
          <w:szCs w:val="28"/>
        </w:rPr>
        <w:t xml:space="preserve">по итогам 2019 года </w:t>
      </w:r>
      <w:r w:rsidRPr="00F21988">
        <w:rPr>
          <w:spacing w:val="2"/>
          <w:sz w:val="28"/>
          <w:szCs w:val="28"/>
        </w:rPr>
        <w:t xml:space="preserve">увеличилась 8,8% или на </w:t>
      </w:r>
      <w:r w:rsidRPr="00F21988">
        <w:rPr>
          <w:color w:val="000000"/>
          <w:spacing w:val="2"/>
          <w:sz w:val="28"/>
          <w:szCs w:val="28"/>
        </w:rPr>
        <w:t>968 млн. рублей к уровню 2018 года и составила 11 969 млн. рублей, в том числе стоимость имущества муниципального образования Березовский район составила 6 061 млн. рублей увеличилась на 4,7% или на 271,8 млн. рублей в сравнении с 2018 годом</w:t>
      </w:r>
      <w:proofErr w:type="gramEnd"/>
      <w:r w:rsidRPr="00F21988">
        <w:rPr>
          <w:color w:val="000000"/>
          <w:spacing w:val="2"/>
          <w:sz w:val="28"/>
          <w:szCs w:val="28"/>
        </w:rPr>
        <w:t xml:space="preserve"> (</w:t>
      </w:r>
      <w:proofErr w:type="gramStart"/>
      <w:r w:rsidRPr="00F21988">
        <w:rPr>
          <w:color w:val="000000"/>
          <w:spacing w:val="2"/>
          <w:sz w:val="28"/>
          <w:szCs w:val="28"/>
        </w:rPr>
        <w:t>5 789,2 млн. рублей).</w:t>
      </w:r>
      <w:proofErr w:type="gramEnd"/>
    </w:p>
    <w:p w:rsidR="00D341FC" w:rsidRDefault="00D341FC" w:rsidP="00D44962">
      <w:pPr>
        <w:shd w:val="clear" w:color="auto" w:fill="FFFFFF"/>
        <w:tabs>
          <w:tab w:val="left" w:pos="540"/>
        </w:tabs>
        <w:ind w:left="51" w:firstLine="658"/>
        <w:jc w:val="both"/>
        <w:rPr>
          <w:color w:val="000000"/>
          <w:spacing w:val="2"/>
          <w:sz w:val="28"/>
          <w:szCs w:val="28"/>
        </w:rPr>
      </w:pPr>
      <w:r>
        <w:rPr>
          <w:color w:val="000000"/>
          <w:spacing w:val="2"/>
          <w:sz w:val="28"/>
          <w:szCs w:val="28"/>
        </w:rPr>
        <w:t>В</w:t>
      </w:r>
      <w:r w:rsidR="00D44962" w:rsidRPr="00BE0C8B">
        <w:rPr>
          <w:color w:val="000000"/>
          <w:spacing w:val="2"/>
          <w:sz w:val="28"/>
          <w:szCs w:val="28"/>
        </w:rPr>
        <w:t xml:space="preserve"> муниципальную собственность </w:t>
      </w:r>
      <w:r w:rsidR="0002016A">
        <w:rPr>
          <w:color w:val="000000"/>
          <w:spacing w:val="2"/>
          <w:sz w:val="28"/>
          <w:szCs w:val="28"/>
        </w:rPr>
        <w:t xml:space="preserve">в 2019 году </w:t>
      </w:r>
      <w:r w:rsidR="00D44962" w:rsidRPr="00BE0C8B">
        <w:rPr>
          <w:color w:val="000000"/>
          <w:spacing w:val="2"/>
          <w:sz w:val="28"/>
          <w:szCs w:val="28"/>
        </w:rPr>
        <w:t xml:space="preserve">поступило </w:t>
      </w:r>
      <w:r>
        <w:rPr>
          <w:color w:val="000000"/>
          <w:spacing w:val="2"/>
          <w:sz w:val="28"/>
          <w:szCs w:val="28"/>
        </w:rPr>
        <w:t>и</w:t>
      </w:r>
      <w:r w:rsidRPr="00BE0C8B">
        <w:rPr>
          <w:color w:val="000000"/>
          <w:spacing w:val="2"/>
          <w:sz w:val="28"/>
          <w:szCs w:val="28"/>
        </w:rPr>
        <w:t xml:space="preserve">мущество </w:t>
      </w:r>
      <w:r w:rsidR="00D44962" w:rsidRPr="00BE0C8B">
        <w:rPr>
          <w:color w:val="000000"/>
          <w:spacing w:val="2"/>
          <w:sz w:val="28"/>
          <w:szCs w:val="28"/>
        </w:rPr>
        <w:t>в виде:</w:t>
      </w:r>
    </w:p>
    <w:p w:rsidR="00D44962" w:rsidRPr="00BE0C8B" w:rsidRDefault="00D44962" w:rsidP="00D44962">
      <w:pPr>
        <w:shd w:val="clear" w:color="auto" w:fill="FFFFFF"/>
        <w:tabs>
          <w:tab w:val="left" w:pos="540"/>
        </w:tabs>
        <w:ind w:left="51" w:firstLine="658"/>
        <w:jc w:val="both"/>
        <w:rPr>
          <w:color w:val="000000"/>
          <w:spacing w:val="2"/>
          <w:sz w:val="28"/>
          <w:szCs w:val="28"/>
        </w:rPr>
      </w:pPr>
      <w:r w:rsidRPr="00BE0C8B">
        <w:rPr>
          <w:color w:val="000000"/>
          <w:spacing w:val="2"/>
          <w:sz w:val="28"/>
          <w:szCs w:val="28"/>
        </w:rPr>
        <w:t>- завершенного строительством объекта «Детский сад на 60 мест в с. Саранпауль, Березовского района, Ханты-Мансийского автономного округа – Югры»</w:t>
      </w:r>
      <w:r w:rsidR="0002016A">
        <w:rPr>
          <w:color w:val="000000"/>
          <w:spacing w:val="2"/>
          <w:sz w:val="28"/>
          <w:szCs w:val="28"/>
        </w:rPr>
        <w:t>;</w:t>
      </w:r>
      <w:r w:rsidRPr="00BE0C8B">
        <w:rPr>
          <w:color w:val="000000"/>
          <w:spacing w:val="2"/>
          <w:sz w:val="28"/>
          <w:szCs w:val="28"/>
        </w:rPr>
        <w:t xml:space="preserve"> </w:t>
      </w:r>
    </w:p>
    <w:p w:rsidR="00D44962" w:rsidRPr="00BE0C8B" w:rsidRDefault="00D44962" w:rsidP="00D44962">
      <w:pPr>
        <w:shd w:val="clear" w:color="auto" w:fill="FFFFFF"/>
        <w:spacing w:line="0" w:lineRule="atLeast"/>
        <w:ind w:left="51" w:firstLine="669"/>
        <w:jc w:val="both"/>
        <w:rPr>
          <w:sz w:val="28"/>
          <w:szCs w:val="28"/>
        </w:rPr>
      </w:pPr>
      <w:r w:rsidRPr="00BE0C8B">
        <w:rPr>
          <w:sz w:val="28"/>
          <w:szCs w:val="28"/>
        </w:rPr>
        <w:t xml:space="preserve">- приемки в муниципальную собственность от Департамента по управлению государственным имуществом Ханты-Мансийского автономного округа – Югры:                          </w:t>
      </w:r>
    </w:p>
    <w:p w:rsidR="00D44962" w:rsidRPr="00BE0C8B" w:rsidRDefault="00D44962" w:rsidP="00D44962">
      <w:pPr>
        <w:shd w:val="clear" w:color="auto" w:fill="FFFFFF"/>
        <w:spacing w:line="0" w:lineRule="atLeast"/>
        <w:ind w:left="51" w:firstLine="669"/>
        <w:jc w:val="both"/>
        <w:rPr>
          <w:sz w:val="28"/>
          <w:szCs w:val="28"/>
        </w:rPr>
      </w:pPr>
      <w:r w:rsidRPr="00BE0C8B">
        <w:rPr>
          <w:sz w:val="28"/>
          <w:szCs w:val="28"/>
        </w:rPr>
        <w:t>- спортивного комплекса для развития на территории сельского поселения Саранпауль физической культуры и спорта;</w:t>
      </w:r>
    </w:p>
    <w:p w:rsidR="00D44962" w:rsidRPr="00BE0C8B" w:rsidRDefault="00D44962" w:rsidP="0002016A">
      <w:pPr>
        <w:shd w:val="clear" w:color="auto" w:fill="FFFFFF"/>
        <w:spacing w:line="0" w:lineRule="atLeast"/>
        <w:ind w:left="51" w:firstLine="669"/>
        <w:jc w:val="both"/>
        <w:rPr>
          <w:sz w:val="28"/>
          <w:szCs w:val="28"/>
        </w:rPr>
      </w:pPr>
      <w:r w:rsidRPr="00BE0C8B">
        <w:rPr>
          <w:sz w:val="28"/>
          <w:szCs w:val="28"/>
        </w:rPr>
        <w:t xml:space="preserve">- программно-аппаратного комплекса </w:t>
      </w:r>
      <w:proofErr w:type="spellStart"/>
      <w:r w:rsidRPr="00BE0C8B">
        <w:rPr>
          <w:sz w:val="28"/>
          <w:szCs w:val="28"/>
          <w:lang w:val="en-US"/>
        </w:rPr>
        <w:t>VIPNet</w:t>
      </w:r>
      <w:proofErr w:type="spellEnd"/>
      <w:r w:rsidRPr="00BE0C8B">
        <w:rPr>
          <w:sz w:val="28"/>
          <w:szCs w:val="28"/>
        </w:rPr>
        <w:t>;</w:t>
      </w:r>
      <w:r w:rsidR="0002016A">
        <w:rPr>
          <w:sz w:val="28"/>
          <w:szCs w:val="28"/>
        </w:rPr>
        <w:t xml:space="preserve"> </w:t>
      </w:r>
      <w:r w:rsidRPr="00BE0C8B">
        <w:rPr>
          <w:sz w:val="28"/>
          <w:szCs w:val="28"/>
        </w:rPr>
        <w:t xml:space="preserve">учебной литературы; </w:t>
      </w:r>
    </w:p>
    <w:p w:rsidR="00D44962" w:rsidRPr="00BE0C8B" w:rsidRDefault="00D44962" w:rsidP="00D44962">
      <w:pPr>
        <w:shd w:val="clear" w:color="auto" w:fill="FFFFFF"/>
        <w:spacing w:line="0" w:lineRule="atLeast"/>
        <w:ind w:left="51" w:firstLine="669"/>
        <w:jc w:val="both"/>
        <w:rPr>
          <w:sz w:val="28"/>
          <w:szCs w:val="28"/>
        </w:rPr>
      </w:pPr>
      <w:r w:rsidRPr="00BE0C8B">
        <w:rPr>
          <w:sz w:val="28"/>
          <w:szCs w:val="28"/>
        </w:rPr>
        <w:t>- компьютерного оборудования для обеспечения муниципальных общеобразовательных учреждений Березовского района;</w:t>
      </w:r>
    </w:p>
    <w:p w:rsidR="00D44962" w:rsidRPr="00BE0C8B" w:rsidRDefault="00D44962" w:rsidP="00D44962">
      <w:pPr>
        <w:shd w:val="clear" w:color="auto" w:fill="FFFFFF"/>
        <w:spacing w:line="0" w:lineRule="atLeast"/>
        <w:jc w:val="both"/>
        <w:rPr>
          <w:sz w:val="28"/>
          <w:szCs w:val="28"/>
        </w:rPr>
      </w:pPr>
      <w:r w:rsidRPr="00BE0C8B">
        <w:rPr>
          <w:sz w:val="28"/>
          <w:szCs w:val="28"/>
        </w:rPr>
        <w:tab/>
      </w:r>
      <w:proofErr w:type="gramStart"/>
      <w:r w:rsidRPr="00BE0C8B">
        <w:rPr>
          <w:sz w:val="28"/>
          <w:szCs w:val="28"/>
        </w:rPr>
        <w:t>- приобретения в муниципальную собственность 45 квартир в жилом доме по ул. Транспортная, 33 в пгт.</w:t>
      </w:r>
      <w:proofErr w:type="gramEnd"/>
      <w:r w:rsidRPr="00BE0C8B">
        <w:rPr>
          <w:sz w:val="28"/>
          <w:szCs w:val="28"/>
        </w:rPr>
        <w:t xml:space="preserve"> Игрим, для переселения граждан из аварийного жилого дома</w:t>
      </w:r>
      <w:r w:rsidR="0002016A">
        <w:rPr>
          <w:sz w:val="28"/>
          <w:szCs w:val="28"/>
        </w:rPr>
        <w:t xml:space="preserve">; </w:t>
      </w:r>
      <w:r w:rsidRPr="00BE0C8B">
        <w:rPr>
          <w:sz w:val="28"/>
          <w:szCs w:val="28"/>
        </w:rPr>
        <w:t>контейнеров для накопления твердых бытовых отходов;</w:t>
      </w:r>
    </w:p>
    <w:p w:rsidR="00D44962" w:rsidRPr="00BE0C8B" w:rsidRDefault="00D44962" w:rsidP="00D44962">
      <w:pPr>
        <w:shd w:val="clear" w:color="auto" w:fill="FFFFFF"/>
        <w:spacing w:line="0" w:lineRule="atLeast"/>
        <w:jc w:val="both"/>
        <w:rPr>
          <w:sz w:val="28"/>
          <w:szCs w:val="28"/>
        </w:rPr>
      </w:pPr>
      <w:r w:rsidRPr="00BE0C8B">
        <w:rPr>
          <w:sz w:val="28"/>
          <w:szCs w:val="28"/>
        </w:rPr>
        <w:tab/>
        <w:t>- выполнения работ по обустройству мест (площадок) накопления твердых бытовых отходов;</w:t>
      </w:r>
    </w:p>
    <w:p w:rsidR="00D44962" w:rsidRPr="00BE0C8B" w:rsidRDefault="00D44962" w:rsidP="00D44962">
      <w:pPr>
        <w:shd w:val="clear" w:color="auto" w:fill="FFFFFF"/>
        <w:spacing w:line="0" w:lineRule="atLeast"/>
        <w:ind w:firstLine="720"/>
        <w:jc w:val="both"/>
        <w:rPr>
          <w:sz w:val="28"/>
          <w:szCs w:val="28"/>
        </w:rPr>
      </w:pPr>
      <w:r w:rsidRPr="00BE0C8B">
        <w:rPr>
          <w:sz w:val="28"/>
          <w:szCs w:val="28"/>
        </w:rPr>
        <w:t>- приемки в муниципальную собственность от муниципального образования городское поселение Игрим имущества коммунального назначения, в целях его дальнейшего закрепления на праве хозяйственного ведения за МУП «Теплосети Игрим»;</w:t>
      </w:r>
    </w:p>
    <w:p w:rsidR="00D44962" w:rsidRPr="00BE0C8B" w:rsidRDefault="00D44962" w:rsidP="00D44962">
      <w:pPr>
        <w:shd w:val="clear" w:color="auto" w:fill="FFFFFF"/>
        <w:spacing w:line="0" w:lineRule="atLeast"/>
        <w:ind w:firstLine="720"/>
        <w:jc w:val="both"/>
        <w:rPr>
          <w:sz w:val="28"/>
          <w:szCs w:val="28"/>
        </w:rPr>
      </w:pPr>
      <w:r w:rsidRPr="00BE0C8B">
        <w:rPr>
          <w:sz w:val="28"/>
          <w:szCs w:val="28"/>
        </w:rPr>
        <w:t>- приобретения в муниципальную собственность муниципального образования Березовский район квартиры для обеспечения жилыми помещениями лиц из числа детей-сирот и детей, ост</w:t>
      </w:r>
      <w:r w:rsidR="0002016A">
        <w:rPr>
          <w:sz w:val="28"/>
          <w:szCs w:val="28"/>
        </w:rPr>
        <w:t>авшихся без попечения родителей</w:t>
      </w:r>
      <w:r w:rsidRPr="00BE0C8B">
        <w:rPr>
          <w:sz w:val="28"/>
          <w:szCs w:val="28"/>
        </w:rPr>
        <w:t>;</w:t>
      </w:r>
    </w:p>
    <w:p w:rsidR="00D44962" w:rsidRDefault="00D44962" w:rsidP="00D44962">
      <w:pPr>
        <w:shd w:val="clear" w:color="auto" w:fill="FFFFFF"/>
        <w:spacing w:line="0" w:lineRule="atLeast"/>
        <w:ind w:firstLine="720"/>
        <w:jc w:val="both"/>
        <w:rPr>
          <w:sz w:val="28"/>
          <w:szCs w:val="28"/>
        </w:rPr>
      </w:pPr>
      <w:r w:rsidRPr="00BE0C8B">
        <w:rPr>
          <w:sz w:val="28"/>
          <w:szCs w:val="28"/>
        </w:rPr>
        <w:t>-</w:t>
      </w:r>
      <w:r w:rsidR="00BE0C8B" w:rsidRPr="00BE0C8B">
        <w:rPr>
          <w:sz w:val="28"/>
          <w:szCs w:val="28"/>
        </w:rPr>
        <w:t xml:space="preserve"> </w:t>
      </w:r>
      <w:r w:rsidRPr="00BE0C8B">
        <w:rPr>
          <w:sz w:val="28"/>
          <w:szCs w:val="28"/>
        </w:rPr>
        <w:t>государственной регистрации земельных участков, расположенных под объектами муниципальной собственности муниципального образования Березовский район.</w:t>
      </w:r>
    </w:p>
    <w:p w:rsidR="000A5EB8" w:rsidRPr="00563BFB" w:rsidRDefault="00B17B0F" w:rsidP="000A5EB8">
      <w:pPr>
        <w:shd w:val="clear" w:color="auto" w:fill="FFFFFF"/>
        <w:ind w:firstLine="709"/>
        <w:jc w:val="both"/>
        <w:rPr>
          <w:sz w:val="28"/>
          <w:szCs w:val="28"/>
        </w:rPr>
      </w:pPr>
      <w:r>
        <w:rPr>
          <w:sz w:val="28"/>
          <w:szCs w:val="28"/>
        </w:rPr>
        <w:t xml:space="preserve">Произошло </w:t>
      </w:r>
      <w:r w:rsidR="000A5EB8" w:rsidRPr="00563BFB">
        <w:rPr>
          <w:sz w:val="28"/>
          <w:szCs w:val="28"/>
        </w:rPr>
        <w:t>выбытие муниципального имущества</w:t>
      </w:r>
      <w:r w:rsidR="00543F6F">
        <w:rPr>
          <w:sz w:val="28"/>
          <w:szCs w:val="28"/>
        </w:rPr>
        <w:t xml:space="preserve"> </w:t>
      </w:r>
      <w:proofErr w:type="gramStart"/>
      <w:r w:rsidR="00543F6F">
        <w:rPr>
          <w:sz w:val="28"/>
          <w:szCs w:val="28"/>
        </w:rPr>
        <w:t>от</w:t>
      </w:r>
      <w:proofErr w:type="gramEnd"/>
      <w:r w:rsidR="000A5EB8" w:rsidRPr="00563BFB">
        <w:rPr>
          <w:sz w:val="28"/>
          <w:szCs w:val="28"/>
        </w:rPr>
        <w:t xml:space="preserve">: </w:t>
      </w:r>
    </w:p>
    <w:p w:rsidR="00742C76" w:rsidRPr="00D926DB" w:rsidRDefault="00742C76" w:rsidP="00742C76">
      <w:pPr>
        <w:shd w:val="clear" w:color="auto" w:fill="FFFFFF"/>
        <w:ind w:firstLine="708"/>
        <w:jc w:val="both"/>
        <w:rPr>
          <w:b/>
          <w:sz w:val="28"/>
          <w:szCs w:val="28"/>
        </w:rPr>
      </w:pPr>
      <w:r w:rsidRPr="0029208B">
        <w:rPr>
          <w:b/>
          <w:sz w:val="28"/>
          <w:szCs w:val="28"/>
        </w:rPr>
        <w:lastRenderedPageBreak/>
        <w:t>-</w:t>
      </w:r>
      <w:r>
        <w:rPr>
          <w:b/>
          <w:sz w:val="28"/>
          <w:szCs w:val="28"/>
        </w:rPr>
        <w:t xml:space="preserve"> </w:t>
      </w:r>
      <w:r w:rsidRPr="008D2436">
        <w:rPr>
          <w:sz w:val="28"/>
          <w:szCs w:val="28"/>
        </w:rPr>
        <w:t>реализации плана мероприятий по передаче объектов</w:t>
      </w:r>
      <w:r w:rsidRPr="008D2436">
        <w:rPr>
          <w:sz w:val="28"/>
        </w:rPr>
        <w:t>,</w:t>
      </w:r>
      <w:r w:rsidRPr="0029208B">
        <w:rPr>
          <w:sz w:val="28"/>
        </w:rPr>
        <w:t xml:space="preserve"> задействованных в работе посадочных площадок в пгт. Березово, пгт. Игрим</w:t>
      </w:r>
      <w:r w:rsidRPr="0029208B">
        <w:rPr>
          <w:i/>
          <w:sz w:val="28"/>
          <w:szCs w:val="28"/>
        </w:rPr>
        <w:t xml:space="preserve">, </w:t>
      </w:r>
      <w:r w:rsidRPr="00D926DB">
        <w:rPr>
          <w:sz w:val="28"/>
          <w:szCs w:val="28"/>
        </w:rPr>
        <w:t>в собственность Ханты-Мансийского автономного округа – Югры</w:t>
      </w:r>
      <w:r w:rsidR="004A6FEC">
        <w:rPr>
          <w:sz w:val="28"/>
          <w:szCs w:val="28"/>
        </w:rPr>
        <w:t>;</w:t>
      </w:r>
    </w:p>
    <w:p w:rsidR="00742C76" w:rsidRPr="000A4BCC" w:rsidRDefault="00742C76" w:rsidP="00742C76">
      <w:pPr>
        <w:shd w:val="clear" w:color="auto" w:fill="FFFFFF"/>
        <w:ind w:firstLine="708"/>
        <w:jc w:val="both"/>
        <w:rPr>
          <w:sz w:val="28"/>
          <w:szCs w:val="28"/>
        </w:rPr>
      </w:pPr>
      <w:r>
        <w:rPr>
          <w:sz w:val="28"/>
          <w:szCs w:val="28"/>
        </w:rPr>
        <w:t xml:space="preserve">- </w:t>
      </w:r>
      <w:r w:rsidRPr="006351C8">
        <w:rPr>
          <w:sz w:val="28"/>
          <w:szCs w:val="28"/>
        </w:rPr>
        <w:t>разграничения муниципальной</w:t>
      </w:r>
      <w:r>
        <w:rPr>
          <w:sz w:val="28"/>
          <w:szCs w:val="28"/>
        </w:rPr>
        <w:t xml:space="preserve"> </w:t>
      </w:r>
      <w:r w:rsidRPr="006351C8">
        <w:rPr>
          <w:sz w:val="28"/>
          <w:szCs w:val="28"/>
        </w:rPr>
        <w:t>собственности между Березовским муниципальным районом и входящими в его состав городскими (сельскими) поселениями, обеспечена передача имущества</w:t>
      </w:r>
      <w:r w:rsidR="004A6FEC">
        <w:rPr>
          <w:sz w:val="28"/>
          <w:szCs w:val="28"/>
        </w:rPr>
        <w:t xml:space="preserve"> </w:t>
      </w:r>
      <w:r w:rsidRPr="000A4BCC">
        <w:rPr>
          <w:sz w:val="28"/>
          <w:szCs w:val="28"/>
        </w:rPr>
        <w:t>объект</w:t>
      </w:r>
      <w:r w:rsidR="004A6FEC">
        <w:rPr>
          <w:sz w:val="28"/>
          <w:szCs w:val="28"/>
        </w:rPr>
        <w:t>ов</w:t>
      </w:r>
      <w:r w:rsidRPr="000A4BCC">
        <w:rPr>
          <w:sz w:val="28"/>
          <w:szCs w:val="28"/>
        </w:rPr>
        <w:t xml:space="preserve"> жилищного фонда, коммунального назначения,</w:t>
      </w:r>
      <w:r>
        <w:rPr>
          <w:sz w:val="28"/>
          <w:szCs w:val="28"/>
        </w:rPr>
        <w:t xml:space="preserve"> </w:t>
      </w:r>
    </w:p>
    <w:p w:rsidR="00742C76" w:rsidRPr="00B4778F" w:rsidRDefault="00742C76" w:rsidP="00742C76">
      <w:pPr>
        <w:spacing w:line="0" w:lineRule="atLeast"/>
        <w:ind w:left="51" w:firstLine="658"/>
        <w:jc w:val="both"/>
        <w:rPr>
          <w:sz w:val="28"/>
          <w:szCs w:val="28"/>
        </w:rPr>
      </w:pPr>
      <w:r>
        <w:rPr>
          <w:sz w:val="28"/>
          <w:szCs w:val="28"/>
        </w:rPr>
        <w:t>- исполнения Прогнозного плана (программы) приватизации муниципального имущества</w:t>
      </w:r>
      <w:r w:rsidR="00543F6F">
        <w:rPr>
          <w:sz w:val="28"/>
          <w:szCs w:val="28"/>
        </w:rPr>
        <w:t>,</w:t>
      </w:r>
      <w:r>
        <w:rPr>
          <w:sz w:val="28"/>
          <w:szCs w:val="28"/>
        </w:rPr>
        <w:t xml:space="preserve"> реализованы и исключены из реестра муниципального имущества  транспортные средства.</w:t>
      </w:r>
    </w:p>
    <w:p w:rsidR="00487343" w:rsidRPr="009B3337" w:rsidRDefault="00487343" w:rsidP="00487343">
      <w:pPr>
        <w:shd w:val="clear" w:color="auto" w:fill="FFFFFF"/>
        <w:ind w:left="51" w:firstLine="658"/>
        <w:jc w:val="both"/>
        <w:rPr>
          <w:b/>
          <w:color w:val="000000"/>
          <w:spacing w:val="2"/>
          <w:sz w:val="44"/>
          <w:szCs w:val="44"/>
          <w:lang w:eastAsia="en-US"/>
        </w:rPr>
      </w:pPr>
      <w:r>
        <w:rPr>
          <w:color w:val="000000"/>
          <w:spacing w:val="2"/>
          <w:sz w:val="28"/>
          <w:szCs w:val="28"/>
          <w:lang w:eastAsia="en-US"/>
        </w:rPr>
        <w:t>Осуществлена государственная регистрация (перехода) права собственности на 164 объекта недвижимого имущества, выявленных в процессе инвентаризации имущества, ранее не учтенных «бесхозяйных» объектов в муниципальной собственности</w:t>
      </w:r>
      <w:r w:rsidR="00C03E29">
        <w:rPr>
          <w:color w:val="000000"/>
          <w:spacing w:val="2"/>
          <w:sz w:val="28"/>
          <w:szCs w:val="28"/>
          <w:lang w:eastAsia="en-US"/>
        </w:rPr>
        <w:t xml:space="preserve"> – </w:t>
      </w:r>
      <w:r w:rsidR="00C03E29" w:rsidRPr="00DD2A4D">
        <w:rPr>
          <w:color w:val="000000"/>
          <w:spacing w:val="2"/>
          <w:sz w:val="28"/>
          <w:szCs w:val="28"/>
          <w:lang w:eastAsia="en-US"/>
        </w:rPr>
        <w:t>6</w:t>
      </w:r>
      <w:r w:rsidR="00C03E29">
        <w:rPr>
          <w:color w:val="000000"/>
          <w:spacing w:val="2"/>
          <w:sz w:val="28"/>
          <w:szCs w:val="28"/>
          <w:lang w:eastAsia="en-US"/>
        </w:rPr>
        <w:t xml:space="preserve"> </w:t>
      </w:r>
      <w:r w:rsidR="00C03E29" w:rsidRPr="00DD2A4D">
        <w:rPr>
          <w:color w:val="000000"/>
          <w:spacing w:val="2"/>
          <w:sz w:val="28"/>
          <w:szCs w:val="28"/>
          <w:lang w:eastAsia="en-US"/>
        </w:rPr>
        <w:t>единиц</w:t>
      </w:r>
      <w:r w:rsidR="00C03E29">
        <w:rPr>
          <w:color w:val="000000"/>
          <w:spacing w:val="2"/>
          <w:sz w:val="28"/>
          <w:szCs w:val="28"/>
          <w:lang w:eastAsia="en-US"/>
        </w:rPr>
        <w:t>.</w:t>
      </w:r>
      <w:r w:rsidRPr="00DD2A4D">
        <w:rPr>
          <w:color w:val="000000"/>
          <w:spacing w:val="2"/>
          <w:sz w:val="28"/>
          <w:szCs w:val="28"/>
          <w:lang w:eastAsia="en-US"/>
        </w:rPr>
        <w:t xml:space="preserve"> </w:t>
      </w:r>
    </w:p>
    <w:p w:rsidR="00487343" w:rsidRPr="00487343" w:rsidRDefault="00487343" w:rsidP="00487343">
      <w:pPr>
        <w:shd w:val="clear" w:color="auto" w:fill="FFFFFF"/>
        <w:ind w:left="51" w:firstLine="658"/>
        <w:jc w:val="both"/>
        <w:rPr>
          <w:sz w:val="28"/>
          <w:szCs w:val="28"/>
        </w:rPr>
      </w:pPr>
      <w:r>
        <w:rPr>
          <w:color w:val="000000"/>
          <w:spacing w:val="2"/>
          <w:sz w:val="28"/>
          <w:szCs w:val="28"/>
          <w:lang w:eastAsia="en-US"/>
        </w:rPr>
        <w:t>П</w:t>
      </w:r>
      <w:r w:rsidRPr="00487343">
        <w:rPr>
          <w:color w:val="000000"/>
          <w:spacing w:val="2"/>
          <w:sz w:val="28"/>
          <w:szCs w:val="28"/>
          <w:lang w:eastAsia="en-US"/>
        </w:rPr>
        <w:t>роведены контрольные мероприятия</w:t>
      </w:r>
      <w:r w:rsidR="00543F6F">
        <w:rPr>
          <w:color w:val="000000"/>
          <w:spacing w:val="2"/>
          <w:sz w:val="28"/>
          <w:szCs w:val="28"/>
          <w:lang w:eastAsia="en-US"/>
        </w:rPr>
        <w:t>,</w:t>
      </w:r>
      <w:r w:rsidRPr="00487343">
        <w:rPr>
          <w:bCs/>
          <w:sz w:val="28"/>
          <w:szCs w:val="28"/>
        </w:rPr>
        <w:t xml:space="preserve"> </w:t>
      </w:r>
      <w:r w:rsidRPr="00487343">
        <w:rPr>
          <w:sz w:val="28"/>
          <w:szCs w:val="28"/>
        </w:rPr>
        <w:t>направленные на совершенствование</w:t>
      </w:r>
      <w:r w:rsidR="00543F6F" w:rsidRPr="00543F6F">
        <w:rPr>
          <w:sz w:val="28"/>
          <w:szCs w:val="28"/>
        </w:rPr>
        <w:t xml:space="preserve"> </w:t>
      </w:r>
      <w:proofErr w:type="gramStart"/>
      <w:r w:rsidRPr="00487343">
        <w:rPr>
          <w:sz w:val="28"/>
          <w:szCs w:val="28"/>
        </w:rPr>
        <w:t>контроля за</w:t>
      </w:r>
      <w:proofErr w:type="gramEnd"/>
      <w:r w:rsidRPr="00487343">
        <w:rPr>
          <w:sz w:val="28"/>
          <w:szCs w:val="28"/>
        </w:rPr>
        <w:t xml:space="preserve"> использованием муниципального имущества, проведены проверки использования имущества по назначению, обеспечения сохранности имущества, правомерности распоряжения имуществом муниципальными бюдж</w:t>
      </w:r>
      <w:r>
        <w:rPr>
          <w:sz w:val="28"/>
          <w:szCs w:val="28"/>
        </w:rPr>
        <w:t>етными, казенными учреждениями. В</w:t>
      </w:r>
      <w:r w:rsidRPr="00487343">
        <w:rPr>
          <w:sz w:val="28"/>
          <w:szCs w:val="28"/>
        </w:rPr>
        <w:t xml:space="preserve">ыявлены нарушения: </w:t>
      </w:r>
    </w:p>
    <w:p w:rsidR="00487343" w:rsidRPr="00487343" w:rsidRDefault="00487343" w:rsidP="00487343">
      <w:pPr>
        <w:ind w:firstLine="708"/>
        <w:jc w:val="both"/>
        <w:rPr>
          <w:bCs/>
          <w:sz w:val="28"/>
        </w:rPr>
      </w:pPr>
      <w:r w:rsidRPr="00487343">
        <w:rPr>
          <w:bCs/>
          <w:sz w:val="28"/>
        </w:rPr>
        <w:t xml:space="preserve">- в части передачи муниципального имущества на условиях безвозмездного временного пользования без согласования  собственником этого имущества, в настоящее время нарушения устранены; </w:t>
      </w:r>
    </w:p>
    <w:p w:rsidR="00487343" w:rsidRPr="00487343" w:rsidRDefault="00487343" w:rsidP="00487343">
      <w:pPr>
        <w:ind w:firstLine="708"/>
        <w:jc w:val="both"/>
        <w:rPr>
          <w:bCs/>
          <w:sz w:val="28"/>
        </w:rPr>
      </w:pPr>
      <w:r w:rsidRPr="00487343">
        <w:rPr>
          <w:bCs/>
          <w:sz w:val="28"/>
        </w:rPr>
        <w:t>-</w:t>
      </w:r>
      <w:r>
        <w:rPr>
          <w:bCs/>
          <w:sz w:val="28"/>
        </w:rPr>
        <w:t xml:space="preserve"> </w:t>
      </w:r>
      <w:r w:rsidRPr="00487343">
        <w:rPr>
          <w:bCs/>
          <w:sz w:val="28"/>
        </w:rPr>
        <w:t>выявлено не используемое имущество</w:t>
      </w:r>
      <w:r w:rsidR="00543F6F">
        <w:rPr>
          <w:bCs/>
          <w:sz w:val="28"/>
        </w:rPr>
        <w:t>,</w:t>
      </w:r>
      <w:r w:rsidRPr="00487343">
        <w:rPr>
          <w:bCs/>
          <w:sz w:val="28"/>
        </w:rPr>
        <w:t xml:space="preserve"> находящееся в оперативном управлении бюджетного общеобразовательного учреждения</w:t>
      </w:r>
      <w:r w:rsidR="00543F6F">
        <w:rPr>
          <w:bCs/>
          <w:sz w:val="28"/>
        </w:rPr>
        <w:t>,</w:t>
      </w:r>
      <w:r w:rsidRPr="00487343">
        <w:rPr>
          <w:bCs/>
          <w:sz w:val="28"/>
        </w:rPr>
        <w:t xml:space="preserve"> на сумму 915</w:t>
      </w:r>
      <w:r>
        <w:rPr>
          <w:bCs/>
          <w:sz w:val="28"/>
        </w:rPr>
        <w:t>,</w:t>
      </w:r>
      <w:r w:rsidRPr="00487343">
        <w:rPr>
          <w:bCs/>
          <w:sz w:val="28"/>
        </w:rPr>
        <w:t> 9</w:t>
      </w:r>
      <w:r>
        <w:rPr>
          <w:bCs/>
          <w:sz w:val="28"/>
        </w:rPr>
        <w:t xml:space="preserve"> тыс. </w:t>
      </w:r>
      <w:r w:rsidRPr="00487343">
        <w:rPr>
          <w:bCs/>
          <w:sz w:val="28"/>
        </w:rPr>
        <w:t>рублей,</w:t>
      </w:r>
    </w:p>
    <w:p w:rsidR="00487343" w:rsidRPr="00487343" w:rsidRDefault="00BF0437" w:rsidP="00487343">
      <w:pPr>
        <w:ind w:firstLine="708"/>
        <w:jc w:val="both"/>
        <w:rPr>
          <w:bCs/>
          <w:sz w:val="28"/>
          <w:szCs w:val="28"/>
        </w:rPr>
      </w:pPr>
      <w:r>
        <w:rPr>
          <w:bCs/>
          <w:sz w:val="28"/>
        </w:rPr>
        <w:t xml:space="preserve">- </w:t>
      </w:r>
      <w:proofErr w:type="spellStart"/>
      <w:r>
        <w:rPr>
          <w:bCs/>
          <w:sz w:val="28"/>
        </w:rPr>
        <w:t>не</w:t>
      </w:r>
      <w:r w:rsidR="00487343" w:rsidRPr="00487343">
        <w:rPr>
          <w:bCs/>
          <w:sz w:val="28"/>
        </w:rPr>
        <w:t>предоставлени</w:t>
      </w:r>
      <w:r>
        <w:rPr>
          <w:bCs/>
          <w:sz w:val="28"/>
        </w:rPr>
        <w:t>е</w:t>
      </w:r>
      <w:proofErr w:type="spellEnd"/>
      <w:r w:rsidR="00487343" w:rsidRPr="00487343">
        <w:rPr>
          <w:bCs/>
          <w:sz w:val="28"/>
        </w:rPr>
        <w:t xml:space="preserve"> муниципальными бюджетными (казенными) учреждениями в уполномоченный орган сведений о приобретенном имуществе на сумму 9</w:t>
      </w:r>
      <w:r w:rsidR="00AD181E">
        <w:rPr>
          <w:bCs/>
          <w:sz w:val="28"/>
        </w:rPr>
        <w:t> </w:t>
      </w:r>
      <w:r w:rsidR="00487343" w:rsidRPr="00487343">
        <w:rPr>
          <w:bCs/>
          <w:sz w:val="28"/>
        </w:rPr>
        <w:t>576</w:t>
      </w:r>
      <w:r w:rsidR="00AD181E">
        <w:rPr>
          <w:bCs/>
          <w:sz w:val="28"/>
        </w:rPr>
        <w:t>,</w:t>
      </w:r>
      <w:r w:rsidR="00487343" w:rsidRPr="00487343">
        <w:rPr>
          <w:bCs/>
          <w:sz w:val="28"/>
        </w:rPr>
        <w:t>7</w:t>
      </w:r>
      <w:r w:rsidR="00AD181E">
        <w:rPr>
          <w:bCs/>
          <w:sz w:val="28"/>
        </w:rPr>
        <w:t xml:space="preserve"> тыс.</w:t>
      </w:r>
      <w:r w:rsidR="00487343" w:rsidRPr="00487343">
        <w:rPr>
          <w:bCs/>
          <w:sz w:val="28"/>
        </w:rPr>
        <w:t xml:space="preserve"> рублей;</w:t>
      </w:r>
    </w:p>
    <w:p w:rsidR="00487343" w:rsidRPr="00487343" w:rsidRDefault="00BF0437" w:rsidP="00487343">
      <w:pPr>
        <w:ind w:firstLine="708"/>
        <w:jc w:val="both"/>
        <w:rPr>
          <w:bCs/>
          <w:sz w:val="28"/>
        </w:rPr>
      </w:pPr>
      <w:r>
        <w:rPr>
          <w:bCs/>
          <w:sz w:val="28"/>
        </w:rPr>
        <w:t>- не</w:t>
      </w:r>
      <w:r w:rsidR="00487343" w:rsidRPr="00487343">
        <w:rPr>
          <w:bCs/>
          <w:sz w:val="28"/>
        </w:rPr>
        <w:t>соответстви</w:t>
      </w:r>
      <w:r>
        <w:rPr>
          <w:bCs/>
          <w:sz w:val="28"/>
        </w:rPr>
        <w:t>е</w:t>
      </w:r>
      <w:r w:rsidR="00487343" w:rsidRPr="00487343">
        <w:rPr>
          <w:bCs/>
          <w:sz w:val="28"/>
        </w:rPr>
        <w:t xml:space="preserve"> особо ценного движимого имущества, отраженного на балансе муниципального бюджетного образовательного учреждения дополнительного образования</w:t>
      </w:r>
      <w:r>
        <w:rPr>
          <w:bCs/>
          <w:sz w:val="28"/>
        </w:rPr>
        <w:t>,</w:t>
      </w:r>
      <w:r w:rsidR="00487343" w:rsidRPr="00487343">
        <w:rPr>
          <w:bCs/>
          <w:sz w:val="28"/>
        </w:rPr>
        <w:t xml:space="preserve"> с фактическим наличием имущества.</w:t>
      </w:r>
    </w:p>
    <w:p w:rsidR="00787CC2" w:rsidRDefault="00EA6D04" w:rsidP="00787CC2">
      <w:pPr>
        <w:shd w:val="clear" w:color="auto" w:fill="FFFFFF"/>
        <w:ind w:left="51" w:firstLine="720"/>
        <w:jc w:val="both"/>
        <w:rPr>
          <w:sz w:val="28"/>
          <w:szCs w:val="28"/>
        </w:rPr>
      </w:pPr>
      <w:r w:rsidRPr="005D2AF3">
        <w:rPr>
          <w:sz w:val="28"/>
          <w:szCs w:val="28"/>
        </w:rPr>
        <w:t>В 2019 году обеспечено поступление в бюджет Березовского района неналоговых доходов</w:t>
      </w:r>
      <w:r w:rsidR="00787CC2">
        <w:rPr>
          <w:sz w:val="28"/>
          <w:szCs w:val="28"/>
        </w:rPr>
        <w:t>:</w:t>
      </w:r>
    </w:p>
    <w:p w:rsidR="00787CC2" w:rsidRDefault="00787CC2" w:rsidP="00787CC2">
      <w:pPr>
        <w:shd w:val="clear" w:color="auto" w:fill="FFFFFF"/>
        <w:ind w:left="51" w:firstLine="720"/>
        <w:jc w:val="both"/>
        <w:rPr>
          <w:sz w:val="28"/>
          <w:szCs w:val="28"/>
        </w:rPr>
      </w:pPr>
      <w:r>
        <w:rPr>
          <w:sz w:val="28"/>
          <w:szCs w:val="28"/>
        </w:rPr>
        <w:t>-</w:t>
      </w:r>
      <w:r w:rsidR="00EA6D04" w:rsidRPr="005D2AF3">
        <w:rPr>
          <w:sz w:val="28"/>
          <w:szCs w:val="28"/>
        </w:rPr>
        <w:t xml:space="preserve"> от аренды муниципального имущества </w:t>
      </w:r>
      <w:r w:rsidR="006437BE">
        <w:rPr>
          <w:sz w:val="28"/>
          <w:szCs w:val="28"/>
        </w:rPr>
        <w:t xml:space="preserve">в </w:t>
      </w:r>
      <w:r w:rsidR="00EA6D04" w:rsidRPr="005D2AF3">
        <w:rPr>
          <w:sz w:val="28"/>
          <w:szCs w:val="28"/>
        </w:rPr>
        <w:t>размере 10 574,1 тыс. рублей, (2018 год – 10 664,7 тыс. руб.), что выше показателя уточненного плана на 9%, или 853,7 тыс. рублей</w:t>
      </w:r>
      <w:r>
        <w:rPr>
          <w:sz w:val="28"/>
          <w:szCs w:val="28"/>
        </w:rPr>
        <w:t>;</w:t>
      </w:r>
      <w:r w:rsidRPr="00787CC2">
        <w:rPr>
          <w:sz w:val="28"/>
          <w:szCs w:val="28"/>
        </w:rPr>
        <w:t xml:space="preserve"> </w:t>
      </w:r>
    </w:p>
    <w:p w:rsidR="00787CC2" w:rsidRPr="005C40DF" w:rsidRDefault="00787CC2" w:rsidP="00787CC2">
      <w:pPr>
        <w:shd w:val="clear" w:color="auto" w:fill="FFFFFF"/>
        <w:ind w:left="51" w:firstLine="720"/>
        <w:jc w:val="both"/>
        <w:rPr>
          <w:sz w:val="28"/>
          <w:szCs w:val="28"/>
        </w:rPr>
      </w:pPr>
      <w:r>
        <w:rPr>
          <w:sz w:val="28"/>
          <w:szCs w:val="28"/>
        </w:rPr>
        <w:t xml:space="preserve">- </w:t>
      </w:r>
      <w:r w:rsidRPr="005C40DF">
        <w:rPr>
          <w:sz w:val="28"/>
          <w:szCs w:val="28"/>
        </w:rPr>
        <w:t>от продажи муниципального имущества поступило  205,2 тыс.</w:t>
      </w:r>
      <w:r>
        <w:rPr>
          <w:sz w:val="28"/>
          <w:szCs w:val="28"/>
        </w:rPr>
        <w:t xml:space="preserve"> </w:t>
      </w:r>
      <w:r w:rsidRPr="005C40DF">
        <w:rPr>
          <w:sz w:val="28"/>
          <w:szCs w:val="28"/>
        </w:rPr>
        <w:t>руб</w:t>
      </w:r>
      <w:r>
        <w:rPr>
          <w:sz w:val="28"/>
          <w:szCs w:val="28"/>
        </w:rPr>
        <w:t>лей</w:t>
      </w:r>
      <w:r w:rsidRPr="005C40DF">
        <w:rPr>
          <w:sz w:val="28"/>
          <w:szCs w:val="28"/>
        </w:rPr>
        <w:t>, что составило 48% от уровня 2018 года (в 2018 году 428,4 тыс.</w:t>
      </w:r>
      <w:r>
        <w:rPr>
          <w:sz w:val="28"/>
          <w:szCs w:val="28"/>
        </w:rPr>
        <w:t xml:space="preserve"> </w:t>
      </w:r>
      <w:r w:rsidRPr="005C40DF">
        <w:rPr>
          <w:sz w:val="28"/>
          <w:szCs w:val="28"/>
        </w:rPr>
        <w:t xml:space="preserve">руб.). </w:t>
      </w:r>
    </w:p>
    <w:p w:rsidR="00787CC2" w:rsidRDefault="00787CC2" w:rsidP="00787CC2">
      <w:pPr>
        <w:ind w:firstLine="709"/>
        <w:contextualSpacing/>
        <w:jc w:val="both"/>
        <w:rPr>
          <w:sz w:val="28"/>
          <w:szCs w:val="28"/>
        </w:rPr>
      </w:pPr>
      <w:r>
        <w:rPr>
          <w:sz w:val="28"/>
          <w:szCs w:val="28"/>
        </w:rPr>
        <w:t xml:space="preserve">В рамках оказания </w:t>
      </w:r>
      <w:r w:rsidRPr="00787CC2">
        <w:rPr>
          <w:sz w:val="28"/>
          <w:szCs w:val="28"/>
        </w:rPr>
        <w:t>муниципальн</w:t>
      </w:r>
      <w:r>
        <w:rPr>
          <w:sz w:val="28"/>
          <w:szCs w:val="28"/>
        </w:rPr>
        <w:t>ой</w:t>
      </w:r>
      <w:r w:rsidRPr="00787CC2">
        <w:rPr>
          <w:sz w:val="28"/>
          <w:szCs w:val="28"/>
        </w:rPr>
        <w:t xml:space="preserve"> имущественной поддержки </w:t>
      </w:r>
      <w:r>
        <w:rPr>
          <w:sz w:val="28"/>
          <w:szCs w:val="28"/>
        </w:rPr>
        <w:t xml:space="preserve">субъектам малого и среднего предпринимательства </w:t>
      </w:r>
      <w:r w:rsidRPr="00787CC2">
        <w:rPr>
          <w:sz w:val="28"/>
          <w:szCs w:val="28"/>
        </w:rPr>
        <w:t>в</w:t>
      </w:r>
      <w:r>
        <w:rPr>
          <w:sz w:val="28"/>
          <w:szCs w:val="28"/>
        </w:rPr>
        <w:t xml:space="preserve"> 2019 году</w:t>
      </w:r>
      <w:r w:rsidRPr="00787CC2">
        <w:rPr>
          <w:sz w:val="28"/>
          <w:szCs w:val="28"/>
        </w:rPr>
        <w:t>:</w:t>
      </w:r>
    </w:p>
    <w:p w:rsidR="00787CC2" w:rsidRPr="00787CC2" w:rsidRDefault="00787CC2" w:rsidP="00787CC2">
      <w:pPr>
        <w:ind w:firstLine="709"/>
        <w:contextualSpacing/>
        <w:jc w:val="both"/>
        <w:rPr>
          <w:sz w:val="28"/>
          <w:szCs w:val="28"/>
        </w:rPr>
      </w:pPr>
      <w:r>
        <w:rPr>
          <w:sz w:val="28"/>
          <w:szCs w:val="28"/>
        </w:rPr>
        <w:t xml:space="preserve">- </w:t>
      </w:r>
      <w:r w:rsidRPr="00787CC2">
        <w:rPr>
          <w:sz w:val="28"/>
          <w:szCs w:val="28"/>
        </w:rPr>
        <w:t>предоставлена возможност</w:t>
      </w:r>
      <w:r>
        <w:rPr>
          <w:sz w:val="28"/>
          <w:szCs w:val="28"/>
        </w:rPr>
        <w:t>ь</w:t>
      </w:r>
      <w:r w:rsidRPr="00787CC2">
        <w:rPr>
          <w:sz w:val="28"/>
          <w:szCs w:val="28"/>
        </w:rPr>
        <w:t xml:space="preserve"> льготного выкупа арендованных площадей согласно Федеральному закону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w:t>
      </w:r>
      <w:r w:rsidRPr="00787CC2">
        <w:rPr>
          <w:sz w:val="28"/>
          <w:szCs w:val="28"/>
        </w:rPr>
        <w:lastRenderedPageBreak/>
        <w:t>арендуемого субъектами малого и среднего предпринимательства, и о внесении изменений в отдельные законодател</w:t>
      </w:r>
      <w:r w:rsidR="00C81C9F">
        <w:rPr>
          <w:sz w:val="28"/>
          <w:szCs w:val="28"/>
        </w:rPr>
        <w:t>ьные акты Российской Федерации»;</w:t>
      </w:r>
    </w:p>
    <w:p w:rsidR="00787CC2" w:rsidRDefault="00C81C9F" w:rsidP="00787CC2">
      <w:pPr>
        <w:tabs>
          <w:tab w:val="left" w:pos="993"/>
        </w:tabs>
        <w:ind w:firstLine="709"/>
        <w:contextualSpacing/>
        <w:jc w:val="both"/>
        <w:rPr>
          <w:sz w:val="28"/>
          <w:szCs w:val="28"/>
        </w:rPr>
      </w:pPr>
      <w:r>
        <w:rPr>
          <w:rFonts w:eastAsia="Calibri"/>
          <w:sz w:val="28"/>
          <w:szCs w:val="28"/>
          <w:lang w:eastAsia="en-US"/>
        </w:rPr>
        <w:t>- з</w:t>
      </w:r>
      <w:r w:rsidR="00787CC2" w:rsidRPr="00787CC2">
        <w:rPr>
          <w:rFonts w:eastAsia="Calibri"/>
          <w:sz w:val="28"/>
          <w:szCs w:val="28"/>
          <w:lang w:eastAsia="en-US"/>
        </w:rPr>
        <w:t>аключен один договор купли</w:t>
      </w:r>
      <w:r w:rsidR="00E81124">
        <w:rPr>
          <w:rFonts w:eastAsia="Calibri"/>
          <w:sz w:val="28"/>
          <w:szCs w:val="28"/>
          <w:lang w:eastAsia="en-US"/>
        </w:rPr>
        <w:t>-</w:t>
      </w:r>
      <w:r w:rsidR="00787CC2" w:rsidRPr="00787CC2">
        <w:rPr>
          <w:rFonts w:eastAsia="Calibri"/>
          <w:sz w:val="28"/>
          <w:szCs w:val="28"/>
          <w:lang w:eastAsia="en-US"/>
        </w:rPr>
        <w:t>продажи муниципального имущества с субъектом малого и среднего предпринимательства в порядке реализации преимущественного права. Имущество предоставл</w:t>
      </w:r>
      <w:r w:rsidR="00787CC2">
        <w:rPr>
          <w:rFonts w:eastAsia="Calibri"/>
          <w:sz w:val="28"/>
          <w:szCs w:val="28"/>
          <w:lang w:eastAsia="en-US"/>
        </w:rPr>
        <w:t>ено в рассрочку сроком на 5 лет;</w:t>
      </w:r>
    </w:p>
    <w:p w:rsidR="00787CC2" w:rsidRPr="00787CC2" w:rsidRDefault="00787CC2" w:rsidP="00787CC2">
      <w:pPr>
        <w:tabs>
          <w:tab w:val="left" w:pos="993"/>
        </w:tabs>
        <w:ind w:firstLine="709"/>
        <w:contextualSpacing/>
        <w:jc w:val="both"/>
        <w:rPr>
          <w:sz w:val="28"/>
          <w:szCs w:val="28"/>
        </w:rPr>
      </w:pPr>
      <w:r>
        <w:rPr>
          <w:sz w:val="28"/>
          <w:szCs w:val="28"/>
        </w:rPr>
        <w:t xml:space="preserve">- </w:t>
      </w:r>
      <w:r w:rsidRPr="00787CC2">
        <w:rPr>
          <w:sz w:val="28"/>
          <w:szCs w:val="28"/>
        </w:rPr>
        <w:t>предоставлено имущество в аренду на долгоср</w:t>
      </w:r>
      <w:r w:rsidR="00C81C9F">
        <w:rPr>
          <w:sz w:val="28"/>
          <w:szCs w:val="28"/>
        </w:rPr>
        <w:t>очной основе (не менее 5 лет), н</w:t>
      </w:r>
      <w:r w:rsidRPr="00787CC2">
        <w:rPr>
          <w:sz w:val="28"/>
          <w:szCs w:val="28"/>
        </w:rPr>
        <w:t>а 01.01.2020 действует 18 договоров с субъектами предпринима</w:t>
      </w:r>
      <w:r w:rsidR="00C2063A">
        <w:rPr>
          <w:sz w:val="28"/>
          <w:szCs w:val="28"/>
        </w:rPr>
        <w:t>тельства на долгосрочной основе;</w:t>
      </w:r>
    </w:p>
    <w:p w:rsidR="00351992" w:rsidRDefault="00787CC2" w:rsidP="00787CC2">
      <w:pPr>
        <w:ind w:firstLine="709"/>
        <w:contextualSpacing/>
        <w:jc w:val="both"/>
        <w:rPr>
          <w:sz w:val="28"/>
          <w:szCs w:val="28"/>
        </w:rPr>
      </w:pPr>
      <w:r>
        <w:rPr>
          <w:sz w:val="28"/>
          <w:szCs w:val="28"/>
        </w:rPr>
        <w:t xml:space="preserve">- осуществлена </w:t>
      </w:r>
      <w:r w:rsidRPr="00787CC2">
        <w:rPr>
          <w:sz w:val="28"/>
          <w:szCs w:val="28"/>
        </w:rPr>
        <w:t>пролонгация договоров аренды с субъектами малого и среднего предпринимательства без проведения процедуры торгов в случаях, разрешенных Федеральным законом «О защите</w:t>
      </w:r>
      <w:r w:rsidR="00351992">
        <w:rPr>
          <w:sz w:val="28"/>
          <w:szCs w:val="28"/>
        </w:rPr>
        <w:t xml:space="preserve"> конкуренции»;</w:t>
      </w:r>
    </w:p>
    <w:p w:rsidR="00787CC2" w:rsidRDefault="00351992" w:rsidP="00787CC2">
      <w:pPr>
        <w:ind w:firstLine="709"/>
        <w:contextualSpacing/>
        <w:jc w:val="both"/>
        <w:rPr>
          <w:sz w:val="28"/>
          <w:szCs w:val="28"/>
        </w:rPr>
      </w:pPr>
      <w:r>
        <w:rPr>
          <w:sz w:val="28"/>
          <w:szCs w:val="28"/>
        </w:rPr>
        <w:t>- с</w:t>
      </w:r>
      <w:r w:rsidR="005C40DF" w:rsidRPr="005C40DF">
        <w:rPr>
          <w:sz w:val="28"/>
          <w:szCs w:val="28"/>
        </w:rPr>
        <w:t>формирован перечень имущества</w:t>
      </w:r>
      <w:r w:rsidR="00C81C9F">
        <w:rPr>
          <w:sz w:val="28"/>
          <w:szCs w:val="28"/>
        </w:rPr>
        <w:t>,</w:t>
      </w:r>
      <w:r w:rsidR="005C40DF" w:rsidRPr="005C40DF">
        <w:rPr>
          <w:sz w:val="28"/>
          <w:szCs w:val="28"/>
        </w:rPr>
        <w:t xml:space="preserve"> предоставляемого в аренду без права выкупа</w:t>
      </w:r>
      <w:r w:rsidR="00C81C9F">
        <w:rPr>
          <w:sz w:val="28"/>
          <w:szCs w:val="28"/>
        </w:rPr>
        <w:t>,</w:t>
      </w:r>
      <w:r w:rsidR="005C40DF" w:rsidRPr="005C40DF">
        <w:rPr>
          <w:sz w:val="28"/>
          <w:szCs w:val="28"/>
        </w:rPr>
        <w:t xml:space="preserve"> исключительно субъектам малого бизнеса. </w:t>
      </w:r>
    </w:p>
    <w:p w:rsidR="005468FD" w:rsidRDefault="00C2063A" w:rsidP="005468FD">
      <w:pPr>
        <w:ind w:left="51" w:firstLine="720"/>
        <w:jc w:val="both"/>
        <w:rPr>
          <w:sz w:val="28"/>
          <w:szCs w:val="28"/>
        </w:rPr>
      </w:pPr>
      <w:r w:rsidRPr="005468FD">
        <w:rPr>
          <w:sz w:val="28"/>
          <w:szCs w:val="28"/>
        </w:rPr>
        <w:t xml:space="preserve">В рамках </w:t>
      </w:r>
      <w:proofErr w:type="spellStart"/>
      <w:r w:rsidR="005C40DF" w:rsidRPr="005468FD">
        <w:rPr>
          <w:sz w:val="28"/>
          <w:szCs w:val="28"/>
        </w:rPr>
        <w:t>претензионно</w:t>
      </w:r>
      <w:proofErr w:type="spellEnd"/>
      <w:r w:rsidR="005C40DF" w:rsidRPr="005468FD">
        <w:rPr>
          <w:sz w:val="28"/>
          <w:szCs w:val="28"/>
        </w:rPr>
        <w:t>-исков</w:t>
      </w:r>
      <w:r w:rsidR="00000FC4" w:rsidRPr="005468FD">
        <w:rPr>
          <w:sz w:val="28"/>
          <w:szCs w:val="28"/>
        </w:rPr>
        <w:t>ой</w:t>
      </w:r>
      <w:r w:rsidR="005C40DF" w:rsidRPr="005468FD">
        <w:rPr>
          <w:sz w:val="28"/>
          <w:szCs w:val="28"/>
        </w:rPr>
        <w:t xml:space="preserve"> работ</w:t>
      </w:r>
      <w:r w:rsidR="00000FC4" w:rsidRPr="005468FD">
        <w:rPr>
          <w:sz w:val="28"/>
          <w:szCs w:val="28"/>
        </w:rPr>
        <w:t xml:space="preserve">ы </w:t>
      </w:r>
      <w:r w:rsidR="005C40DF" w:rsidRPr="005468FD">
        <w:rPr>
          <w:sz w:val="28"/>
          <w:szCs w:val="28"/>
        </w:rPr>
        <w:t>направлено</w:t>
      </w:r>
      <w:r w:rsidR="00000FC4" w:rsidRPr="005468FD">
        <w:rPr>
          <w:sz w:val="28"/>
          <w:szCs w:val="28"/>
        </w:rPr>
        <w:t xml:space="preserve"> </w:t>
      </w:r>
      <w:r w:rsidR="005C40DF" w:rsidRPr="005468FD">
        <w:rPr>
          <w:sz w:val="28"/>
          <w:szCs w:val="28"/>
        </w:rPr>
        <w:t>53 претензии о погашении задолженности за аренду объ</w:t>
      </w:r>
      <w:r w:rsidR="00000FC4" w:rsidRPr="005468FD">
        <w:rPr>
          <w:sz w:val="28"/>
          <w:szCs w:val="28"/>
        </w:rPr>
        <w:t xml:space="preserve">ектов муниципального имущества. </w:t>
      </w:r>
      <w:r w:rsidR="005468FD" w:rsidRPr="005468FD">
        <w:rPr>
          <w:sz w:val="28"/>
          <w:szCs w:val="28"/>
        </w:rPr>
        <w:t>По результатам претензионной работы в бюджет Березовского района поступило 1 663,6 тыс. рублей, что на 39% выше уровня 2018 года (2018 год – 1 199,1 тыс. руб.).</w:t>
      </w:r>
      <w:r w:rsidR="005468FD" w:rsidRPr="003811BB">
        <w:rPr>
          <w:sz w:val="28"/>
          <w:szCs w:val="28"/>
        </w:rPr>
        <w:t xml:space="preserve">  </w:t>
      </w:r>
    </w:p>
    <w:p w:rsidR="001A3492" w:rsidRPr="001A3492" w:rsidRDefault="001A3492" w:rsidP="001A3492">
      <w:pPr>
        <w:ind w:firstLine="708"/>
        <w:jc w:val="both"/>
        <w:rPr>
          <w:sz w:val="28"/>
          <w:szCs w:val="28"/>
        </w:rPr>
      </w:pPr>
      <w:r w:rsidRPr="001A3492">
        <w:rPr>
          <w:sz w:val="28"/>
          <w:szCs w:val="28"/>
        </w:rPr>
        <w:t xml:space="preserve">В области управления и распоряжения земельными участками за </w:t>
      </w:r>
      <w:r>
        <w:rPr>
          <w:sz w:val="28"/>
          <w:szCs w:val="28"/>
        </w:rPr>
        <w:t xml:space="preserve">2019 год </w:t>
      </w:r>
      <w:r w:rsidRPr="001A3492">
        <w:rPr>
          <w:sz w:val="28"/>
          <w:szCs w:val="28"/>
        </w:rPr>
        <w:t xml:space="preserve">зарегистрировано право муниципальной собственности на 23 </w:t>
      </w:r>
      <w:proofErr w:type="gramStart"/>
      <w:r w:rsidRPr="001A3492">
        <w:rPr>
          <w:sz w:val="28"/>
          <w:szCs w:val="28"/>
        </w:rPr>
        <w:t>земельных</w:t>
      </w:r>
      <w:proofErr w:type="gramEnd"/>
      <w:r w:rsidRPr="001A3492">
        <w:rPr>
          <w:sz w:val="28"/>
          <w:szCs w:val="28"/>
        </w:rPr>
        <w:t xml:space="preserve"> участка. </w:t>
      </w:r>
    </w:p>
    <w:p w:rsidR="001A3492" w:rsidRPr="001A3492" w:rsidRDefault="001A3492" w:rsidP="00A81712">
      <w:pPr>
        <w:jc w:val="both"/>
        <w:rPr>
          <w:sz w:val="28"/>
          <w:szCs w:val="28"/>
        </w:rPr>
      </w:pPr>
      <w:r w:rsidRPr="001A3492">
        <w:rPr>
          <w:sz w:val="28"/>
          <w:szCs w:val="28"/>
        </w:rPr>
        <w:tab/>
      </w:r>
      <w:r>
        <w:rPr>
          <w:sz w:val="28"/>
          <w:szCs w:val="28"/>
        </w:rPr>
        <w:t>З</w:t>
      </w:r>
      <w:r w:rsidRPr="001A3492">
        <w:rPr>
          <w:sz w:val="28"/>
          <w:szCs w:val="28"/>
        </w:rPr>
        <w:t>аключено договоров аренды земельных участков с юридическими лицами</w:t>
      </w:r>
      <w:r w:rsidR="00967CC6">
        <w:rPr>
          <w:sz w:val="28"/>
          <w:szCs w:val="28"/>
        </w:rPr>
        <w:t xml:space="preserve"> - </w:t>
      </w:r>
      <w:r w:rsidRPr="001A3492">
        <w:rPr>
          <w:sz w:val="28"/>
          <w:szCs w:val="28"/>
        </w:rPr>
        <w:t xml:space="preserve"> 23</w:t>
      </w:r>
      <w:r>
        <w:rPr>
          <w:sz w:val="28"/>
          <w:szCs w:val="28"/>
        </w:rPr>
        <w:t>, физическими лицами</w:t>
      </w:r>
      <w:r w:rsidR="00967CC6">
        <w:rPr>
          <w:sz w:val="28"/>
          <w:szCs w:val="28"/>
        </w:rPr>
        <w:t xml:space="preserve"> -</w:t>
      </w:r>
      <w:r>
        <w:rPr>
          <w:sz w:val="28"/>
          <w:szCs w:val="28"/>
        </w:rPr>
        <w:t xml:space="preserve"> 30</w:t>
      </w:r>
      <w:r w:rsidRPr="001A3492">
        <w:rPr>
          <w:sz w:val="28"/>
          <w:szCs w:val="28"/>
        </w:rPr>
        <w:t>, договоров безвозмездного срочного пользования земельными участками</w:t>
      </w:r>
      <w:r w:rsidR="00967CC6">
        <w:rPr>
          <w:sz w:val="28"/>
          <w:szCs w:val="28"/>
        </w:rPr>
        <w:t xml:space="preserve"> – 24,</w:t>
      </w:r>
      <w:r w:rsidRPr="001A3492">
        <w:rPr>
          <w:sz w:val="28"/>
          <w:szCs w:val="28"/>
        </w:rPr>
        <w:t xml:space="preserve"> </w:t>
      </w:r>
      <w:r w:rsidR="00967CC6">
        <w:rPr>
          <w:sz w:val="28"/>
          <w:szCs w:val="28"/>
        </w:rPr>
        <w:t>д</w:t>
      </w:r>
      <w:r w:rsidRPr="001A3492">
        <w:rPr>
          <w:sz w:val="28"/>
          <w:szCs w:val="28"/>
        </w:rPr>
        <w:t>оговоров купли-продажи земельных участков</w:t>
      </w:r>
      <w:r w:rsidR="00967CC6">
        <w:rPr>
          <w:sz w:val="28"/>
          <w:szCs w:val="28"/>
        </w:rPr>
        <w:t xml:space="preserve"> – 27,</w:t>
      </w:r>
      <w:r w:rsidRPr="001A3492">
        <w:rPr>
          <w:sz w:val="28"/>
          <w:szCs w:val="28"/>
        </w:rPr>
        <w:t xml:space="preserve"> </w:t>
      </w:r>
      <w:r w:rsidR="00967CC6">
        <w:rPr>
          <w:sz w:val="28"/>
          <w:szCs w:val="28"/>
        </w:rPr>
        <w:t>со</w:t>
      </w:r>
      <w:r w:rsidRPr="001A3492">
        <w:rPr>
          <w:sz w:val="28"/>
          <w:szCs w:val="28"/>
        </w:rPr>
        <w:t xml:space="preserve">глашений к договорам </w:t>
      </w:r>
      <w:r w:rsidR="00967CC6">
        <w:rPr>
          <w:sz w:val="28"/>
          <w:szCs w:val="28"/>
        </w:rPr>
        <w:t xml:space="preserve">- </w:t>
      </w:r>
      <w:r w:rsidRPr="001A3492">
        <w:rPr>
          <w:sz w:val="28"/>
          <w:szCs w:val="28"/>
        </w:rPr>
        <w:t xml:space="preserve">62. </w:t>
      </w:r>
    </w:p>
    <w:p w:rsidR="001A3492" w:rsidRPr="001A3492" w:rsidRDefault="001A3492" w:rsidP="00A81712">
      <w:pPr>
        <w:ind w:firstLine="708"/>
        <w:jc w:val="both"/>
        <w:rPr>
          <w:sz w:val="28"/>
          <w:szCs w:val="28"/>
        </w:rPr>
      </w:pPr>
      <w:r w:rsidRPr="001A3492">
        <w:rPr>
          <w:sz w:val="28"/>
          <w:szCs w:val="28"/>
        </w:rPr>
        <w:t>В целях исполнения пункта 11 «а» перечня поручений по итогам социального форума «Эффективная политика: новые решения» в городе Санкт-Петербурге 25 марта 2016 года, предоставляются земельные участки для индивидуального жилищного строительства на территории Березовского района льготным категориям гр</w:t>
      </w:r>
      <w:r w:rsidR="00967CC6">
        <w:rPr>
          <w:sz w:val="28"/>
          <w:szCs w:val="28"/>
        </w:rPr>
        <w:t>аждан, в том числе</w:t>
      </w:r>
      <w:r w:rsidRPr="001A3492">
        <w:rPr>
          <w:sz w:val="28"/>
          <w:szCs w:val="28"/>
        </w:rPr>
        <w:t xml:space="preserve"> многодетным семьям. </w:t>
      </w:r>
      <w:r w:rsidRPr="001A3492">
        <w:rPr>
          <w:sz w:val="28"/>
          <w:szCs w:val="28"/>
        </w:rPr>
        <w:tab/>
      </w:r>
    </w:p>
    <w:p w:rsidR="001A3492" w:rsidRPr="00121481" w:rsidRDefault="001A3492" w:rsidP="00A81712">
      <w:pPr>
        <w:jc w:val="both"/>
        <w:rPr>
          <w:sz w:val="28"/>
          <w:szCs w:val="28"/>
        </w:rPr>
      </w:pPr>
      <w:r w:rsidRPr="001A3492">
        <w:rPr>
          <w:sz w:val="28"/>
          <w:szCs w:val="28"/>
        </w:rPr>
        <w:tab/>
      </w:r>
      <w:r w:rsidR="005468FD" w:rsidRPr="00121481">
        <w:rPr>
          <w:sz w:val="28"/>
          <w:szCs w:val="28"/>
        </w:rPr>
        <w:t>В 2019 году предоставлены земельные участки</w:t>
      </w:r>
      <w:r w:rsidRPr="00121481">
        <w:rPr>
          <w:sz w:val="28"/>
          <w:szCs w:val="28"/>
        </w:rPr>
        <w:t xml:space="preserve"> льготным категориям граждан:</w:t>
      </w:r>
    </w:p>
    <w:p w:rsidR="001A3492" w:rsidRPr="00121481" w:rsidRDefault="001A3492" w:rsidP="00A81712">
      <w:pPr>
        <w:ind w:firstLine="708"/>
        <w:jc w:val="both"/>
        <w:rPr>
          <w:sz w:val="28"/>
          <w:szCs w:val="28"/>
        </w:rPr>
      </w:pPr>
      <w:r w:rsidRPr="00121481">
        <w:rPr>
          <w:sz w:val="28"/>
          <w:szCs w:val="28"/>
        </w:rPr>
        <w:t xml:space="preserve">- </w:t>
      </w:r>
      <w:proofErr w:type="gramStart"/>
      <w:r w:rsidRPr="00121481">
        <w:rPr>
          <w:sz w:val="28"/>
          <w:szCs w:val="28"/>
        </w:rPr>
        <w:t>многодетным</w:t>
      </w:r>
      <w:proofErr w:type="gramEnd"/>
      <w:r w:rsidRPr="00121481">
        <w:rPr>
          <w:sz w:val="28"/>
          <w:szCs w:val="28"/>
        </w:rPr>
        <w:t xml:space="preserve"> 2 земельных участка;</w:t>
      </w:r>
    </w:p>
    <w:p w:rsidR="001A3492" w:rsidRPr="00121481" w:rsidRDefault="001A3492" w:rsidP="00A81712">
      <w:pPr>
        <w:ind w:firstLine="708"/>
        <w:jc w:val="both"/>
        <w:rPr>
          <w:sz w:val="28"/>
          <w:szCs w:val="28"/>
        </w:rPr>
      </w:pPr>
      <w:r w:rsidRPr="00121481">
        <w:rPr>
          <w:sz w:val="28"/>
          <w:szCs w:val="28"/>
        </w:rPr>
        <w:t>- молодой семье 1 земельный участок;</w:t>
      </w:r>
    </w:p>
    <w:p w:rsidR="001A3492" w:rsidRPr="00121481" w:rsidRDefault="001A3492" w:rsidP="00A81712">
      <w:pPr>
        <w:ind w:firstLine="708"/>
        <w:jc w:val="both"/>
        <w:rPr>
          <w:sz w:val="28"/>
          <w:szCs w:val="28"/>
        </w:rPr>
      </w:pPr>
      <w:r w:rsidRPr="00121481">
        <w:rPr>
          <w:sz w:val="28"/>
          <w:szCs w:val="28"/>
        </w:rPr>
        <w:t>- молодой семье</w:t>
      </w:r>
      <w:r w:rsidR="00967CC6" w:rsidRPr="00121481">
        <w:rPr>
          <w:sz w:val="28"/>
          <w:szCs w:val="28"/>
        </w:rPr>
        <w:t>,</w:t>
      </w:r>
      <w:r w:rsidRPr="00121481">
        <w:rPr>
          <w:sz w:val="28"/>
          <w:szCs w:val="28"/>
        </w:rPr>
        <w:t xml:space="preserve"> имеющей ребёнка инвалида 1 земельный участок.</w:t>
      </w:r>
    </w:p>
    <w:p w:rsidR="001A3492" w:rsidRPr="001A3492" w:rsidRDefault="001A3492" w:rsidP="001A3492">
      <w:pPr>
        <w:jc w:val="both"/>
        <w:rPr>
          <w:sz w:val="28"/>
          <w:szCs w:val="28"/>
        </w:rPr>
      </w:pPr>
      <w:r w:rsidRPr="00121481">
        <w:rPr>
          <w:rFonts w:ascii="Calibri" w:hAnsi="Calibri"/>
          <w:sz w:val="28"/>
          <w:szCs w:val="28"/>
        </w:rPr>
        <w:tab/>
      </w:r>
      <w:r w:rsidRPr="00121481">
        <w:rPr>
          <w:sz w:val="28"/>
          <w:szCs w:val="28"/>
        </w:rPr>
        <w:t>По состоянию на 31.12.2019 года имеют право воспользоваться</w:t>
      </w:r>
      <w:r w:rsidRPr="001A3492">
        <w:rPr>
          <w:sz w:val="28"/>
          <w:szCs w:val="28"/>
        </w:rPr>
        <w:t xml:space="preserve"> альтернативной формой поддержки взамен предоставления земельного участка 12 многодетных семей, вставших на учет до 02.04.2016 года (на 02.04.2016  - 32 многодетных семьи). Воспользовались данным правом три семьи в 2016 году, одна семья в 2017 году, 4 семьи в 2018 году, 1 семья в 2019 году. Отделом жилищных программ семьям выданы свидетельства о праве на получение социальной выплаты. </w:t>
      </w:r>
    </w:p>
    <w:p w:rsidR="001A3492" w:rsidRPr="001A3492" w:rsidRDefault="001A3492" w:rsidP="001A3492">
      <w:pPr>
        <w:jc w:val="both"/>
        <w:rPr>
          <w:sz w:val="28"/>
          <w:szCs w:val="28"/>
        </w:rPr>
      </w:pPr>
      <w:r w:rsidRPr="001A3492">
        <w:rPr>
          <w:sz w:val="28"/>
          <w:szCs w:val="28"/>
        </w:rPr>
        <w:tab/>
      </w:r>
      <w:proofErr w:type="gramStart"/>
      <w:r w:rsidRPr="001A3492">
        <w:rPr>
          <w:sz w:val="28"/>
          <w:szCs w:val="28"/>
        </w:rPr>
        <w:t>Предоставлена</w:t>
      </w:r>
      <w:proofErr w:type="gramEnd"/>
      <w:r w:rsidRPr="001A3492">
        <w:rPr>
          <w:sz w:val="28"/>
          <w:szCs w:val="28"/>
        </w:rPr>
        <w:t xml:space="preserve"> 255 муниципальных услуг в сф</w:t>
      </w:r>
      <w:r w:rsidR="00967CC6">
        <w:rPr>
          <w:sz w:val="28"/>
          <w:szCs w:val="28"/>
        </w:rPr>
        <w:t>ере земельных отношений.</w:t>
      </w:r>
    </w:p>
    <w:p w:rsidR="001A3492" w:rsidRPr="001A3492" w:rsidRDefault="001A3492" w:rsidP="001A3492">
      <w:pPr>
        <w:ind w:firstLine="708"/>
        <w:jc w:val="both"/>
        <w:rPr>
          <w:sz w:val="28"/>
          <w:szCs w:val="28"/>
        </w:rPr>
      </w:pPr>
      <w:r w:rsidRPr="001A3492">
        <w:rPr>
          <w:sz w:val="28"/>
          <w:szCs w:val="28"/>
        </w:rPr>
        <w:lastRenderedPageBreak/>
        <w:t xml:space="preserve">Утвержден перечень земельных участков, планируемых к предоставлению на торгах в Березовском районе, распоряжением администрации Березовского района от 23.10.2019 г № 814-р. </w:t>
      </w:r>
    </w:p>
    <w:p w:rsidR="001A3492" w:rsidRPr="001A3492" w:rsidRDefault="00A81610" w:rsidP="001A3492">
      <w:pPr>
        <w:ind w:firstLine="708"/>
        <w:jc w:val="both"/>
        <w:rPr>
          <w:color w:val="000000"/>
          <w:sz w:val="28"/>
          <w:szCs w:val="28"/>
        </w:rPr>
      </w:pPr>
      <w:r>
        <w:rPr>
          <w:color w:val="000000"/>
          <w:sz w:val="28"/>
          <w:szCs w:val="28"/>
        </w:rPr>
        <w:t>З</w:t>
      </w:r>
      <w:r w:rsidR="001A3492" w:rsidRPr="001A3492">
        <w:rPr>
          <w:color w:val="000000"/>
          <w:sz w:val="28"/>
          <w:szCs w:val="28"/>
        </w:rPr>
        <w:t xml:space="preserve">а 2019 год по результатам аукционов заключено 20 договоров аренды. </w:t>
      </w:r>
    </w:p>
    <w:p w:rsidR="001A3492" w:rsidRPr="001A3492" w:rsidRDefault="00967CC6" w:rsidP="001A3492">
      <w:pPr>
        <w:ind w:firstLine="708"/>
        <w:jc w:val="both"/>
        <w:rPr>
          <w:sz w:val="28"/>
          <w:szCs w:val="28"/>
        </w:rPr>
      </w:pPr>
      <w:r>
        <w:rPr>
          <w:sz w:val="28"/>
          <w:szCs w:val="28"/>
        </w:rPr>
        <w:t>Сумма д</w:t>
      </w:r>
      <w:r w:rsidR="001A3492" w:rsidRPr="001A3492">
        <w:rPr>
          <w:sz w:val="28"/>
          <w:szCs w:val="28"/>
        </w:rPr>
        <w:t>оходов в консолидированный бюджет от продажи и аренды земельных участков состав</w:t>
      </w:r>
      <w:r w:rsidR="00A81610">
        <w:rPr>
          <w:sz w:val="28"/>
          <w:szCs w:val="28"/>
        </w:rPr>
        <w:t>ил</w:t>
      </w:r>
      <w:r>
        <w:rPr>
          <w:sz w:val="28"/>
          <w:szCs w:val="28"/>
        </w:rPr>
        <w:t>а</w:t>
      </w:r>
      <w:r w:rsidR="001A3492" w:rsidRPr="001A3492">
        <w:rPr>
          <w:sz w:val="28"/>
          <w:szCs w:val="28"/>
        </w:rPr>
        <w:t xml:space="preserve"> 8 458,4 тыс. рублей, что на 15 % больше суммы доходов</w:t>
      </w:r>
      <w:r>
        <w:rPr>
          <w:sz w:val="28"/>
          <w:szCs w:val="28"/>
        </w:rPr>
        <w:t>,</w:t>
      </w:r>
      <w:r w:rsidR="001A3492" w:rsidRPr="001A3492">
        <w:rPr>
          <w:sz w:val="28"/>
          <w:szCs w:val="28"/>
        </w:rPr>
        <w:t xml:space="preserve"> полученн</w:t>
      </w:r>
      <w:r>
        <w:rPr>
          <w:sz w:val="28"/>
          <w:szCs w:val="28"/>
        </w:rPr>
        <w:t>ой</w:t>
      </w:r>
      <w:r w:rsidR="001A3492" w:rsidRPr="001A3492">
        <w:rPr>
          <w:sz w:val="28"/>
          <w:szCs w:val="28"/>
        </w:rPr>
        <w:t xml:space="preserve"> за 2018 год (</w:t>
      </w:r>
      <w:r w:rsidR="00A81610">
        <w:rPr>
          <w:sz w:val="28"/>
          <w:szCs w:val="28"/>
        </w:rPr>
        <w:t xml:space="preserve">7 342,4 </w:t>
      </w:r>
      <w:r w:rsidR="001A3492" w:rsidRPr="001A3492">
        <w:rPr>
          <w:sz w:val="28"/>
          <w:szCs w:val="28"/>
        </w:rPr>
        <w:t>тыс. рублей), из них:</w:t>
      </w:r>
    </w:p>
    <w:p w:rsidR="001A3492" w:rsidRPr="001A3492" w:rsidRDefault="001A3492" w:rsidP="001A3492">
      <w:pPr>
        <w:ind w:firstLine="708"/>
        <w:jc w:val="both"/>
        <w:rPr>
          <w:color w:val="000000"/>
          <w:sz w:val="28"/>
          <w:szCs w:val="28"/>
        </w:rPr>
      </w:pPr>
      <w:r w:rsidRPr="001A3492">
        <w:rPr>
          <w:color w:val="000000"/>
          <w:sz w:val="28"/>
          <w:szCs w:val="28"/>
        </w:rPr>
        <w:t>- от передачи земе</w:t>
      </w:r>
      <w:r w:rsidR="00A81610">
        <w:rPr>
          <w:color w:val="000000"/>
          <w:sz w:val="28"/>
          <w:szCs w:val="28"/>
        </w:rPr>
        <w:t>льных участков в аренду 6 589,8</w:t>
      </w:r>
      <w:r w:rsidRPr="001A3492">
        <w:rPr>
          <w:color w:val="000000"/>
          <w:sz w:val="28"/>
          <w:szCs w:val="28"/>
        </w:rPr>
        <w:t xml:space="preserve"> тыс. руб</w:t>
      </w:r>
      <w:r w:rsidR="00A81610">
        <w:rPr>
          <w:color w:val="000000"/>
          <w:sz w:val="28"/>
          <w:szCs w:val="28"/>
        </w:rPr>
        <w:t>лей</w:t>
      </w:r>
      <w:r w:rsidRPr="001A3492">
        <w:rPr>
          <w:color w:val="000000"/>
          <w:sz w:val="28"/>
          <w:szCs w:val="28"/>
        </w:rPr>
        <w:t xml:space="preserve"> (2018 год – 6 978,</w:t>
      </w:r>
      <w:r w:rsidR="00A81610">
        <w:rPr>
          <w:color w:val="000000"/>
          <w:sz w:val="28"/>
          <w:szCs w:val="28"/>
        </w:rPr>
        <w:t>8</w:t>
      </w:r>
      <w:r w:rsidRPr="001A3492">
        <w:rPr>
          <w:color w:val="000000"/>
          <w:sz w:val="28"/>
          <w:szCs w:val="28"/>
        </w:rPr>
        <w:t xml:space="preserve"> тыс. руб.); </w:t>
      </w:r>
    </w:p>
    <w:p w:rsidR="001A3492" w:rsidRPr="001A3492" w:rsidRDefault="001A3492" w:rsidP="001A3492">
      <w:pPr>
        <w:ind w:firstLine="708"/>
        <w:jc w:val="both"/>
        <w:rPr>
          <w:color w:val="000000"/>
          <w:sz w:val="28"/>
          <w:szCs w:val="28"/>
        </w:rPr>
      </w:pPr>
      <w:r w:rsidRPr="001A3492">
        <w:rPr>
          <w:color w:val="000000"/>
          <w:sz w:val="28"/>
          <w:szCs w:val="28"/>
        </w:rPr>
        <w:t>- от продажи земельных участков  1 868,63 тыс. руб</w:t>
      </w:r>
      <w:r w:rsidR="00A81610">
        <w:rPr>
          <w:color w:val="000000"/>
          <w:sz w:val="28"/>
          <w:szCs w:val="28"/>
        </w:rPr>
        <w:t>лей</w:t>
      </w:r>
      <w:r w:rsidRPr="001A3492">
        <w:rPr>
          <w:color w:val="000000"/>
          <w:sz w:val="28"/>
          <w:szCs w:val="28"/>
        </w:rPr>
        <w:t xml:space="preserve"> (2018 год</w:t>
      </w:r>
      <w:r w:rsidR="00A81610">
        <w:rPr>
          <w:color w:val="000000"/>
          <w:sz w:val="28"/>
          <w:szCs w:val="28"/>
        </w:rPr>
        <w:t xml:space="preserve"> – 363,7</w:t>
      </w:r>
      <w:r w:rsidRPr="001A3492">
        <w:rPr>
          <w:color w:val="000000"/>
          <w:sz w:val="28"/>
          <w:szCs w:val="28"/>
        </w:rPr>
        <w:t xml:space="preserve"> тыс. руб.). </w:t>
      </w:r>
    </w:p>
    <w:p w:rsidR="00A81610" w:rsidRDefault="001A3492" w:rsidP="00A81610">
      <w:pPr>
        <w:ind w:firstLine="708"/>
        <w:jc w:val="both"/>
        <w:rPr>
          <w:sz w:val="28"/>
          <w:szCs w:val="28"/>
        </w:rPr>
      </w:pPr>
      <w:r w:rsidRPr="001A3492">
        <w:rPr>
          <w:color w:val="000000"/>
          <w:sz w:val="28"/>
          <w:szCs w:val="28"/>
        </w:rPr>
        <w:t xml:space="preserve">В </w:t>
      </w:r>
      <w:r w:rsidR="00A81610">
        <w:rPr>
          <w:color w:val="000000"/>
          <w:sz w:val="28"/>
          <w:szCs w:val="28"/>
        </w:rPr>
        <w:t xml:space="preserve">рамках </w:t>
      </w:r>
      <w:r w:rsidRPr="001A3492">
        <w:rPr>
          <w:color w:val="000000"/>
          <w:sz w:val="28"/>
          <w:szCs w:val="28"/>
        </w:rPr>
        <w:t>претензионной работы в сфере земельных отношений</w:t>
      </w:r>
      <w:r w:rsidRPr="001A3492">
        <w:rPr>
          <w:color w:val="000000"/>
          <w:sz w:val="28"/>
          <w:szCs w:val="28"/>
        </w:rPr>
        <w:tab/>
        <w:t xml:space="preserve">направлено </w:t>
      </w:r>
      <w:r w:rsidRPr="001A3492">
        <w:rPr>
          <w:sz w:val="28"/>
          <w:szCs w:val="28"/>
        </w:rPr>
        <w:t>132</w:t>
      </w:r>
      <w:r w:rsidRPr="001A3492">
        <w:rPr>
          <w:color w:val="FF0000"/>
          <w:sz w:val="28"/>
          <w:szCs w:val="28"/>
        </w:rPr>
        <w:t xml:space="preserve"> </w:t>
      </w:r>
      <w:r w:rsidR="00A81610">
        <w:rPr>
          <w:color w:val="000000"/>
          <w:sz w:val="28"/>
          <w:szCs w:val="28"/>
        </w:rPr>
        <w:t>пис</w:t>
      </w:r>
      <w:r w:rsidR="00F00CD4">
        <w:rPr>
          <w:color w:val="000000"/>
          <w:sz w:val="28"/>
          <w:szCs w:val="28"/>
        </w:rPr>
        <w:t>ьма</w:t>
      </w:r>
      <w:r w:rsidR="00A81610">
        <w:rPr>
          <w:color w:val="000000"/>
          <w:sz w:val="28"/>
          <w:szCs w:val="28"/>
        </w:rPr>
        <w:t xml:space="preserve"> </w:t>
      </w:r>
      <w:r w:rsidRPr="001A3492">
        <w:rPr>
          <w:color w:val="000000"/>
          <w:sz w:val="28"/>
          <w:szCs w:val="28"/>
        </w:rPr>
        <w:t>о погашении задолженности по арендной плате</w:t>
      </w:r>
      <w:r w:rsidR="00A81610">
        <w:rPr>
          <w:color w:val="000000"/>
          <w:sz w:val="28"/>
          <w:szCs w:val="28"/>
        </w:rPr>
        <w:t xml:space="preserve">. </w:t>
      </w:r>
      <w:r w:rsidRPr="001A3492">
        <w:rPr>
          <w:sz w:val="28"/>
          <w:szCs w:val="28"/>
        </w:rPr>
        <w:t>С</w:t>
      </w:r>
      <w:r w:rsidR="00A81610">
        <w:rPr>
          <w:sz w:val="28"/>
          <w:szCs w:val="28"/>
        </w:rPr>
        <w:t xml:space="preserve">умма поступившей задолженности составила 1 </w:t>
      </w:r>
      <w:r w:rsidRPr="001A3492">
        <w:rPr>
          <w:sz w:val="28"/>
          <w:szCs w:val="28"/>
        </w:rPr>
        <w:t>333,8</w:t>
      </w:r>
      <w:r w:rsidR="00A81610">
        <w:rPr>
          <w:sz w:val="28"/>
          <w:szCs w:val="28"/>
        </w:rPr>
        <w:t xml:space="preserve"> </w:t>
      </w:r>
      <w:r w:rsidRPr="001A3492">
        <w:rPr>
          <w:sz w:val="28"/>
          <w:szCs w:val="28"/>
        </w:rPr>
        <w:t>тыс. руб</w:t>
      </w:r>
      <w:r w:rsidR="00A81610">
        <w:rPr>
          <w:sz w:val="28"/>
          <w:szCs w:val="28"/>
        </w:rPr>
        <w:t>лей.</w:t>
      </w:r>
    </w:p>
    <w:p w:rsidR="00A81610" w:rsidRDefault="001A3492" w:rsidP="00A81610">
      <w:pPr>
        <w:ind w:firstLine="708"/>
        <w:jc w:val="both"/>
        <w:rPr>
          <w:sz w:val="28"/>
          <w:szCs w:val="28"/>
        </w:rPr>
      </w:pPr>
      <w:r w:rsidRPr="001A3492">
        <w:rPr>
          <w:bCs/>
          <w:sz w:val="28"/>
          <w:szCs w:val="28"/>
        </w:rPr>
        <w:t xml:space="preserve">В рамках осуществления муниципальной функции «Осуществление муниципального земельного </w:t>
      </w:r>
      <w:proofErr w:type="gramStart"/>
      <w:r w:rsidRPr="001A3492">
        <w:rPr>
          <w:bCs/>
          <w:sz w:val="28"/>
          <w:szCs w:val="28"/>
        </w:rPr>
        <w:t>контроля за</w:t>
      </w:r>
      <w:proofErr w:type="gramEnd"/>
      <w:r w:rsidRPr="001A3492">
        <w:rPr>
          <w:bCs/>
          <w:sz w:val="28"/>
          <w:szCs w:val="28"/>
        </w:rPr>
        <w:t xml:space="preserve"> использованием земельных участков на территории городского поселения Березово и земель межселенной территории в границах Б</w:t>
      </w:r>
      <w:r w:rsidR="00A81610">
        <w:rPr>
          <w:bCs/>
          <w:sz w:val="28"/>
          <w:szCs w:val="28"/>
        </w:rPr>
        <w:t xml:space="preserve">ерезовского района» в 2019 году </w:t>
      </w:r>
      <w:r w:rsidRPr="001A3492">
        <w:rPr>
          <w:sz w:val="28"/>
          <w:szCs w:val="28"/>
        </w:rPr>
        <w:t>проведены</w:t>
      </w:r>
      <w:r w:rsidR="00A81610">
        <w:rPr>
          <w:sz w:val="28"/>
          <w:szCs w:val="28"/>
        </w:rPr>
        <w:t>:</w:t>
      </w:r>
    </w:p>
    <w:p w:rsidR="00A81610" w:rsidRDefault="00A81610" w:rsidP="00A81610">
      <w:pPr>
        <w:ind w:firstLine="708"/>
        <w:jc w:val="both"/>
        <w:rPr>
          <w:bCs/>
          <w:sz w:val="28"/>
          <w:szCs w:val="28"/>
        </w:rPr>
      </w:pPr>
      <w:r>
        <w:rPr>
          <w:sz w:val="28"/>
          <w:szCs w:val="28"/>
        </w:rPr>
        <w:t>-</w:t>
      </w:r>
      <w:r w:rsidR="001A3492" w:rsidRPr="001A3492">
        <w:rPr>
          <w:sz w:val="28"/>
          <w:szCs w:val="28"/>
        </w:rPr>
        <w:t xml:space="preserve"> плановые выездные проверки </w:t>
      </w:r>
      <w:r w:rsidR="00F00CD4">
        <w:rPr>
          <w:sz w:val="28"/>
          <w:szCs w:val="28"/>
        </w:rPr>
        <w:t>в отношении  15 физических лиц,</w:t>
      </w:r>
      <w:r>
        <w:rPr>
          <w:sz w:val="28"/>
          <w:szCs w:val="28"/>
        </w:rPr>
        <w:t xml:space="preserve"> </w:t>
      </w:r>
      <w:r w:rsidR="00F00CD4">
        <w:rPr>
          <w:sz w:val="28"/>
          <w:szCs w:val="28"/>
        </w:rPr>
        <w:t>н</w:t>
      </w:r>
      <w:r>
        <w:rPr>
          <w:sz w:val="28"/>
          <w:szCs w:val="28"/>
        </w:rPr>
        <w:t>арушения не выявлены;</w:t>
      </w:r>
    </w:p>
    <w:p w:rsidR="001A3492" w:rsidRPr="00A81610" w:rsidRDefault="00A81610" w:rsidP="00A81610">
      <w:pPr>
        <w:ind w:firstLine="708"/>
        <w:jc w:val="both"/>
        <w:rPr>
          <w:bCs/>
          <w:sz w:val="28"/>
          <w:szCs w:val="28"/>
        </w:rPr>
      </w:pPr>
      <w:r>
        <w:rPr>
          <w:sz w:val="28"/>
          <w:szCs w:val="28"/>
        </w:rPr>
        <w:t>- одна</w:t>
      </w:r>
      <w:r w:rsidR="001A3492" w:rsidRPr="001A3492">
        <w:rPr>
          <w:sz w:val="28"/>
          <w:szCs w:val="28"/>
        </w:rPr>
        <w:t xml:space="preserve"> внеплановая выездная проверка, в результате которой выявлено нарушени</w:t>
      </w:r>
      <w:r w:rsidR="00F226B7">
        <w:rPr>
          <w:sz w:val="28"/>
          <w:szCs w:val="28"/>
        </w:rPr>
        <w:t xml:space="preserve">е земельного законодательства – </w:t>
      </w:r>
      <w:r w:rsidR="001A3492" w:rsidRPr="001A3492">
        <w:rPr>
          <w:sz w:val="28"/>
          <w:szCs w:val="28"/>
        </w:rPr>
        <w:t>физическое</w:t>
      </w:r>
      <w:r w:rsidR="00F226B7">
        <w:rPr>
          <w:sz w:val="28"/>
          <w:szCs w:val="28"/>
        </w:rPr>
        <w:t xml:space="preserve"> </w:t>
      </w:r>
      <w:r w:rsidR="001A3492" w:rsidRPr="001A3492">
        <w:rPr>
          <w:sz w:val="28"/>
          <w:szCs w:val="28"/>
        </w:rPr>
        <w:t>лицо привлечено к административной ответственности, направлено предписание об устранении данного нарушения.</w:t>
      </w:r>
    </w:p>
    <w:p w:rsidR="001A3492" w:rsidRPr="001A3492" w:rsidRDefault="001A3492" w:rsidP="001A3492">
      <w:pPr>
        <w:ind w:firstLine="708"/>
        <w:jc w:val="both"/>
      </w:pPr>
    </w:p>
    <w:p w:rsidR="00DA13C7" w:rsidRPr="00563BFB" w:rsidRDefault="00DA13C7" w:rsidP="00AA00B2">
      <w:pPr>
        <w:numPr>
          <w:ilvl w:val="0"/>
          <w:numId w:val="15"/>
        </w:numPr>
        <w:ind w:left="426"/>
        <w:jc w:val="center"/>
        <w:rPr>
          <w:sz w:val="28"/>
          <w:szCs w:val="28"/>
        </w:rPr>
      </w:pPr>
      <w:r w:rsidRPr="00563BFB">
        <w:rPr>
          <w:sz w:val="28"/>
          <w:szCs w:val="28"/>
        </w:rPr>
        <w:t>Жилищно-коммунальный комплекс</w:t>
      </w:r>
    </w:p>
    <w:p w:rsidR="00DA13C7" w:rsidRPr="00563BFB" w:rsidRDefault="00DA13C7" w:rsidP="00DA13C7">
      <w:pPr>
        <w:ind w:firstLine="709"/>
        <w:jc w:val="both"/>
        <w:rPr>
          <w:b/>
          <w:sz w:val="28"/>
          <w:szCs w:val="28"/>
        </w:rPr>
      </w:pPr>
    </w:p>
    <w:p w:rsidR="00DA13C7" w:rsidRPr="00563BFB" w:rsidRDefault="00DA13C7" w:rsidP="00DA13C7">
      <w:pPr>
        <w:pStyle w:val="a3"/>
        <w:tabs>
          <w:tab w:val="left" w:pos="540"/>
        </w:tabs>
        <w:ind w:firstLine="720"/>
        <w:rPr>
          <w:szCs w:val="28"/>
        </w:rPr>
      </w:pPr>
      <w:r w:rsidRPr="00563BFB">
        <w:rPr>
          <w:szCs w:val="28"/>
        </w:rPr>
        <w:t xml:space="preserve">Исполнение задач, поставленных Президентом Российской Федерации в Указе от </w:t>
      </w:r>
      <w:r w:rsidR="004E0477" w:rsidRPr="00563BFB">
        <w:rPr>
          <w:szCs w:val="28"/>
        </w:rPr>
        <w:t>0</w:t>
      </w:r>
      <w:r w:rsidRPr="00563BFB">
        <w:rPr>
          <w:szCs w:val="28"/>
        </w:rPr>
        <w:t>7 мая 2012 года № 600 по улучшению качества жилищно-коммунальных услуг, осуществлялось в соответствии с мероприятиями му</w:t>
      </w:r>
      <w:r w:rsidR="00A81712">
        <w:rPr>
          <w:szCs w:val="28"/>
        </w:rPr>
        <w:t>ниципальной программы «Жилищно-коммунальный комплекс</w:t>
      </w:r>
      <w:r w:rsidRPr="00563BFB">
        <w:rPr>
          <w:szCs w:val="28"/>
        </w:rPr>
        <w:t xml:space="preserve"> в Березовс</w:t>
      </w:r>
      <w:r w:rsidR="004E0477" w:rsidRPr="00563BFB">
        <w:rPr>
          <w:szCs w:val="28"/>
        </w:rPr>
        <w:t>ком районе</w:t>
      </w:r>
      <w:r w:rsidR="009714E0">
        <w:rPr>
          <w:szCs w:val="28"/>
        </w:rPr>
        <w:t>»</w:t>
      </w:r>
      <w:r w:rsidR="00CE64C4" w:rsidRPr="00563BFB">
        <w:rPr>
          <w:szCs w:val="28"/>
        </w:rPr>
        <w:t xml:space="preserve"> (далее – программа)</w:t>
      </w:r>
      <w:r w:rsidR="004E0477" w:rsidRPr="00563BFB">
        <w:rPr>
          <w:szCs w:val="28"/>
        </w:rPr>
        <w:t>.</w:t>
      </w:r>
    </w:p>
    <w:p w:rsidR="002B476D" w:rsidRPr="00563BFB" w:rsidRDefault="009714E0" w:rsidP="002B476D">
      <w:pPr>
        <w:tabs>
          <w:tab w:val="left" w:pos="540"/>
        </w:tabs>
        <w:suppressAutoHyphens/>
        <w:ind w:firstLine="720"/>
        <w:jc w:val="both"/>
        <w:rPr>
          <w:sz w:val="28"/>
          <w:szCs w:val="28"/>
        </w:rPr>
      </w:pPr>
      <w:r>
        <w:rPr>
          <w:sz w:val="28"/>
          <w:szCs w:val="28"/>
        </w:rPr>
        <w:t>В 2019</w:t>
      </w:r>
      <w:r w:rsidR="002B476D" w:rsidRPr="00563BFB">
        <w:rPr>
          <w:sz w:val="28"/>
          <w:szCs w:val="28"/>
        </w:rPr>
        <w:t xml:space="preserve"> году в рамках программы на капитальный ремонт (с заменой) систем теплоснабжения, водоснабжения и водоотведения для подготовки к осенне-зимнему периоду направлено </w:t>
      </w:r>
      <w:r>
        <w:rPr>
          <w:sz w:val="28"/>
          <w:szCs w:val="28"/>
        </w:rPr>
        <w:t xml:space="preserve">63 328,3 </w:t>
      </w:r>
      <w:r w:rsidR="002B476D" w:rsidRPr="00563BFB">
        <w:rPr>
          <w:sz w:val="28"/>
          <w:szCs w:val="28"/>
        </w:rPr>
        <w:t>тыс. рублей, привлечено средств из бюджета</w:t>
      </w:r>
      <w:r>
        <w:rPr>
          <w:sz w:val="28"/>
          <w:szCs w:val="28"/>
        </w:rPr>
        <w:t xml:space="preserve"> автономного округа 50 000 </w:t>
      </w:r>
      <w:r w:rsidR="002B476D" w:rsidRPr="00563BFB">
        <w:rPr>
          <w:sz w:val="28"/>
          <w:szCs w:val="28"/>
        </w:rPr>
        <w:t>тыс. рублей.</w:t>
      </w:r>
    </w:p>
    <w:p w:rsidR="002B476D" w:rsidRPr="00563BFB" w:rsidRDefault="002B476D" w:rsidP="002B476D">
      <w:pPr>
        <w:tabs>
          <w:tab w:val="left" w:pos="540"/>
        </w:tabs>
        <w:suppressAutoHyphens/>
        <w:ind w:firstLine="720"/>
        <w:jc w:val="both"/>
        <w:rPr>
          <w:sz w:val="28"/>
          <w:szCs w:val="28"/>
        </w:rPr>
      </w:pPr>
      <w:r w:rsidRPr="00563BFB">
        <w:rPr>
          <w:sz w:val="28"/>
          <w:szCs w:val="28"/>
        </w:rPr>
        <w:t xml:space="preserve">Заменено </w:t>
      </w:r>
      <w:r w:rsidR="00FF2693">
        <w:rPr>
          <w:sz w:val="28"/>
          <w:szCs w:val="28"/>
        </w:rPr>
        <w:t>2,806</w:t>
      </w:r>
      <w:r w:rsidRPr="00563BFB">
        <w:rPr>
          <w:sz w:val="28"/>
          <w:szCs w:val="28"/>
        </w:rPr>
        <w:t xml:space="preserve"> км ветхих тепловых сетей и </w:t>
      </w:r>
      <w:r w:rsidR="00FF2693">
        <w:rPr>
          <w:sz w:val="28"/>
          <w:szCs w:val="28"/>
        </w:rPr>
        <w:t>3,950</w:t>
      </w:r>
      <w:r w:rsidRPr="00563BFB">
        <w:rPr>
          <w:sz w:val="28"/>
          <w:szCs w:val="28"/>
        </w:rPr>
        <w:t xml:space="preserve"> км ветхих водопроводных сетей, что составляет </w:t>
      </w:r>
      <w:r w:rsidR="00FF2693">
        <w:rPr>
          <w:sz w:val="28"/>
          <w:szCs w:val="28"/>
        </w:rPr>
        <w:t>2,1</w:t>
      </w:r>
      <w:r w:rsidRPr="00563BFB">
        <w:rPr>
          <w:sz w:val="28"/>
          <w:szCs w:val="28"/>
        </w:rPr>
        <w:t xml:space="preserve">% от общей протяженности тепловых и </w:t>
      </w:r>
      <w:r w:rsidR="00FF2693">
        <w:rPr>
          <w:sz w:val="28"/>
          <w:szCs w:val="28"/>
        </w:rPr>
        <w:t>3</w:t>
      </w:r>
      <w:r w:rsidRPr="00563BFB">
        <w:rPr>
          <w:sz w:val="28"/>
          <w:szCs w:val="28"/>
        </w:rPr>
        <w:t>% общей протяженности водопроводных сетей.</w:t>
      </w:r>
    </w:p>
    <w:p w:rsidR="002B476D" w:rsidRPr="00563BFB" w:rsidRDefault="002B476D" w:rsidP="002B476D">
      <w:pPr>
        <w:tabs>
          <w:tab w:val="left" w:pos="540"/>
        </w:tabs>
        <w:suppressAutoHyphens/>
        <w:ind w:firstLine="720"/>
        <w:jc w:val="both"/>
        <w:rPr>
          <w:sz w:val="28"/>
          <w:szCs w:val="28"/>
        </w:rPr>
      </w:pPr>
      <w:r w:rsidRPr="00563BFB">
        <w:rPr>
          <w:sz w:val="28"/>
          <w:szCs w:val="28"/>
        </w:rPr>
        <w:t xml:space="preserve">Выполнен капитальный </w:t>
      </w:r>
      <w:r w:rsidR="00F00CD4">
        <w:rPr>
          <w:sz w:val="28"/>
          <w:szCs w:val="28"/>
        </w:rPr>
        <w:t>ремонт сетей тепловодоснабжения.</w:t>
      </w:r>
    </w:p>
    <w:p w:rsidR="00FF2693" w:rsidRPr="00FF2693" w:rsidRDefault="00FF2693" w:rsidP="00FF2693">
      <w:pPr>
        <w:tabs>
          <w:tab w:val="left" w:pos="540"/>
        </w:tabs>
        <w:suppressAutoHyphens/>
        <w:ind w:firstLine="720"/>
        <w:jc w:val="both"/>
        <w:rPr>
          <w:sz w:val="28"/>
        </w:rPr>
      </w:pPr>
      <w:r w:rsidRPr="00FF2693">
        <w:rPr>
          <w:sz w:val="28"/>
          <w:szCs w:val="28"/>
        </w:rPr>
        <w:t>В городском поселении Березово заменено 2</w:t>
      </w:r>
      <w:r w:rsidR="00A66F1D">
        <w:rPr>
          <w:sz w:val="28"/>
          <w:szCs w:val="28"/>
        </w:rPr>
        <w:t xml:space="preserve"> </w:t>
      </w:r>
      <w:r w:rsidRPr="00FF2693">
        <w:rPr>
          <w:sz w:val="28"/>
          <w:szCs w:val="28"/>
        </w:rPr>
        <w:t xml:space="preserve">742 метра </w:t>
      </w:r>
      <w:r w:rsidRPr="00FF2693">
        <w:rPr>
          <w:sz w:val="28"/>
        </w:rPr>
        <w:t>ветхих сетей</w:t>
      </w:r>
      <w:r>
        <w:rPr>
          <w:sz w:val="28"/>
        </w:rPr>
        <w:t xml:space="preserve"> на общую сумму </w:t>
      </w:r>
      <w:r w:rsidR="00BF1BF0">
        <w:rPr>
          <w:sz w:val="28"/>
        </w:rPr>
        <w:t xml:space="preserve">21 554,9 </w:t>
      </w:r>
      <w:r>
        <w:rPr>
          <w:sz w:val="28"/>
        </w:rPr>
        <w:t>тыс. рублей:</w:t>
      </w:r>
      <w:r w:rsidRPr="00FF2693">
        <w:rPr>
          <w:sz w:val="28"/>
        </w:rPr>
        <w:t xml:space="preserve"> </w:t>
      </w:r>
    </w:p>
    <w:p w:rsidR="00FF2693" w:rsidRPr="00FF2693" w:rsidRDefault="00FF2693" w:rsidP="00FF2693">
      <w:pPr>
        <w:tabs>
          <w:tab w:val="left" w:pos="540"/>
        </w:tabs>
        <w:suppressAutoHyphens/>
        <w:ind w:firstLine="720"/>
        <w:jc w:val="both"/>
        <w:rPr>
          <w:sz w:val="28"/>
          <w:szCs w:val="28"/>
        </w:rPr>
      </w:pPr>
      <w:r w:rsidRPr="00FF2693">
        <w:rPr>
          <w:sz w:val="28"/>
          <w:szCs w:val="28"/>
        </w:rPr>
        <w:t xml:space="preserve">-  от котельной до жилого дома по ул. </w:t>
      </w:r>
      <w:proofErr w:type="gramStart"/>
      <w:r w:rsidRPr="00FF2693">
        <w:rPr>
          <w:sz w:val="28"/>
          <w:szCs w:val="28"/>
        </w:rPr>
        <w:t>Центральная</w:t>
      </w:r>
      <w:proofErr w:type="gramEnd"/>
      <w:r>
        <w:rPr>
          <w:sz w:val="28"/>
          <w:szCs w:val="28"/>
        </w:rPr>
        <w:t>, д.</w:t>
      </w:r>
      <w:r w:rsidRPr="00FF2693">
        <w:rPr>
          <w:sz w:val="28"/>
          <w:szCs w:val="28"/>
        </w:rPr>
        <w:t xml:space="preserve"> 9  заменено 227 метров сетей теплоснабжения в двухтрубном исполнении, 227 метров сетей водоснабжения;</w:t>
      </w:r>
    </w:p>
    <w:p w:rsidR="00FF2693" w:rsidRPr="00FF2693" w:rsidRDefault="00FF2693" w:rsidP="00FF2693">
      <w:pPr>
        <w:tabs>
          <w:tab w:val="left" w:pos="540"/>
        </w:tabs>
        <w:suppressAutoHyphens/>
        <w:ind w:firstLine="720"/>
        <w:jc w:val="both"/>
        <w:rPr>
          <w:sz w:val="28"/>
          <w:szCs w:val="28"/>
        </w:rPr>
      </w:pPr>
      <w:r w:rsidRPr="00FF2693">
        <w:rPr>
          <w:sz w:val="28"/>
          <w:szCs w:val="28"/>
        </w:rPr>
        <w:lastRenderedPageBreak/>
        <w:t xml:space="preserve"> - от  водоочистных сооружений ЦРБ по ул. Ленина до водопроводного колодца по ул. Ленина</w:t>
      </w:r>
      <w:r>
        <w:rPr>
          <w:sz w:val="28"/>
          <w:szCs w:val="28"/>
        </w:rPr>
        <w:t>, д.</w:t>
      </w:r>
      <w:r w:rsidRPr="00FF2693">
        <w:rPr>
          <w:sz w:val="28"/>
          <w:szCs w:val="28"/>
        </w:rPr>
        <w:t xml:space="preserve"> 24, заменено  970 метров сетей водоснабжения;</w:t>
      </w:r>
    </w:p>
    <w:p w:rsidR="00FF2693" w:rsidRPr="00FF2693" w:rsidRDefault="009A4AA8" w:rsidP="00FF2693">
      <w:pPr>
        <w:tabs>
          <w:tab w:val="left" w:pos="540"/>
        </w:tabs>
        <w:suppressAutoHyphens/>
        <w:ind w:firstLine="720"/>
        <w:jc w:val="both"/>
        <w:rPr>
          <w:sz w:val="28"/>
          <w:szCs w:val="28"/>
        </w:rPr>
      </w:pPr>
      <w:r>
        <w:rPr>
          <w:sz w:val="28"/>
          <w:szCs w:val="28"/>
        </w:rPr>
        <w:t>-  от  теплового колодца</w:t>
      </w:r>
      <w:r w:rsidR="00FF2693" w:rsidRPr="00FF2693">
        <w:rPr>
          <w:sz w:val="28"/>
          <w:szCs w:val="28"/>
        </w:rPr>
        <w:t xml:space="preserve"> по ул. Ленина</w:t>
      </w:r>
      <w:r w:rsidR="00FF2693">
        <w:rPr>
          <w:sz w:val="28"/>
          <w:szCs w:val="28"/>
        </w:rPr>
        <w:t>, д.</w:t>
      </w:r>
      <w:r w:rsidR="00FF2693" w:rsidRPr="00FF2693">
        <w:rPr>
          <w:sz w:val="28"/>
          <w:szCs w:val="28"/>
        </w:rPr>
        <w:t xml:space="preserve"> 8 по ул. Быстрицкого, ул. Первомайская до ТК по ул. Собянина заменено 316 метров сетей теплоснабжения в двухтрубном исполнении,</w:t>
      </w:r>
      <w:r w:rsidR="00FF2693">
        <w:rPr>
          <w:sz w:val="28"/>
          <w:szCs w:val="28"/>
        </w:rPr>
        <w:t xml:space="preserve"> 316 метров сетей водоснабжения;</w:t>
      </w:r>
    </w:p>
    <w:p w:rsidR="00FF2693" w:rsidRPr="00FF2693" w:rsidRDefault="00FF2693" w:rsidP="00FF2693">
      <w:pPr>
        <w:tabs>
          <w:tab w:val="left" w:pos="540"/>
        </w:tabs>
        <w:suppressAutoHyphens/>
        <w:ind w:firstLine="720"/>
        <w:jc w:val="both"/>
        <w:rPr>
          <w:sz w:val="28"/>
          <w:szCs w:val="28"/>
        </w:rPr>
      </w:pPr>
      <w:r w:rsidRPr="00FF2693">
        <w:rPr>
          <w:sz w:val="28"/>
          <w:szCs w:val="28"/>
        </w:rPr>
        <w:t>- от жилого до</w:t>
      </w:r>
      <w:r w:rsidR="009A4AA8">
        <w:rPr>
          <w:sz w:val="28"/>
          <w:szCs w:val="28"/>
        </w:rPr>
        <w:t>ма по ул. Первомайская от теплового колодца</w:t>
      </w:r>
      <w:r w:rsidRPr="00FF2693">
        <w:rPr>
          <w:sz w:val="28"/>
          <w:szCs w:val="28"/>
        </w:rPr>
        <w:t xml:space="preserve"> (средняя школа) до </w:t>
      </w:r>
      <w:r w:rsidR="009A4AA8">
        <w:rPr>
          <w:sz w:val="28"/>
          <w:szCs w:val="28"/>
        </w:rPr>
        <w:t>жилого дома</w:t>
      </w:r>
      <w:r w:rsidRPr="00FF2693">
        <w:rPr>
          <w:sz w:val="28"/>
          <w:szCs w:val="28"/>
        </w:rPr>
        <w:t xml:space="preserve"> ул. Астраханцева</w:t>
      </w:r>
      <w:r>
        <w:rPr>
          <w:sz w:val="28"/>
          <w:szCs w:val="28"/>
        </w:rPr>
        <w:t xml:space="preserve">, д. </w:t>
      </w:r>
      <w:r w:rsidRPr="00FF2693">
        <w:rPr>
          <w:sz w:val="28"/>
          <w:szCs w:val="28"/>
        </w:rPr>
        <w:t>63,64, заменено 343 метров сетей теплоснабжения в двухтрубном исполнении, 343 метров сетей водоснабжения</w:t>
      </w:r>
      <w:r>
        <w:rPr>
          <w:sz w:val="28"/>
          <w:szCs w:val="28"/>
        </w:rPr>
        <w:t>.</w:t>
      </w:r>
    </w:p>
    <w:p w:rsidR="00FF2693" w:rsidRPr="00FF2693" w:rsidRDefault="00FF2693" w:rsidP="00FF2693">
      <w:pPr>
        <w:tabs>
          <w:tab w:val="left" w:pos="540"/>
        </w:tabs>
        <w:suppressAutoHyphens/>
        <w:ind w:firstLine="720"/>
        <w:jc w:val="both"/>
        <w:rPr>
          <w:sz w:val="28"/>
          <w:szCs w:val="28"/>
        </w:rPr>
      </w:pPr>
      <w:r>
        <w:rPr>
          <w:sz w:val="28"/>
          <w:szCs w:val="28"/>
        </w:rPr>
        <w:t xml:space="preserve">Выполнен </w:t>
      </w:r>
      <w:r w:rsidRPr="00FF2693">
        <w:rPr>
          <w:sz w:val="28"/>
          <w:szCs w:val="28"/>
        </w:rPr>
        <w:t>ремонт котельной по ул. Путилова</w:t>
      </w:r>
      <w:r>
        <w:rPr>
          <w:sz w:val="28"/>
          <w:szCs w:val="28"/>
        </w:rPr>
        <w:t xml:space="preserve">, д. 42 </w:t>
      </w:r>
      <w:r w:rsidR="00BF1BF0">
        <w:rPr>
          <w:sz w:val="28"/>
          <w:szCs w:val="28"/>
        </w:rPr>
        <w:t xml:space="preserve"> в пгт. Березово </w:t>
      </w:r>
      <w:r>
        <w:rPr>
          <w:sz w:val="28"/>
          <w:szCs w:val="28"/>
        </w:rPr>
        <w:t xml:space="preserve">и </w:t>
      </w:r>
      <w:r w:rsidRPr="00FF2693">
        <w:rPr>
          <w:sz w:val="28"/>
          <w:szCs w:val="28"/>
        </w:rPr>
        <w:t xml:space="preserve">котельной (с заменой котельного оборудования) по ул. </w:t>
      </w:r>
      <w:proofErr w:type="gramStart"/>
      <w:r w:rsidRPr="00FF2693">
        <w:rPr>
          <w:sz w:val="28"/>
          <w:szCs w:val="28"/>
        </w:rPr>
        <w:t>Новая</w:t>
      </w:r>
      <w:proofErr w:type="gramEnd"/>
      <w:r w:rsidRPr="00FF2693">
        <w:rPr>
          <w:sz w:val="28"/>
          <w:szCs w:val="28"/>
        </w:rPr>
        <w:t xml:space="preserve"> 7 в с. Теги</w:t>
      </w:r>
      <w:r>
        <w:rPr>
          <w:sz w:val="28"/>
          <w:szCs w:val="28"/>
        </w:rPr>
        <w:t>.</w:t>
      </w:r>
    </w:p>
    <w:p w:rsidR="00FF2693" w:rsidRDefault="00FF2693" w:rsidP="00FF2693">
      <w:pPr>
        <w:tabs>
          <w:tab w:val="left" w:pos="540"/>
        </w:tabs>
        <w:suppressAutoHyphens/>
        <w:ind w:firstLine="720"/>
        <w:jc w:val="both"/>
        <w:rPr>
          <w:sz w:val="28"/>
        </w:rPr>
      </w:pPr>
      <w:r>
        <w:rPr>
          <w:sz w:val="28"/>
          <w:szCs w:val="28"/>
        </w:rPr>
        <w:t>В г</w:t>
      </w:r>
      <w:r w:rsidR="002B476D" w:rsidRPr="00FF2693">
        <w:rPr>
          <w:sz w:val="28"/>
          <w:szCs w:val="28"/>
        </w:rPr>
        <w:t>ородско</w:t>
      </w:r>
      <w:r>
        <w:rPr>
          <w:sz w:val="28"/>
          <w:szCs w:val="28"/>
        </w:rPr>
        <w:t>м поселении</w:t>
      </w:r>
      <w:r w:rsidR="002B476D" w:rsidRPr="00FF2693">
        <w:rPr>
          <w:sz w:val="28"/>
          <w:szCs w:val="28"/>
        </w:rPr>
        <w:t xml:space="preserve"> Игрим</w:t>
      </w:r>
      <w:r>
        <w:rPr>
          <w:sz w:val="28"/>
          <w:szCs w:val="28"/>
        </w:rPr>
        <w:t xml:space="preserve"> заменено </w:t>
      </w:r>
      <w:r w:rsidRPr="00804D3E">
        <w:rPr>
          <w:sz w:val="28"/>
          <w:szCs w:val="28"/>
        </w:rPr>
        <w:t>2</w:t>
      </w:r>
      <w:r>
        <w:rPr>
          <w:sz w:val="28"/>
          <w:szCs w:val="28"/>
        </w:rPr>
        <w:t xml:space="preserve"> </w:t>
      </w:r>
      <w:r w:rsidRPr="00804D3E">
        <w:rPr>
          <w:sz w:val="28"/>
          <w:szCs w:val="28"/>
        </w:rPr>
        <w:t xml:space="preserve">926 метров </w:t>
      </w:r>
      <w:r>
        <w:rPr>
          <w:sz w:val="28"/>
        </w:rPr>
        <w:t>ветхих сетей на общую сумму 22 602,7 тыс. рублей:</w:t>
      </w:r>
    </w:p>
    <w:p w:rsidR="00FF2693" w:rsidRPr="00804D3E" w:rsidRDefault="00FF2693" w:rsidP="00FF2693">
      <w:pPr>
        <w:tabs>
          <w:tab w:val="left" w:pos="540"/>
        </w:tabs>
        <w:suppressAutoHyphens/>
        <w:ind w:firstLine="720"/>
        <w:jc w:val="both"/>
        <w:rPr>
          <w:sz w:val="28"/>
          <w:szCs w:val="28"/>
        </w:rPr>
      </w:pPr>
      <w:r w:rsidRPr="00804D3E">
        <w:rPr>
          <w:sz w:val="28"/>
          <w:szCs w:val="28"/>
        </w:rPr>
        <w:t>- от детского сада «Снежинка» до жилого дома  по ул. Устремская</w:t>
      </w:r>
      <w:r>
        <w:rPr>
          <w:sz w:val="28"/>
          <w:szCs w:val="28"/>
        </w:rPr>
        <w:t>, д.</w:t>
      </w:r>
      <w:r w:rsidRPr="00804D3E">
        <w:rPr>
          <w:sz w:val="28"/>
          <w:szCs w:val="28"/>
        </w:rPr>
        <w:t xml:space="preserve"> 2   заменено 195 метров сетей теплоснабжения в двухтрубном исполнении, 195 метров сетей водоснабжения;</w:t>
      </w:r>
    </w:p>
    <w:p w:rsidR="00FF2693" w:rsidRPr="00804D3E" w:rsidRDefault="00FF2693" w:rsidP="00FF2693">
      <w:pPr>
        <w:tabs>
          <w:tab w:val="left" w:pos="540"/>
        </w:tabs>
        <w:suppressAutoHyphens/>
        <w:ind w:firstLine="720"/>
        <w:jc w:val="both"/>
        <w:rPr>
          <w:sz w:val="28"/>
          <w:szCs w:val="28"/>
        </w:rPr>
      </w:pPr>
      <w:r w:rsidRPr="00804D3E">
        <w:rPr>
          <w:sz w:val="28"/>
          <w:szCs w:val="28"/>
        </w:rPr>
        <w:t xml:space="preserve">- от  котельной №2  до ул. </w:t>
      </w:r>
      <w:proofErr w:type="gramStart"/>
      <w:r w:rsidRPr="00804D3E">
        <w:rPr>
          <w:sz w:val="28"/>
          <w:szCs w:val="28"/>
        </w:rPr>
        <w:t>Советская</w:t>
      </w:r>
      <w:proofErr w:type="gramEnd"/>
      <w:r>
        <w:rPr>
          <w:sz w:val="28"/>
          <w:szCs w:val="28"/>
        </w:rPr>
        <w:t>, д.</w:t>
      </w:r>
      <w:r w:rsidRPr="00804D3E">
        <w:rPr>
          <w:sz w:val="28"/>
          <w:szCs w:val="28"/>
        </w:rPr>
        <w:t xml:space="preserve"> 38  заменено 225 метров сетей теплоснабжения в двухтрубном исполнении, 225 метров сетей водоснабжения;</w:t>
      </w:r>
    </w:p>
    <w:p w:rsidR="00FF2693" w:rsidRPr="00804D3E" w:rsidRDefault="009A4AA8" w:rsidP="00FF2693">
      <w:pPr>
        <w:tabs>
          <w:tab w:val="left" w:pos="540"/>
        </w:tabs>
        <w:suppressAutoHyphens/>
        <w:ind w:firstLine="720"/>
        <w:jc w:val="both"/>
        <w:rPr>
          <w:sz w:val="28"/>
          <w:szCs w:val="28"/>
        </w:rPr>
      </w:pPr>
      <w:r>
        <w:rPr>
          <w:sz w:val="28"/>
          <w:szCs w:val="28"/>
        </w:rPr>
        <w:t xml:space="preserve">- от теплового колодца 1 по ул. </w:t>
      </w:r>
      <w:proofErr w:type="gramStart"/>
      <w:r>
        <w:rPr>
          <w:sz w:val="28"/>
          <w:szCs w:val="28"/>
        </w:rPr>
        <w:t>Таежная</w:t>
      </w:r>
      <w:proofErr w:type="gramEnd"/>
      <w:r>
        <w:rPr>
          <w:sz w:val="28"/>
          <w:szCs w:val="28"/>
        </w:rPr>
        <w:t xml:space="preserve"> до теплового колодца </w:t>
      </w:r>
      <w:r w:rsidR="00FF2693" w:rsidRPr="00804D3E">
        <w:rPr>
          <w:sz w:val="28"/>
          <w:szCs w:val="28"/>
        </w:rPr>
        <w:t>2 по ул. Центральная</w:t>
      </w:r>
      <w:r w:rsidR="00FF2693">
        <w:rPr>
          <w:sz w:val="28"/>
          <w:szCs w:val="28"/>
        </w:rPr>
        <w:t>, д.</w:t>
      </w:r>
      <w:r w:rsidR="00FF2693" w:rsidRPr="00804D3E">
        <w:rPr>
          <w:sz w:val="28"/>
          <w:szCs w:val="28"/>
        </w:rPr>
        <w:t xml:space="preserve"> 20  в п. Ванзетур заменено 788 метров сетей теплоснабжения в двухтрубном исполнении, 788 метров сетей водоснабжения;</w:t>
      </w:r>
    </w:p>
    <w:p w:rsidR="00110CA8" w:rsidRDefault="009A4AA8" w:rsidP="00110CA8">
      <w:pPr>
        <w:tabs>
          <w:tab w:val="left" w:pos="540"/>
        </w:tabs>
        <w:suppressAutoHyphens/>
        <w:ind w:firstLine="720"/>
        <w:jc w:val="both"/>
        <w:rPr>
          <w:sz w:val="28"/>
          <w:szCs w:val="28"/>
        </w:rPr>
      </w:pPr>
      <w:r>
        <w:rPr>
          <w:sz w:val="28"/>
          <w:szCs w:val="28"/>
        </w:rPr>
        <w:t>-  от теплового колодца</w:t>
      </w:r>
      <w:r w:rsidR="00FF2693">
        <w:rPr>
          <w:sz w:val="28"/>
          <w:szCs w:val="28"/>
        </w:rPr>
        <w:t xml:space="preserve"> по ул. Транспортная – </w:t>
      </w:r>
      <w:r w:rsidR="00FF2693" w:rsidRPr="00804D3E">
        <w:rPr>
          <w:sz w:val="28"/>
          <w:szCs w:val="28"/>
        </w:rPr>
        <w:t>Быстрицкого</w:t>
      </w:r>
      <w:r w:rsidR="00FF2693">
        <w:rPr>
          <w:sz w:val="28"/>
          <w:szCs w:val="28"/>
        </w:rPr>
        <w:t xml:space="preserve"> </w:t>
      </w:r>
      <w:r>
        <w:rPr>
          <w:sz w:val="28"/>
          <w:szCs w:val="28"/>
        </w:rPr>
        <w:t>до теплового колодца</w:t>
      </w:r>
      <w:r w:rsidR="00FF2693" w:rsidRPr="00804D3E">
        <w:rPr>
          <w:sz w:val="28"/>
          <w:szCs w:val="28"/>
        </w:rPr>
        <w:t xml:space="preserve"> по ул. Губкина</w:t>
      </w:r>
      <w:r w:rsidR="00110CA8">
        <w:rPr>
          <w:sz w:val="28"/>
          <w:szCs w:val="28"/>
        </w:rPr>
        <w:t>, д.</w:t>
      </w:r>
      <w:r w:rsidR="00FF2693" w:rsidRPr="00804D3E">
        <w:rPr>
          <w:sz w:val="28"/>
          <w:szCs w:val="28"/>
        </w:rPr>
        <w:t xml:space="preserve"> 7  в  заменено 255 метров сетей теплоснабжения в двухтрубном исполнении,</w:t>
      </w:r>
      <w:r w:rsidR="00FF2693">
        <w:rPr>
          <w:sz w:val="28"/>
          <w:szCs w:val="28"/>
        </w:rPr>
        <w:t xml:space="preserve"> 255 метров сетей водоснабжения.</w:t>
      </w:r>
    </w:p>
    <w:p w:rsidR="00110CA8" w:rsidRPr="00110CA8" w:rsidRDefault="00110CA8" w:rsidP="00110CA8">
      <w:pPr>
        <w:tabs>
          <w:tab w:val="left" w:pos="540"/>
        </w:tabs>
        <w:suppressAutoHyphens/>
        <w:ind w:firstLine="720"/>
        <w:jc w:val="both"/>
        <w:rPr>
          <w:sz w:val="28"/>
          <w:szCs w:val="28"/>
        </w:rPr>
      </w:pPr>
      <w:r w:rsidRPr="00110CA8">
        <w:rPr>
          <w:sz w:val="28"/>
          <w:szCs w:val="28"/>
        </w:rPr>
        <w:t>В сельско</w:t>
      </w:r>
      <w:r w:rsidR="00F00CD4">
        <w:rPr>
          <w:sz w:val="28"/>
          <w:szCs w:val="28"/>
        </w:rPr>
        <w:t>м</w:t>
      </w:r>
      <w:r w:rsidRPr="00110CA8">
        <w:rPr>
          <w:sz w:val="28"/>
          <w:szCs w:val="28"/>
        </w:rPr>
        <w:t xml:space="preserve"> поселени</w:t>
      </w:r>
      <w:r w:rsidR="00F00CD4">
        <w:rPr>
          <w:sz w:val="28"/>
          <w:szCs w:val="28"/>
        </w:rPr>
        <w:t>и</w:t>
      </w:r>
      <w:r w:rsidRPr="00110CA8">
        <w:rPr>
          <w:sz w:val="28"/>
          <w:szCs w:val="28"/>
        </w:rPr>
        <w:t xml:space="preserve"> Саранпауль заменено</w:t>
      </w:r>
      <w:r w:rsidRPr="00804D3E">
        <w:rPr>
          <w:sz w:val="28"/>
          <w:szCs w:val="28"/>
        </w:rPr>
        <w:t xml:space="preserve"> 605 метров </w:t>
      </w:r>
      <w:r w:rsidRPr="00804D3E">
        <w:rPr>
          <w:sz w:val="28"/>
        </w:rPr>
        <w:t>ветхих сетей</w:t>
      </w:r>
      <w:r>
        <w:rPr>
          <w:sz w:val="28"/>
        </w:rPr>
        <w:t xml:space="preserve"> на общую сумму 3 668,9 тыс. рублей:</w:t>
      </w:r>
      <w:r w:rsidRPr="00804D3E">
        <w:rPr>
          <w:sz w:val="28"/>
        </w:rPr>
        <w:t xml:space="preserve"> </w:t>
      </w:r>
    </w:p>
    <w:p w:rsidR="00110CA8" w:rsidRPr="00804D3E" w:rsidRDefault="00110CA8" w:rsidP="00110CA8">
      <w:pPr>
        <w:tabs>
          <w:tab w:val="left" w:pos="540"/>
        </w:tabs>
        <w:suppressAutoHyphens/>
        <w:ind w:firstLine="720"/>
        <w:jc w:val="both"/>
        <w:rPr>
          <w:sz w:val="28"/>
          <w:szCs w:val="28"/>
        </w:rPr>
      </w:pPr>
      <w:r w:rsidRPr="00804D3E">
        <w:rPr>
          <w:sz w:val="28"/>
          <w:szCs w:val="28"/>
        </w:rPr>
        <w:t xml:space="preserve">-  по ул. </w:t>
      </w:r>
      <w:proofErr w:type="gramStart"/>
      <w:r w:rsidRPr="00804D3E">
        <w:rPr>
          <w:sz w:val="28"/>
          <w:szCs w:val="28"/>
        </w:rPr>
        <w:t>Советская</w:t>
      </w:r>
      <w:proofErr w:type="gramEnd"/>
      <w:r w:rsidRPr="00804D3E">
        <w:rPr>
          <w:sz w:val="28"/>
          <w:szCs w:val="28"/>
        </w:rPr>
        <w:t xml:space="preserve"> заменено 190 метров сетей теплоснабжения в двухтрубном исполнении, 190 метров сетей водоснабжения;</w:t>
      </w:r>
    </w:p>
    <w:p w:rsidR="00110CA8" w:rsidRPr="00804D3E" w:rsidRDefault="00110CA8" w:rsidP="00110CA8">
      <w:pPr>
        <w:tabs>
          <w:tab w:val="left" w:pos="540"/>
        </w:tabs>
        <w:suppressAutoHyphens/>
        <w:ind w:firstLine="720"/>
        <w:jc w:val="both"/>
        <w:rPr>
          <w:sz w:val="28"/>
          <w:szCs w:val="28"/>
        </w:rPr>
      </w:pPr>
      <w:r w:rsidRPr="00804D3E">
        <w:rPr>
          <w:sz w:val="28"/>
          <w:szCs w:val="28"/>
        </w:rPr>
        <w:t xml:space="preserve">-  по ул. Сосьвинская </w:t>
      </w:r>
      <w:proofErr w:type="gramStart"/>
      <w:r w:rsidRPr="00804D3E">
        <w:rPr>
          <w:sz w:val="28"/>
          <w:szCs w:val="28"/>
        </w:rPr>
        <w:t>в</w:t>
      </w:r>
      <w:proofErr w:type="gramEnd"/>
      <w:r w:rsidRPr="00804D3E">
        <w:rPr>
          <w:sz w:val="28"/>
          <w:szCs w:val="28"/>
        </w:rPr>
        <w:t xml:space="preserve">  </w:t>
      </w:r>
      <w:proofErr w:type="gramStart"/>
      <w:r w:rsidRPr="00804D3E">
        <w:rPr>
          <w:sz w:val="28"/>
          <w:szCs w:val="28"/>
        </w:rPr>
        <w:t>с</w:t>
      </w:r>
      <w:proofErr w:type="gramEnd"/>
      <w:r w:rsidRPr="00804D3E">
        <w:rPr>
          <w:sz w:val="28"/>
          <w:szCs w:val="28"/>
        </w:rPr>
        <w:t>. Сосьв</w:t>
      </w:r>
      <w:r>
        <w:rPr>
          <w:sz w:val="28"/>
          <w:szCs w:val="28"/>
        </w:rPr>
        <w:t>а заменено</w:t>
      </w:r>
      <w:r w:rsidRPr="00804D3E">
        <w:rPr>
          <w:sz w:val="28"/>
          <w:szCs w:val="28"/>
        </w:rPr>
        <w:t xml:space="preserve"> 55</w:t>
      </w:r>
      <w:r w:rsidR="009A4AA8">
        <w:rPr>
          <w:sz w:val="28"/>
          <w:szCs w:val="28"/>
        </w:rPr>
        <w:t xml:space="preserve"> </w:t>
      </w:r>
      <w:r w:rsidRPr="00804D3E">
        <w:rPr>
          <w:sz w:val="28"/>
          <w:szCs w:val="28"/>
        </w:rPr>
        <w:t>метров сетей теплоснабжения;</w:t>
      </w:r>
    </w:p>
    <w:p w:rsidR="00110CA8" w:rsidRDefault="00110CA8" w:rsidP="00110CA8">
      <w:pPr>
        <w:tabs>
          <w:tab w:val="left" w:pos="540"/>
        </w:tabs>
        <w:suppressAutoHyphens/>
        <w:ind w:firstLine="720"/>
        <w:jc w:val="both"/>
        <w:rPr>
          <w:sz w:val="28"/>
          <w:szCs w:val="28"/>
        </w:rPr>
      </w:pPr>
      <w:r w:rsidRPr="00804D3E">
        <w:rPr>
          <w:sz w:val="28"/>
          <w:szCs w:val="28"/>
        </w:rPr>
        <w:t>-  подземные перех</w:t>
      </w:r>
      <w:r w:rsidR="009A4AA8">
        <w:rPr>
          <w:sz w:val="28"/>
          <w:szCs w:val="28"/>
        </w:rPr>
        <w:t>оды по ул. Елены Артеевой от жилого дома 19 до жилого дома</w:t>
      </w:r>
      <w:r w:rsidRPr="00804D3E">
        <w:rPr>
          <w:sz w:val="28"/>
          <w:szCs w:val="28"/>
        </w:rPr>
        <w:t xml:space="preserve"> 21 заменено 85 метров сетей теплоснабжения в двухтрубном исполнении, 85</w:t>
      </w:r>
      <w:r>
        <w:rPr>
          <w:sz w:val="28"/>
          <w:szCs w:val="28"/>
        </w:rPr>
        <w:t xml:space="preserve"> метров сетей водоснабжения.</w:t>
      </w:r>
    </w:p>
    <w:p w:rsidR="00110CA8" w:rsidRPr="00804D3E" w:rsidRDefault="00110CA8" w:rsidP="00110CA8">
      <w:pPr>
        <w:tabs>
          <w:tab w:val="left" w:pos="540"/>
        </w:tabs>
        <w:suppressAutoHyphens/>
        <w:ind w:firstLine="720"/>
        <w:jc w:val="both"/>
        <w:rPr>
          <w:sz w:val="28"/>
          <w:szCs w:val="28"/>
        </w:rPr>
      </w:pPr>
      <w:r w:rsidRPr="00112A74">
        <w:rPr>
          <w:i/>
          <w:sz w:val="28"/>
          <w:szCs w:val="28"/>
        </w:rPr>
        <w:t xml:space="preserve">    </w:t>
      </w:r>
      <w:r w:rsidRPr="00110CA8">
        <w:rPr>
          <w:sz w:val="28"/>
          <w:szCs w:val="28"/>
        </w:rPr>
        <w:t xml:space="preserve">  В </w:t>
      </w:r>
      <w:r>
        <w:rPr>
          <w:sz w:val="28"/>
          <w:szCs w:val="28"/>
        </w:rPr>
        <w:t>с</w:t>
      </w:r>
      <w:r w:rsidR="009A4AA8">
        <w:rPr>
          <w:sz w:val="28"/>
          <w:szCs w:val="28"/>
        </w:rPr>
        <w:t>ельском</w:t>
      </w:r>
      <w:r w:rsidRPr="00110CA8">
        <w:rPr>
          <w:sz w:val="28"/>
          <w:szCs w:val="28"/>
        </w:rPr>
        <w:t xml:space="preserve"> поселени</w:t>
      </w:r>
      <w:r w:rsidR="009A4AA8">
        <w:rPr>
          <w:sz w:val="28"/>
          <w:szCs w:val="28"/>
        </w:rPr>
        <w:t>и</w:t>
      </w:r>
      <w:r w:rsidRPr="00110CA8">
        <w:rPr>
          <w:sz w:val="28"/>
          <w:szCs w:val="28"/>
        </w:rPr>
        <w:t xml:space="preserve"> </w:t>
      </w:r>
      <w:proofErr w:type="gramStart"/>
      <w:r w:rsidRPr="00110CA8">
        <w:rPr>
          <w:sz w:val="28"/>
          <w:szCs w:val="28"/>
        </w:rPr>
        <w:t>Светлый</w:t>
      </w:r>
      <w:proofErr w:type="gramEnd"/>
      <w:r w:rsidRPr="00110CA8">
        <w:rPr>
          <w:sz w:val="28"/>
          <w:szCs w:val="28"/>
        </w:rPr>
        <w:t xml:space="preserve"> </w:t>
      </w:r>
      <w:r w:rsidRPr="00112A74">
        <w:rPr>
          <w:sz w:val="28"/>
          <w:szCs w:val="28"/>
        </w:rPr>
        <w:t xml:space="preserve">заменено </w:t>
      </w:r>
      <w:r>
        <w:rPr>
          <w:sz w:val="28"/>
          <w:szCs w:val="28"/>
        </w:rPr>
        <w:t>200</w:t>
      </w:r>
      <w:r w:rsidRPr="00112A74">
        <w:rPr>
          <w:sz w:val="28"/>
          <w:szCs w:val="28"/>
        </w:rPr>
        <w:t xml:space="preserve"> метров </w:t>
      </w:r>
      <w:r w:rsidRPr="00112A74">
        <w:rPr>
          <w:sz w:val="28"/>
        </w:rPr>
        <w:t>ветхих сетей</w:t>
      </w:r>
      <w:r>
        <w:rPr>
          <w:sz w:val="28"/>
        </w:rPr>
        <w:t xml:space="preserve"> </w:t>
      </w:r>
      <w:r w:rsidRPr="00804D3E">
        <w:rPr>
          <w:sz w:val="28"/>
          <w:szCs w:val="28"/>
        </w:rPr>
        <w:t xml:space="preserve">по ул. Набережная </w:t>
      </w:r>
      <w:r>
        <w:rPr>
          <w:sz w:val="28"/>
          <w:szCs w:val="28"/>
        </w:rPr>
        <w:t>(</w:t>
      </w:r>
      <w:r w:rsidRPr="00804D3E">
        <w:rPr>
          <w:sz w:val="28"/>
          <w:szCs w:val="28"/>
        </w:rPr>
        <w:t>100 метров сетей теплоснабжения в двухтрубном исполнении, 100 метров сетей водоснабжения</w:t>
      </w:r>
      <w:r>
        <w:rPr>
          <w:sz w:val="28"/>
          <w:szCs w:val="28"/>
        </w:rPr>
        <w:t>)</w:t>
      </w:r>
      <w:r w:rsidRPr="00804D3E">
        <w:rPr>
          <w:sz w:val="28"/>
          <w:szCs w:val="28"/>
        </w:rPr>
        <w:t xml:space="preserve"> на сумму 1</w:t>
      </w:r>
      <w:r>
        <w:rPr>
          <w:sz w:val="28"/>
          <w:szCs w:val="28"/>
        </w:rPr>
        <w:t xml:space="preserve"> 969,8 тыс. рублей.</w:t>
      </w:r>
    </w:p>
    <w:p w:rsidR="00110CA8" w:rsidRPr="00110CA8" w:rsidRDefault="00110CA8" w:rsidP="00110CA8">
      <w:pPr>
        <w:tabs>
          <w:tab w:val="left" w:pos="540"/>
        </w:tabs>
        <w:suppressAutoHyphens/>
        <w:ind w:firstLine="720"/>
        <w:jc w:val="both"/>
        <w:rPr>
          <w:sz w:val="28"/>
        </w:rPr>
      </w:pPr>
      <w:r w:rsidRPr="00110CA8">
        <w:rPr>
          <w:sz w:val="28"/>
          <w:szCs w:val="28"/>
        </w:rPr>
        <w:t xml:space="preserve">В с. Няксимволь заменено 512 метров </w:t>
      </w:r>
      <w:r w:rsidRPr="00110CA8">
        <w:rPr>
          <w:sz w:val="28"/>
        </w:rPr>
        <w:t>ветхих сетей на общую сумму 2 627,1 тыс. рублей:</w:t>
      </w:r>
    </w:p>
    <w:p w:rsidR="00110CA8" w:rsidRPr="00804D3E" w:rsidRDefault="00110CA8" w:rsidP="00110CA8">
      <w:pPr>
        <w:tabs>
          <w:tab w:val="left" w:pos="540"/>
        </w:tabs>
        <w:suppressAutoHyphens/>
        <w:ind w:firstLine="720"/>
        <w:jc w:val="both"/>
        <w:rPr>
          <w:sz w:val="28"/>
          <w:szCs w:val="28"/>
        </w:rPr>
      </w:pPr>
      <w:r w:rsidRPr="00804D3E">
        <w:rPr>
          <w:sz w:val="28"/>
          <w:szCs w:val="28"/>
        </w:rPr>
        <w:t xml:space="preserve">-  по пер. </w:t>
      </w:r>
      <w:proofErr w:type="gramStart"/>
      <w:r w:rsidRPr="00804D3E">
        <w:rPr>
          <w:sz w:val="28"/>
          <w:szCs w:val="28"/>
        </w:rPr>
        <w:t>Школьный</w:t>
      </w:r>
      <w:proofErr w:type="gramEnd"/>
      <w:r w:rsidRPr="00804D3E">
        <w:rPr>
          <w:sz w:val="28"/>
          <w:szCs w:val="28"/>
        </w:rPr>
        <w:t xml:space="preserve"> от здания котельной до зданий больницы и водозабора заменено 110 метров сетей теплоснабжения в двухтрубном исполнении, 110 метров сетей водоснабжения;</w:t>
      </w:r>
    </w:p>
    <w:p w:rsidR="00110CA8" w:rsidRPr="00804D3E" w:rsidRDefault="00110CA8" w:rsidP="00110CA8">
      <w:pPr>
        <w:tabs>
          <w:tab w:val="left" w:pos="540"/>
        </w:tabs>
        <w:suppressAutoHyphens/>
        <w:ind w:firstLine="720"/>
        <w:jc w:val="both"/>
        <w:rPr>
          <w:sz w:val="28"/>
        </w:rPr>
      </w:pPr>
      <w:r w:rsidRPr="00804D3E">
        <w:rPr>
          <w:sz w:val="28"/>
          <w:szCs w:val="28"/>
        </w:rPr>
        <w:t xml:space="preserve">-  по пер. </w:t>
      </w:r>
      <w:proofErr w:type="gramStart"/>
      <w:r w:rsidRPr="00804D3E">
        <w:rPr>
          <w:sz w:val="28"/>
          <w:szCs w:val="28"/>
        </w:rPr>
        <w:t>Школьный</w:t>
      </w:r>
      <w:proofErr w:type="gramEnd"/>
      <w:r w:rsidRPr="00804D3E">
        <w:rPr>
          <w:sz w:val="28"/>
          <w:szCs w:val="28"/>
        </w:rPr>
        <w:t xml:space="preserve"> от здания детского сада до здания администрации заменено 146 метров сетей теплоснабжения в двухтрубном исполнении,</w:t>
      </w:r>
      <w:r>
        <w:rPr>
          <w:sz w:val="28"/>
          <w:szCs w:val="28"/>
        </w:rPr>
        <w:t xml:space="preserve"> 146 метров сетей водоснабжения.</w:t>
      </w:r>
    </w:p>
    <w:p w:rsidR="00110CA8" w:rsidRPr="00804D3E" w:rsidRDefault="00110CA8" w:rsidP="00110CA8">
      <w:pPr>
        <w:widowControl w:val="0"/>
        <w:ind w:firstLine="709"/>
        <w:jc w:val="both"/>
        <w:rPr>
          <w:rFonts w:eastAsia="Courier New"/>
          <w:sz w:val="28"/>
          <w:szCs w:val="28"/>
        </w:rPr>
      </w:pPr>
      <w:r w:rsidRPr="00804D3E">
        <w:rPr>
          <w:rFonts w:eastAsia="Courier New"/>
          <w:sz w:val="28"/>
          <w:szCs w:val="28"/>
        </w:rPr>
        <w:t>В результате в 2019 году не допущено аварий на сетях теплоснабжения и водоснабжения.</w:t>
      </w:r>
    </w:p>
    <w:p w:rsidR="002B476D" w:rsidRPr="00AD6D70" w:rsidRDefault="00AD6D70" w:rsidP="002B476D">
      <w:pPr>
        <w:tabs>
          <w:tab w:val="left" w:pos="540"/>
        </w:tabs>
        <w:suppressAutoHyphens/>
        <w:ind w:firstLine="720"/>
        <w:jc w:val="both"/>
        <w:rPr>
          <w:sz w:val="28"/>
          <w:szCs w:val="28"/>
        </w:rPr>
      </w:pPr>
      <w:r w:rsidRPr="00AD6D70">
        <w:rPr>
          <w:sz w:val="28"/>
          <w:szCs w:val="28"/>
        </w:rPr>
        <w:lastRenderedPageBreak/>
        <w:t>На мероприятие «О</w:t>
      </w:r>
      <w:r w:rsidR="002B476D" w:rsidRPr="00AD6D70">
        <w:rPr>
          <w:sz w:val="28"/>
          <w:szCs w:val="28"/>
        </w:rPr>
        <w:t>беспечени</w:t>
      </w:r>
      <w:r w:rsidRPr="00AD6D70">
        <w:rPr>
          <w:sz w:val="28"/>
          <w:szCs w:val="28"/>
        </w:rPr>
        <w:t>е</w:t>
      </w:r>
      <w:r w:rsidR="002B476D" w:rsidRPr="00AD6D70">
        <w:rPr>
          <w:sz w:val="28"/>
          <w:szCs w:val="28"/>
        </w:rPr>
        <w:t xml:space="preserve"> равных прав потребителей на получение энергетических ресурсов»,</w:t>
      </w:r>
      <w:r w:rsidR="002B476D" w:rsidRPr="00AD6D70">
        <w:rPr>
          <w:b/>
          <w:sz w:val="28"/>
          <w:szCs w:val="28"/>
        </w:rPr>
        <w:t xml:space="preserve"> </w:t>
      </w:r>
      <w:r w:rsidRPr="00AD6D70">
        <w:rPr>
          <w:sz w:val="28"/>
          <w:szCs w:val="28"/>
        </w:rPr>
        <w:t xml:space="preserve">направлено </w:t>
      </w:r>
      <w:r w:rsidR="009A4AA8">
        <w:rPr>
          <w:sz w:val="28"/>
          <w:szCs w:val="28"/>
        </w:rPr>
        <w:t xml:space="preserve">544 104,6 </w:t>
      </w:r>
      <w:r w:rsidRPr="00AD6D70">
        <w:rPr>
          <w:sz w:val="28"/>
          <w:szCs w:val="28"/>
        </w:rPr>
        <w:t>тыс. рублей на предоставление субсидий</w:t>
      </w:r>
      <w:r w:rsidR="002B476D" w:rsidRPr="00AD6D70">
        <w:rPr>
          <w:sz w:val="28"/>
          <w:szCs w:val="28"/>
        </w:rPr>
        <w:t>:</w:t>
      </w:r>
    </w:p>
    <w:p w:rsidR="002B476D" w:rsidRPr="00563BFB" w:rsidRDefault="002B476D" w:rsidP="00AA00B2">
      <w:pPr>
        <w:numPr>
          <w:ilvl w:val="0"/>
          <w:numId w:val="11"/>
        </w:numPr>
        <w:tabs>
          <w:tab w:val="left" w:pos="540"/>
        </w:tabs>
        <w:suppressAutoHyphens/>
        <w:ind w:left="0" w:firstLine="709"/>
        <w:jc w:val="both"/>
        <w:rPr>
          <w:sz w:val="28"/>
          <w:szCs w:val="28"/>
        </w:rPr>
      </w:pPr>
      <w:r w:rsidRPr="00563BFB">
        <w:rPr>
          <w:sz w:val="28"/>
          <w:szCs w:val="28"/>
        </w:rPr>
        <w:t>на возмещение недополученных доходов организациям,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r w:rsidR="0044092C">
        <w:rPr>
          <w:sz w:val="28"/>
          <w:szCs w:val="28"/>
        </w:rPr>
        <w:t>,</w:t>
      </w:r>
      <w:r w:rsidRPr="00563BFB">
        <w:rPr>
          <w:sz w:val="28"/>
          <w:szCs w:val="28"/>
        </w:rPr>
        <w:t xml:space="preserve"> </w:t>
      </w:r>
      <w:r w:rsidR="00AD6D70">
        <w:rPr>
          <w:sz w:val="28"/>
          <w:szCs w:val="28"/>
        </w:rPr>
        <w:t xml:space="preserve">в размере </w:t>
      </w:r>
      <w:r w:rsidR="00BD7122">
        <w:rPr>
          <w:sz w:val="28"/>
          <w:szCs w:val="28"/>
        </w:rPr>
        <w:t xml:space="preserve">344 911,5 </w:t>
      </w:r>
      <w:r w:rsidRPr="00563BFB">
        <w:rPr>
          <w:sz w:val="28"/>
          <w:szCs w:val="28"/>
        </w:rPr>
        <w:t>тыс. рублей;</w:t>
      </w:r>
    </w:p>
    <w:p w:rsidR="002B476D" w:rsidRPr="00563BFB" w:rsidRDefault="002B476D" w:rsidP="00AA00B2">
      <w:pPr>
        <w:numPr>
          <w:ilvl w:val="0"/>
          <w:numId w:val="11"/>
        </w:numPr>
        <w:tabs>
          <w:tab w:val="left" w:pos="540"/>
        </w:tabs>
        <w:suppressAutoHyphens/>
        <w:ind w:left="0" w:firstLine="709"/>
        <w:jc w:val="both"/>
        <w:rPr>
          <w:sz w:val="28"/>
          <w:szCs w:val="28"/>
        </w:rPr>
      </w:pPr>
      <w:r w:rsidRPr="00563BFB">
        <w:rPr>
          <w:sz w:val="28"/>
          <w:szCs w:val="28"/>
        </w:rPr>
        <w:t>на возмещение недополученных доходов организациям, осуществляющим реализацию электрической энергии предприятию жилищно-коммунального комплекса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по соц</w:t>
      </w:r>
      <w:r w:rsidR="00AD6D70">
        <w:rPr>
          <w:sz w:val="28"/>
          <w:szCs w:val="28"/>
        </w:rPr>
        <w:t>иально-ориентированным тарифам</w:t>
      </w:r>
      <w:r w:rsidR="0044092C">
        <w:rPr>
          <w:sz w:val="28"/>
          <w:szCs w:val="28"/>
        </w:rPr>
        <w:t>,</w:t>
      </w:r>
      <w:r w:rsidR="00AD6D70">
        <w:rPr>
          <w:sz w:val="28"/>
          <w:szCs w:val="28"/>
        </w:rPr>
        <w:t xml:space="preserve"> в размере </w:t>
      </w:r>
      <w:r w:rsidR="00BD7122">
        <w:rPr>
          <w:sz w:val="28"/>
          <w:szCs w:val="28"/>
        </w:rPr>
        <w:t xml:space="preserve">115 228,1 </w:t>
      </w:r>
      <w:r w:rsidRPr="00563BFB">
        <w:rPr>
          <w:sz w:val="28"/>
          <w:szCs w:val="28"/>
        </w:rPr>
        <w:t>тыс. рублей;</w:t>
      </w:r>
    </w:p>
    <w:p w:rsidR="002B476D" w:rsidRPr="00563BFB" w:rsidRDefault="00AD6D70" w:rsidP="00AA00B2">
      <w:pPr>
        <w:numPr>
          <w:ilvl w:val="0"/>
          <w:numId w:val="11"/>
        </w:numPr>
        <w:tabs>
          <w:tab w:val="left" w:pos="540"/>
        </w:tabs>
        <w:suppressAutoHyphens/>
        <w:ind w:left="0" w:firstLine="709"/>
        <w:jc w:val="both"/>
        <w:rPr>
          <w:sz w:val="28"/>
          <w:szCs w:val="28"/>
        </w:rPr>
      </w:pPr>
      <w:r>
        <w:rPr>
          <w:sz w:val="28"/>
          <w:szCs w:val="28"/>
        </w:rPr>
        <w:t xml:space="preserve">на </w:t>
      </w:r>
      <w:r w:rsidR="002B476D" w:rsidRPr="00563BFB">
        <w:rPr>
          <w:sz w:val="28"/>
          <w:szCs w:val="28"/>
        </w:rPr>
        <w:t>возмещение недополученных доходов организациям, осуществляющим реализацию населению сжиженного газа</w:t>
      </w:r>
      <w:r w:rsidR="0044092C">
        <w:rPr>
          <w:sz w:val="28"/>
          <w:szCs w:val="28"/>
        </w:rPr>
        <w:t>,</w:t>
      </w:r>
      <w:r w:rsidR="002B476D" w:rsidRPr="00563BFB">
        <w:rPr>
          <w:sz w:val="28"/>
          <w:szCs w:val="28"/>
        </w:rPr>
        <w:t xml:space="preserve"> </w:t>
      </w:r>
      <w:r>
        <w:rPr>
          <w:sz w:val="28"/>
          <w:szCs w:val="28"/>
        </w:rPr>
        <w:t xml:space="preserve">в размере </w:t>
      </w:r>
      <w:r w:rsidR="00BD7122">
        <w:rPr>
          <w:sz w:val="28"/>
          <w:szCs w:val="28"/>
        </w:rPr>
        <w:t xml:space="preserve">13 950,9 </w:t>
      </w:r>
      <w:r w:rsidR="00271131">
        <w:rPr>
          <w:sz w:val="28"/>
          <w:szCs w:val="28"/>
        </w:rPr>
        <w:t>тыс. рублей;</w:t>
      </w:r>
    </w:p>
    <w:p w:rsidR="00AD6D70" w:rsidRDefault="002B476D" w:rsidP="00AA00B2">
      <w:pPr>
        <w:numPr>
          <w:ilvl w:val="0"/>
          <w:numId w:val="11"/>
        </w:numPr>
        <w:tabs>
          <w:tab w:val="left" w:pos="540"/>
        </w:tabs>
        <w:suppressAutoHyphens/>
        <w:ind w:left="0" w:firstLine="709"/>
        <w:jc w:val="both"/>
        <w:rPr>
          <w:sz w:val="28"/>
          <w:szCs w:val="28"/>
        </w:rPr>
      </w:pPr>
      <w:r w:rsidRPr="00563BFB">
        <w:rPr>
          <w:sz w:val="28"/>
          <w:szCs w:val="28"/>
        </w:rPr>
        <w:t xml:space="preserve">на возмещение недополученных доходов при оказании коммунальных услуг по регулируемым ценам </w:t>
      </w:r>
      <w:r w:rsidR="009A4AA8">
        <w:rPr>
          <w:sz w:val="28"/>
          <w:szCs w:val="28"/>
        </w:rPr>
        <w:t xml:space="preserve">в размере 8 946,9 </w:t>
      </w:r>
      <w:r w:rsidR="00AD6D70">
        <w:rPr>
          <w:sz w:val="28"/>
          <w:szCs w:val="28"/>
        </w:rPr>
        <w:t>тыс. рублей;</w:t>
      </w:r>
    </w:p>
    <w:p w:rsidR="00AD6D70" w:rsidRPr="00AD6D70" w:rsidRDefault="00AD6D70" w:rsidP="00AA00B2">
      <w:pPr>
        <w:numPr>
          <w:ilvl w:val="0"/>
          <w:numId w:val="11"/>
        </w:numPr>
        <w:tabs>
          <w:tab w:val="left" w:pos="540"/>
        </w:tabs>
        <w:suppressAutoHyphens/>
        <w:ind w:left="0" w:firstLine="709"/>
        <w:jc w:val="both"/>
        <w:rPr>
          <w:sz w:val="28"/>
          <w:szCs w:val="28"/>
        </w:rPr>
      </w:pPr>
      <w:r w:rsidRPr="00AD6D70">
        <w:rPr>
          <w:sz w:val="28"/>
          <w:szCs w:val="28"/>
        </w:rPr>
        <w:t>юридическим лица (за исключением государственных (муниципальных учреждений), индивидуальным предпринимателям на возмещение затрат, связанных с транспортными расходами по доставке продукции, поставляемой централизованным и децентрализованным способом для обеспечения жизнедеятельности населения Березовского района</w:t>
      </w:r>
      <w:r>
        <w:rPr>
          <w:sz w:val="28"/>
          <w:szCs w:val="28"/>
        </w:rPr>
        <w:t xml:space="preserve"> в размере</w:t>
      </w:r>
      <w:r w:rsidRPr="00AD6D70">
        <w:rPr>
          <w:sz w:val="28"/>
          <w:szCs w:val="28"/>
        </w:rPr>
        <w:t xml:space="preserve"> 50 740,6 тыс. рублей;</w:t>
      </w:r>
    </w:p>
    <w:p w:rsidR="00AD6D70" w:rsidRPr="00AD6D70" w:rsidRDefault="00AD6D70" w:rsidP="00AA00B2">
      <w:pPr>
        <w:numPr>
          <w:ilvl w:val="0"/>
          <w:numId w:val="11"/>
        </w:numPr>
        <w:ind w:left="0" w:firstLine="1080"/>
        <w:rPr>
          <w:sz w:val="28"/>
          <w:szCs w:val="28"/>
        </w:rPr>
      </w:pPr>
      <w:r w:rsidRPr="00AD6D70">
        <w:rPr>
          <w:sz w:val="28"/>
          <w:szCs w:val="28"/>
        </w:rPr>
        <w:t>предприятиям жилищно-коммунального комплекса, осуществляющим деятельность на территории Березовского района, в целях финансового обеспечения затрат по погашению кредиторской задолженности за потребленный газ и электроэнергию</w:t>
      </w:r>
      <w:r>
        <w:rPr>
          <w:sz w:val="28"/>
          <w:szCs w:val="28"/>
        </w:rPr>
        <w:t xml:space="preserve"> в размере </w:t>
      </w:r>
      <w:r w:rsidRPr="00AD6D70">
        <w:rPr>
          <w:sz w:val="28"/>
          <w:szCs w:val="28"/>
        </w:rPr>
        <w:t>10 326,6 тыс. рублей</w:t>
      </w:r>
      <w:r>
        <w:rPr>
          <w:sz w:val="28"/>
          <w:szCs w:val="28"/>
        </w:rPr>
        <w:t>.</w:t>
      </w:r>
    </w:p>
    <w:p w:rsidR="00093EDA" w:rsidRPr="00093EDA" w:rsidRDefault="00093EDA" w:rsidP="00093EDA">
      <w:pPr>
        <w:ind w:firstLine="709"/>
        <w:jc w:val="both"/>
        <w:rPr>
          <w:sz w:val="28"/>
          <w:szCs w:val="28"/>
        </w:rPr>
      </w:pPr>
      <w:r w:rsidRPr="00093EDA">
        <w:rPr>
          <w:sz w:val="28"/>
          <w:szCs w:val="28"/>
        </w:rPr>
        <w:t>В целях реализации новой системы обращения с твердыми коммунальными отходами администрацией Березовского района:</w:t>
      </w:r>
    </w:p>
    <w:p w:rsidR="00093EDA" w:rsidRPr="00093EDA" w:rsidRDefault="00093EDA" w:rsidP="00093EDA">
      <w:pPr>
        <w:ind w:firstLine="709"/>
        <w:jc w:val="both"/>
        <w:rPr>
          <w:sz w:val="28"/>
          <w:szCs w:val="28"/>
        </w:rPr>
      </w:pPr>
      <w:r>
        <w:rPr>
          <w:sz w:val="28"/>
          <w:szCs w:val="28"/>
        </w:rPr>
        <w:t xml:space="preserve">- </w:t>
      </w:r>
      <w:r w:rsidRPr="00093EDA">
        <w:rPr>
          <w:sz w:val="28"/>
          <w:szCs w:val="28"/>
        </w:rPr>
        <w:t>приобретено 579 контейнеров накоплени</w:t>
      </w:r>
      <w:r>
        <w:rPr>
          <w:sz w:val="28"/>
          <w:szCs w:val="28"/>
        </w:rPr>
        <w:t xml:space="preserve">я твердых коммунальных отходов </w:t>
      </w:r>
      <w:r w:rsidRPr="00093EDA">
        <w:rPr>
          <w:sz w:val="28"/>
          <w:szCs w:val="28"/>
        </w:rPr>
        <w:t>на сумму 5</w:t>
      </w:r>
      <w:r>
        <w:rPr>
          <w:sz w:val="28"/>
          <w:szCs w:val="28"/>
        </w:rPr>
        <w:t> </w:t>
      </w:r>
      <w:r w:rsidRPr="00093EDA">
        <w:rPr>
          <w:sz w:val="28"/>
          <w:szCs w:val="28"/>
        </w:rPr>
        <w:t>923</w:t>
      </w:r>
      <w:r>
        <w:rPr>
          <w:sz w:val="28"/>
          <w:szCs w:val="28"/>
        </w:rPr>
        <w:t>,</w:t>
      </w:r>
      <w:r w:rsidRPr="00093EDA">
        <w:rPr>
          <w:sz w:val="28"/>
          <w:szCs w:val="28"/>
        </w:rPr>
        <w:t>5</w:t>
      </w:r>
      <w:r>
        <w:rPr>
          <w:sz w:val="28"/>
          <w:szCs w:val="28"/>
        </w:rPr>
        <w:t xml:space="preserve"> тыс. рублей;</w:t>
      </w:r>
      <w:r w:rsidRPr="00093EDA">
        <w:rPr>
          <w:sz w:val="28"/>
          <w:szCs w:val="28"/>
        </w:rPr>
        <w:t xml:space="preserve">       </w:t>
      </w:r>
    </w:p>
    <w:p w:rsidR="00093EDA" w:rsidRPr="00093EDA" w:rsidRDefault="00093EDA" w:rsidP="00093EDA">
      <w:pPr>
        <w:ind w:firstLine="709"/>
        <w:jc w:val="both"/>
        <w:rPr>
          <w:sz w:val="28"/>
          <w:szCs w:val="28"/>
        </w:rPr>
      </w:pPr>
      <w:r>
        <w:rPr>
          <w:sz w:val="28"/>
          <w:szCs w:val="28"/>
        </w:rPr>
        <w:t xml:space="preserve">- выполнено </w:t>
      </w:r>
      <w:r w:rsidRPr="00093EDA">
        <w:rPr>
          <w:sz w:val="28"/>
          <w:szCs w:val="28"/>
        </w:rPr>
        <w:t>обустройство 106 контейнерных площадок для временного накопления твердых коммунальных отходов</w:t>
      </w:r>
      <w:r>
        <w:rPr>
          <w:sz w:val="28"/>
          <w:szCs w:val="28"/>
        </w:rPr>
        <w:t xml:space="preserve"> </w:t>
      </w:r>
      <w:r w:rsidRPr="00093EDA">
        <w:rPr>
          <w:sz w:val="28"/>
          <w:szCs w:val="28"/>
        </w:rPr>
        <w:t>на сумму 19</w:t>
      </w:r>
      <w:r>
        <w:rPr>
          <w:sz w:val="28"/>
          <w:szCs w:val="28"/>
        </w:rPr>
        <w:t> </w:t>
      </w:r>
      <w:r w:rsidRPr="00093EDA">
        <w:rPr>
          <w:sz w:val="28"/>
          <w:szCs w:val="28"/>
        </w:rPr>
        <w:t>231</w:t>
      </w:r>
      <w:r>
        <w:rPr>
          <w:sz w:val="28"/>
          <w:szCs w:val="28"/>
        </w:rPr>
        <w:t>,6 тыс.</w:t>
      </w:r>
      <w:r w:rsidRPr="00093EDA">
        <w:rPr>
          <w:sz w:val="28"/>
          <w:szCs w:val="28"/>
        </w:rPr>
        <w:t xml:space="preserve"> рублей, в том числе:</w:t>
      </w:r>
    </w:p>
    <w:p w:rsidR="00093EDA" w:rsidRPr="00093EDA" w:rsidRDefault="00093EDA" w:rsidP="00093EDA">
      <w:pPr>
        <w:ind w:firstLine="709"/>
        <w:jc w:val="both"/>
        <w:rPr>
          <w:sz w:val="28"/>
          <w:szCs w:val="28"/>
        </w:rPr>
      </w:pPr>
      <w:r w:rsidRPr="00093EDA">
        <w:rPr>
          <w:sz w:val="28"/>
          <w:szCs w:val="28"/>
        </w:rPr>
        <w:t>- 45 контейнерных площадок для накопления твердых коммунальных отходов в пгт. Березово, на сумму 7</w:t>
      </w:r>
      <w:r>
        <w:rPr>
          <w:sz w:val="28"/>
          <w:szCs w:val="28"/>
        </w:rPr>
        <w:t xml:space="preserve"> </w:t>
      </w:r>
      <w:r w:rsidRPr="00093EDA">
        <w:rPr>
          <w:sz w:val="28"/>
          <w:szCs w:val="28"/>
        </w:rPr>
        <w:t>802</w:t>
      </w:r>
      <w:r>
        <w:rPr>
          <w:sz w:val="28"/>
          <w:szCs w:val="28"/>
        </w:rPr>
        <w:t>,</w:t>
      </w:r>
      <w:r w:rsidRPr="00093EDA">
        <w:rPr>
          <w:sz w:val="28"/>
          <w:szCs w:val="28"/>
        </w:rPr>
        <w:t>8</w:t>
      </w:r>
      <w:r>
        <w:rPr>
          <w:sz w:val="28"/>
          <w:szCs w:val="28"/>
        </w:rPr>
        <w:t xml:space="preserve"> тыс.</w:t>
      </w:r>
      <w:r w:rsidRPr="00093EDA">
        <w:rPr>
          <w:sz w:val="28"/>
          <w:szCs w:val="28"/>
        </w:rPr>
        <w:t xml:space="preserve"> рублей;</w:t>
      </w:r>
    </w:p>
    <w:p w:rsidR="00093EDA" w:rsidRPr="00093EDA" w:rsidRDefault="00093EDA" w:rsidP="00093EDA">
      <w:pPr>
        <w:ind w:firstLine="709"/>
        <w:jc w:val="both"/>
        <w:rPr>
          <w:sz w:val="28"/>
          <w:szCs w:val="28"/>
        </w:rPr>
      </w:pPr>
      <w:r w:rsidRPr="00093EDA">
        <w:rPr>
          <w:sz w:val="28"/>
          <w:szCs w:val="28"/>
        </w:rPr>
        <w:t>- 16 контейнерных площадок для накопления твердых коммунальных отходов в с. Саранпауль, на сумму 2</w:t>
      </w:r>
      <w:r>
        <w:rPr>
          <w:sz w:val="28"/>
          <w:szCs w:val="28"/>
        </w:rPr>
        <w:t> </w:t>
      </w:r>
      <w:r w:rsidRPr="00093EDA">
        <w:rPr>
          <w:sz w:val="28"/>
          <w:szCs w:val="28"/>
        </w:rPr>
        <w:t>978</w:t>
      </w:r>
      <w:r>
        <w:rPr>
          <w:sz w:val="28"/>
          <w:szCs w:val="28"/>
        </w:rPr>
        <w:t>,8 тыс.</w:t>
      </w:r>
      <w:r w:rsidRPr="00093EDA">
        <w:rPr>
          <w:sz w:val="28"/>
          <w:szCs w:val="28"/>
        </w:rPr>
        <w:t xml:space="preserve"> рублей;</w:t>
      </w:r>
    </w:p>
    <w:p w:rsidR="00093EDA" w:rsidRPr="00093EDA" w:rsidRDefault="00093EDA" w:rsidP="00093EDA">
      <w:pPr>
        <w:ind w:firstLine="709"/>
        <w:jc w:val="both"/>
        <w:rPr>
          <w:sz w:val="28"/>
          <w:szCs w:val="28"/>
        </w:rPr>
      </w:pPr>
      <w:r w:rsidRPr="00093EDA">
        <w:rPr>
          <w:sz w:val="28"/>
          <w:szCs w:val="28"/>
        </w:rPr>
        <w:t>- 45 контейнерных площадок для накопления твердых коммунальных отходов  в пгт. Игрим, на сумму 8</w:t>
      </w:r>
      <w:r>
        <w:rPr>
          <w:sz w:val="28"/>
          <w:szCs w:val="28"/>
        </w:rPr>
        <w:t> </w:t>
      </w:r>
      <w:r w:rsidRPr="00093EDA">
        <w:rPr>
          <w:sz w:val="28"/>
          <w:szCs w:val="28"/>
        </w:rPr>
        <w:t>449</w:t>
      </w:r>
      <w:r>
        <w:rPr>
          <w:sz w:val="28"/>
          <w:szCs w:val="28"/>
        </w:rPr>
        <w:t>,</w:t>
      </w:r>
      <w:r w:rsidRPr="00093EDA">
        <w:rPr>
          <w:sz w:val="28"/>
          <w:szCs w:val="28"/>
        </w:rPr>
        <w:t>9</w:t>
      </w:r>
      <w:r>
        <w:rPr>
          <w:sz w:val="28"/>
          <w:szCs w:val="28"/>
        </w:rPr>
        <w:t xml:space="preserve"> тыс. </w:t>
      </w:r>
      <w:r w:rsidRPr="00093EDA">
        <w:rPr>
          <w:sz w:val="28"/>
          <w:szCs w:val="28"/>
        </w:rPr>
        <w:t>руб</w:t>
      </w:r>
      <w:r>
        <w:rPr>
          <w:sz w:val="28"/>
          <w:szCs w:val="28"/>
        </w:rPr>
        <w:t>лей</w:t>
      </w:r>
      <w:r w:rsidRPr="00093EDA">
        <w:rPr>
          <w:sz w:val="28"/>
          <w:szCs w:val="28"/>
        </w:rPr>
        <w:t>.</w:t>
      </w:r>
    </w:p>
    <w:p w:rsidR="00093EDA" w:rsidRPr="00093EDA" w:rsidRDefault="00093EDA" w:rsidP="00093EDA">
      <w:pPr>
        <w:ind w:firstLine="709"/>
        <w:jc w:val="both"/>
        <w:rPr>
          <w:sz w:val="28"/>
          <w:szCs w:val="28"/>
        </w:rPr>
      </w:pPr>
      <w:r>
        <w:rPr>
          <w:sz w:val="28"/>
          <w:szCs w:val="28"/>
        </w:rPr>
        <w:t>З</w:t>
      </w:r>
      <w:r w:rsidRPr="00093EDA">
        <w:rPr>
          <w:sz w:val="28"/>
          <w:szCs w:val="28"/>
        </w:rPr>
        <w:t xml:space="preserve">аключены </w:t>
      </w:r>
      <w:r>
        <w:rPr>
          <w:sz w:val="28"/>
          <w:szCs w:val="28"/>
        </w:rPr>
        <w:t xml:space="preserve">муниципальные </w:t>
      </w:r>
      <w:r w:rsidRPr="00093EDA">
        <w:rPr>
          <w:sz w:val="28"/>
          <w:szCs w:val="28"/>
        </w:rPr>
        <w:t xml:space="preserve">контракты по строительству </w:t>
      </w:r>
      <w:r>
        <w:rPr>
          <w:sz w:val="28"/>
          <w:szCs w:val="28"/>
        </w:rPr>
        <w:t xml:space="preserve">8 </w:t>
      </w:r>
      <w:r w:rsidRPr="00093EDA">
        <w:rPr>
          <w:sz w:val="28"/>
          <w:szCs w:val="28"/>
        </w:rPr>
        <w:t>площадок</w:t>
      </w:r>
      <w:r>
        <w:rPr>
          <w:sz w:val="28"/>
          <w:szCs w:val="28"/>
        </w:rPr>
        <w:t xml:space="preserve"> </w:t>
      </w:r>
      <w:r w:rsidRPr="00093EDA">
        <w:rPr>
          <w:sz w:val="28"/>
          <w:szCs w:val="28"/>
        </w:rPr>
        <w:t>временного накопления твердых коммунальн</w:t>
      </w:r>
      <w:r>
        <w:rPr>
          <w:sz w:val="28"/>
          <w:szCs w:val="28"/>
        </w:rPr>
        <w:t xml:space="preserve">ых отходов в населенных пунктах </w:t>
      </w:r>
      <w:r w:rsidRPr="00093EDA">
        <w:rPr>
          <w:sz w:val="28"/>
          <w:szCs w:val="28"/>
        </w:rPr>
        <w:t xml:space="preserve">Игрим, </w:t>
      </w:r>
      <w:proofErr w:type="gramStart"/>
      <w:r w:rsidRPr="00093EDA">
        <w:rPr>
          <w:sz w:val="28"/>
          <w:szCs w:val="28"/>
        </w:rPr>
        <w:t>Светлый</w:t>
      </w:r>
      <w:proofErr w:type="gramEnd"/>
      <w:r w:rsidRPr="00093EDA">
        <w:rPr>
          <w:sz w:val="28"/>
          <w:szCs w:val="28"/>
        </w:rPr>
        <w:t>,</w:t>
      </w:r>
      <w:r>
        <w:rPr>
          <w:sz w:val="28"/>
          <w:szCs w:val="28"/>
        </w:rPr>
        <w:t xml:space="preserve"> Хулимсунт, </w:t>
      </w:r>
      <w:r w:rsidRPr="00093EDA">
        <w:rPr>
          <w:sz w:val="28"/>
          <w:szCs w:val="28"/>
        </w:rPr>
        <w:t>Сосьва,</w:t>
      </w:r>
      <w:r>
        <w:rPr>
          <w:sz w:val="28"/>
          <w:szCs w:val="28"/>
        </w:rPr>
        <w:t xml:space="preserve"> </w:t>
      </w:r>
      <w:r w:rsidRPr="00093EDA">
        <w:rPr>
          <w:sz w:val="28"/>
          <w:szCs w:val="28"/>
        </w:rPr>
        <w:t>Ванзетур,</w:t>
      </w:r>
      <w:r>
        <w:rPr>
          <w:sz w:val="28"/>
          <w:szCs w:val="28"/>
        </w:rPr>
        <w:t xml:space="preserve"> </w:t>
      </w:r>
      <w:r w:rsidRPr="00093EDA">
        <w:rPr>
          <w:sz w:val="28"/>
          <w:szCs w:val="28"/>
        </w:rPr>
        <w:t>Няксимволь,</w:t>
      </w:r>
      <w:r>
        <w:rPr>
          <w:sz w:val="28"/>
          <w:szCs w:val="28"/>
        </w:rPr>
        <w:t xml:space="preserve"> </w:t>
      </w:r>
      <w:r w:rsidRPr="00093EDA">
        <w:rPr>
          <w:sz w:val="28"/>
          <w:szCs w:val="28"/>
        </w:rPr>
        <w:t xml:space="preserve">Теги. Строительство </w:t>
      </w:r>
      <w:r w:rsidRPr="00093EDA">
        <w:rPr>
          <w:sz w:val="28"/>
          <w:szCs w:val="28"/>
        </w:rPr>
        <w:lastRenderedPageBreak/>
        <w:t>площадок временного накопления твердых коммунальных отходов планируется завершить до 31 августа 2020 года.</w:t>
      </w:r>
    </w:p>
    <w:p w:rsidR="00093EDA" w:rsidRPr="00093EDA" w:rsidRDefault="00DF0149" w:rsidP="00093EDA">
      <w:pPr>
        <w:ind w:firstLine="709"/>
        <w:jc w:val="both"/>
        <w:rPr>
          <w:sz w:val="28"/>
          <w:szCs w:val="28"/>
        </w:rPr>
      </w:pPr>
      <w:r>
        <w:rPr>
          <w:sz w:val="28"/>
          <w:szCs w:val="28"/>
        </w:rPr>
        <w:t>О</w:t>
      </w:r>
      <w:r w:rsidR="00093EDA" w:rsidRPr="00093EDA">
        <w:rPr>
          <w:sz w:val="28"/>
          <w:szCs w:val="28"/>
        </w:rPr>
        <w:t xml:space="preserve">рганизовано предоставление услуги сбора и вывоза мусора в 6 населенных пунктах Березово, Игрим, Саранпауль, </w:t>
      </w:r>
      <w:proofErr w:type="gramStart"/>
      <w:r w:rsidR="00093EDA" w:rsidRPr="00093EDA">
        <w:rPr>
          <w:sz w:val="28"/>
          <w:szCs w:val="28"/>
        </w:rPr>
        <w:t>Светлый</w:t>
      </w:r>
      <w:proofErr w:type="gramEnd"/>
      <w:r w:rsidR="00093EDA" w:rsidRPr="00093EDA">
        <w:rPr>
          <w:sz w:val="28"/>
          <w:szCs w:val="28"/>
        </w:rPr>
        <w:t>, Приполярный, Хулимсунт.</w:t>
      </w:r>
    </w:p>
    <w:p w:rsidR="00D65FAA" w:rsidRPr="00D65FAA" w:rsidRDefault="00D65FAA" w:rsidP="00D65FAA">
      <w:pPr>
        <w:ind w:firstLine="709"/>
        <w:jc w:val="both"/>
        <w:rPr>
          <w:rFonts w:eastAsia="Arial Unicode MS"/>
          <w:sz w:val="28"/>
          <w:szCs w:val="28"/>
        </w:rPr>
      </w:pPr>
      <w:r>
        <w:rPr>
          <w:rFonts w:eastAsia="Arial Unicode MS"/>
          <w:sz w:val="28"/>
          <w:szCs w:val="28"/>
        </w:rPr>
        <w:t xml:space="preserve">Проведена работа по </w:t>
      </w:r>
      <w:r w:rsidRPr="00D65FAA">
        <w:rPr>
          <w:rFonts w:eastAsia="Arial Unicode MS"/>
          <w:sz w:val="28"/>
          <w:szCs w:val="28"/>
        </w:rPr>
        <w:t>включен</w:t>
      </w:r>
      <w:r>
        <w:rPr>
          <w:rFonts w:eastAsia="Arial Unicode MS"/>
          <w:sz w:val="28"/>
          <w:szCs w:val="28"/>
        </w:rPr>
        <w:t>ию</w:t>
      </w:r>
      <w:r w:rsidRPr="00D65FAA">
        <w:rPr>
          <w:rFonts w:eastAsia="Arial Unicode MS"/>
          <w:sz w:val="28"/>
          <w:szCs w:val="28"/>
        </w:rPr>
        <w:t xml:space="preserve"> </w:t>
      </w:r>
      <w:r>
        <w:rPr>
          <w:rFonts w:eastAsia="Arial Unicode MS"/>
          <w:sz w:val="28"/>
          <w:szCs w:val="28"/>
        </w:rPr>
        <w:t xml:space="preserve">в </w:t>
      </w:r>
      <w:r w:rsidRPr="00D65FAA">
        <w:rPr>
          <w:rFonts w:eastAsia="Arial Unicode MS"/>
          <w:sz w:val="28"/>
          <w:szCs w:val="28"/>
        </w:rPr>
        <w:t>Территориальную схему обращения с отходами в автономно</w:t>
      </w:r>
      <w:r w:rsidR="008E49A1">
        <w:rPr>
          <w:rFonts w:eastAsia="Arial Unicode MS"/>
          <w:sz w:val="28"/>
          <w:szCs w:val="28"/>
        </w:rPr>
        <w:t>м</w:t>
      </w:r>
      <w:r w:rsidRPr="00D65FAA">
        <w:rPr>
          <w:rFonts w:eastAsia="Arial Unicode MS"/>
          <w:sz w:val="28"/>
          <w:szCs w:val="28"/>
        </w:rPr>
        <w:t xml:space="preserve"> </w:t>
      </w:r>
      <w:r w:rsidR="008E49A1">
        <w:rPr>
          <w:rFonts w:eastAsia="Arial Unicode MS"/>
          <w:sz w:val="28"/>
          <w:szCs w:val="28"/>
        </w:rPr>
        <w:t>округе</w:t>
      </w:r>
      <w:r w:rsidRPr="008E49A1">
        <w:rPr>
          <w:rFonts w:eastAsia="Arial Unicode MS"/>
          <w:sz w:val="28"/>
          <w:szCs w:val="28"/>
        </w:rPr>
        <w:t xml:space="preserve"> </w:t>
      </w:r>
      <w:r w:rsidRPr="00D65FAA">
        <w:rPr>
          <w:rFonts w:eastAsia="Arial Unicode MS"/>
          <w:sz w:val="28"/>
          <w:szCs w:val="28"/>
        </w:rPr>
        <w:t>строительств</w:t>
      </w:r>
      <w:r w:rsidRPr="008E49A1">
        <w:rPr>
          <w:rFonts w:eastAsia="Arial Unicode MS"/>
          <w:sz w:val="28"/>
          <w:szCs w:val="28"/>
        </w:rPr>
        <w:t>а</w:t>
      </w:r>
      <w:r w:rsidRPr="00D65FAA">
        <w:rPr>
          <w:rFonts w:eastAsia="Arial Unicode MS"/>
          <w:sz w:val="28"/>
          <w:szCs w:val="28"/>
        </w:rPr>
        <w:t xml:space="preserve"> межмуниципального полигона для населенных пунктов Березовского и Октябрьского районов</w:t>
      </w:r>
      <w:r w:rsidRPr="008E49A1">
        <w:rPr>
          <w:rFonts w:eastAsia="Arial Unicode MS"/>
          <w:sz w:val="28"/>
          <w:szCs w:val="28"/>
        </w:rPr>
        <w:t>. Строительство</w:t>
      </w:r>
      <w:r>
        <w:rPr>
          <w:rFonts w:eastAsia="Arial Unicode MS"/>
          <w:sz w:val="28"/>
          <w:szCs w:val="28"/>
        </w:rPr>
        <w:t xml:space="preserve"> полигона будет осуществлено в </w:t>
      </w:r>
      <w:r w:rsidRPr="00D65FAA">
        <w:rPr>
          <w:rFonts w:eastAsia="Arial Unicode MS"/>
          <w:sz w:val="28"/>
          <w:szCs w:val="28"/>
        </w:rPr>
        <w:t xml:space="preserve">черте автомобильной дороги </w:t>
      </w:r>
      <w:proofErr w:type="spellStart"/>
      <w:r w:rsidRPr="00D65FAA">
        <w:rPr>
          <w:rFonts w:eastAsia="Arial Unicode MS"/>
          <w:sz w:val="28"/>
          <w:szCs w:val="28"/>
        </w:rPr>
        <w:t>Игрим</w:t>
      </w:r>
      <w:proofErr w:type="spellEnd"/>
      <w:r w:rsidRPr="00D65FAA">
        <w:rPr>
          <w:rFonts w:eastAsia="Arial Unicode MS"/>
          <w:sz w:val="28"/>
          <w:szCs w:val="28"/>
        </w:rPr>
        <w:t xml:space="preserve"> – Нижние </w:t>
      </w:r>
      <w:proofErr w:type="spellStart"/>
      <w:r w:rsidRPr="00D65FAA">
        <w:rPr>
          <w:rFonts w:eastAsia="Arial Unicode MS"/>
          <w:sz w:val="28"/>
          <w:szCs w:val="28"/>
        </w:rPr>
        <w:t>Нарыкары</w:t>
      </w:r>
      <w:proofErr w:type="spellEnd"/>
      <w:r w:rsidRPr="00D65FAA">
        <w:rPr>
          <w:rFonts w:eastAsia="Arial Unicode MS"/>
          <w:sz w:val="28"/>
          <w:szCs w:val="28"/>
        </w:rPr>
        <w:t xml:space="preserve">. </w:t>
      </w:r>
    </w:p>
    <w:p w:rsidR="00093EDA" w:rsidRPr="00093EDA" w:rsidRDefault="00093EDA" w:rsidP="008E49A1">
      <w:pPr>
        <w:ind w:firstLine="709"/>
        <w:jc w:val="both"/>
        <w:rPr>
          <w:sz w:val="28"/>
          <w:szCs w:val="28"/>
        </w:rPr>
      </w:pPr>
      <w:proofErr w:type="gramStart"/>
      <w:r w:rsidRPr="00093EDA">
        <w:rPr>
          <w:sz w:val="28"/>
          <w:szCs w:val="28"/>
        </w:rPr>
        <w:t>В целях снижения задолженности по оплате за жилищно-коммунальные услуги организована работа предприятий жилищно-коммунального хозяйства по п</w:t>
      </w:r>
      <w:r w:rsidR="00D65FAA">
        <w:rPr>
          <w:sz w:val="28"/>
          <w:szCs w:val="28"/>
        </w:rPr>
        <w:t>роведению комплекса мероприятий</w:t>
      </w:r>
      <w:r w:rsidR="008E49A1">
        <w:rPr>
          <w:sz w:val="28"/>
          <w:szCs w:val="28"/>
        </w:rPr>
        <w:t xml:space="preserve">: </w:t>
      </w:r>
      <w:r w:rsidR="00D65FAA">
        <w:rPr>
          <w:sz w:val="28"/>
          <w:szCs w:val="28"/>
        </w:rPr>
        <w:t xml:space="preserve">подано 1 702 исковых заявления в размере </w:t>
      </w:r>
      <w:r w:rsidR="008E49A1">
        <w:rPr>
          <w:sz w:val="28"/>
          <w:szCs w:val="28"/>
        </w:rPr>
        <w:t xml:space="preserve">62 536,1 тыс. рублей, </w:t>
      </w:r>
      <w:r w:rsidRPr="00093EDA">
        <w:rPr>
          <w:sz w:val="28"/>
          <w:szCs w:val="28"/>
        </w:rPr>
        <w:t>заключено 117 соглашений с гражданами о рассрочке погашения задолж</w:t>
      </w:r>
      <w:r w:rsidR="00D65FAA">
        <w:rPr>
          <w:sz w:val="28"/>
          <w:szCs w:val="28"/>
        </w:rPr>
        <w:t xml:space="preserve">енности </w:t>
      </w:r>
      <w:r w:rsidR="008E49A1">
        <w:rPr>
          <w:sz w:val="28"/>
          <w:szCs w:val="28"/>
        </w:rPr>
        <w:t>на сумму 8 519,2 тыс. рублей,</w:t>
      </w:r>
      <w:r w:rsidRPr="00093EDA">
        <w:rPr>
          <w:sz w:val="28"/>
          <w:szCs w:val="28"/>
        </w:rPr>
        <w:t xml:space="preserve"> направлено </w:t>
      </w:r>
      <w:r w:rsidR="00D65FAA">
        <w:rPr>
          <w:sz w:val="28"/>
          <w:szCs w:val="28"/>
        </w:rPr>
        <w:t xml:space="preserve">33 претензии юридическим лицам </w:t>
      </w:r>
      <w:r w:rsidRPr="00093EDA">
        <w:rPr>
          <w:sz w:val="28"/>
          <w:szCs w:val="28"/>
        </w:rPr>
        <w:t xml:space="preserve">на </w:t>
      </w:r>
      <w:r w:rsidR="008E49A1">
        <w:rPr>
          <w:sz w:val="28"/>
          <w:szCs w:val="28"/>
        </w:rPr>
        <w:t>общую сумму 5 235,6 тыс. рублей.</w:t>
      </w:r>
      <w:proofErr w:type="gramEnd"/>
      <w:r w:rsidR="008E49A1">
        <w:rPr>
          <w:sz w:val="28"/>
          <w:szCs w:val="28"/>
        </w:rPr>
        <w:t xml:space="preserve"> Ч</w:t>
      </w:r>
      <w:r w:rsidRPr="00093EDA">
        <w:rPr>
          <w:sz w:val="28"/>
          <w:szCs w:val="28"/>
        </w:rPr>
        <w:t xml:space="preserve">ерез официальный сайт муниципального образования, районные телевидение и газету, </w:t>
      </w:r>
      <w:r w:rsidR="008E49A1">
        <w:rPr>
          <w:sz w:val="28"/>
          <w:szCs w:val="28"/>
        </w:rPr>
        <w:t xml:space="preserve">осуществлено </w:t>
      </w:r>
      <w:r w:rsidRPr="00093EDA">
        <w:rPr>
          <w:sz w:val="28"/>
          <w:szCs w:val="28"/>
        </w:rPr>
        <w:t xml:space="preserve">информирование населения о порядке начисления и внесения платы за жилищно-коммунальные услуги, о последствиях невнесения или несвоевременного внесения платы за жилищно-коммунальные услуги, о порядке предоставления гражданам субсидии на оплату коммунальных услуг. </w:t>
      </w:r>
    </w:p>
    <w:p w:rsidR="00093EDA" w:rsidRPr="00093EDA" w:rsidRDefault="00093EDA" w:rsidP="00093EDA">
      <w:pPr>
        <w:ind w:firstLine="709"/>
        <w:jc w:val="both"/>
        <w:rPr>
          <w:sz w:val="28"/>
          <w:szCs w:val="28"/>
        </w:rPr>
      </w:pPr>
      <w:r w:rsidRPr="00093EDA">
        <w:rPr>
          <w:sz w:val="28"/>
          <w:szCs w:val="28"/>
        </w:rPr>
        <w:t>Организована работа общественных Советов по вопросам жилищно – коммунального комплекса, как на уровне района, так и на уровне поселений.</w:t>
      </w:r>
    </w:p>
    <w:p w:rsidR="00BD7122" w:rsidRDefault="00093EDA" w:rsidP="00093EDA">
      <w:pPr>
        <w:ind w:firstLine="709"/>
        <w:jc w:val="both"/>
        <w:rPr>
          <w:sz w:val="28"/>
          <w:szCs w:val="28"/>
        </w:rPr>
      </w:pPr>
      <w:r w:rsidRPr="00093EDA">
        <w:rPr>
          <w:sz w:val="28"/>
          <w:szCs w:val="28"/>
        </w:rPr>
        <w:t>Организована работа по актуализации схемы теплоснабжения и программы комплексного развития систем коммунальной инфраструктуры городского поселения Березов</w:t>
      </w:r>
      <w:r w:rsidR="0044092C">
        <w:rPr>
          <w:sz w:val="28"/>
          <w:szCs w:val="28"/>
        </w:rPr>
        <w:t>о</w:t>
      </w:r>
      <w:r w:rsidRPr="00093EDA">
        <w:rPr>
          <w:sz w:val="28"/>
          <w:szCs w:val="28"/>
        </w:rPr>
        <w:t>.</w:t>
      </w:r>
    </w:p>
    <w:p w:rsidR="00943AB7" w:rsidRPr="00563BFB" w:rsidRDefault="00A11739" w:rsidP="00A11739">
      <w:pPr>
        <w:tabs>
          <w:tab w:val="left" w:pos="426"/>
          <w:tab w:val="left" w:pos="1022"/>
        </w:tabs>
        <w:ind w:right="-1" w:firstLine="709"/>
        <w:jc w:val="both"/>
        <w:rPr>
          <w:sz w:val="28"/>
          <w:szCs w:val="28"/>
        </w:rPr>
      </w:pPr>
      <w:r w:rsidRPr="00563BFB">
        <w:rPr>
          <w:sz w:val="28"/>
          <w:szCs w:val="28"/>
        </w:rPr>
        <w:t>Совместно с НО «Югорский Фонд капитального</w:t>
      </w:r>
      <w:r w:rsidR="00D65FAA">
        <w:rPr>
          <w:sz w:val="28"/>
          <w:szCs w:val="28"/>
        </w:rPr>
        <w:t xml:space="preserve"> ремонта многоквартирных домов» </w:t>
      </w:r>
      <w:r w:rsidR="00943AB7" w:rsidRPr="00563BFB">
        <w:rPr>
          <w:sz w:val="28"/>
          <w:szCs w:val="28"/>
        </w:rPr>
        <w:t>осуществлялась реализация</w:t>
      </w:r>
      <w:r w:rsidRPr="00563BFB">
        <w:rPr>
          <w:sz w:val="28"/>
          <w:szCs w:val="28"/>
        </w:rPr>
        <w:t xml:space="preserve"> краткосрочного плана п</w:t>
      </w:r>
      <w:r w:rsidR="00C55881">
        <w:rPr>
          <w:sz w:val="28"/>
          <w:szCs w:val="28"/>
        </w:rPr>
        <w:t>р</w:t>
      </w:r>
      <w:r w:rsidR="00D65FAA">
        <w:rPr>
          <w:sz w:val="28"/>
          <w:szCs w:val="28"/>
        </w:rPr>
        <w:t>оведения капитального ремонта</w:t>
      </w:r>
      <w:r w:rsidRPr="00563BFB">
        <w:rPr>
          <w:sz w:val="28"/>
          <w:szCs w:val="28"/>
        </w:rPr>
        <w:t xml:space="preserve">. </w:t>
      </w:r>
    </w:p>
    <w:p w:rsidR="00445469" w:rsidRPr="00445469" w:rsidRDefault="00445469" w:rsidP="00561A0F">
      <w:pPr>
        <w:tabs>
          <w:tab w:val="left" w:pos="426"/>
          <w:tab w:val="left" w:pos="1022"/>
        </w:tabs>
        <w:ind w:right="-1" w:firstLine="709"/>
        <w:jc w:val="both"/>
        <w:rPr>
          <w:sz w:val="28"/>
          <w:szCs w:val="28"/>
        </w:rPr>
      </w:pPr>
      <w:r w:rsidRPr="00445469">
        <w:rPr>
          <w:sz w:val="28"/>
          <w:szCs w:val="28"/>
        </w:rPr>
        <w:t>В 2019 году выполнен капитальный ремонт 27 конструктивных элементов в 15 многоквартирных домах на общую сумму 23 877,84 тыс. рублей, из них:</w:t>
      </w:r>
    </w:p>
    <w:p w:rsidR="00445469" w:rsidRPr="00445469" w:rsidRDefault="00445469" w:rsidP="00561A0F">
      <w:pPr>
        <w:tabs>
          <w:tab w:val="left" w:pos="426"/>
          <w:tab w:val="left" w:pos="1022"/>
        </w:tabs>
        <w:ind w:right="-1" w:firstLine="709"/>
        <w:jc w:val="both"/>
        <w:rPr>
          <w:sz w:val="28"/>
          <w:szCs w:val="28"/>
        </w:rPr>
      </w:pPr>
      <w:r w:rsidRPr="00445469">
        <w:rPr>
          <w:sz w:val="28"/>
          <w:szCs w:val="28"/>
        </w:rPr>
        <w:t>- пгт. Игрим – 7 конструктивных элементов в 5 многоквартирных домах на общую сумму 17 478,34 тыс. рублей;</w:t>
      </w:r>
    </w:p>
    <w:p w:rsidR="00445469" w:rsidRDefault="00445469" w:rsidP="00561A0F">
      <w:pPr>
        <w:tabs>
          <w:tab w:val="left" w:pos="426"/>
          <w:tab w:val="left" w:pos="1022"/>
        </w:tabs>
        <w:ind w:right="-1" w:firstLine="709"/>
        <w:jc w:val="both"/>
        <w:rPr>
          <w:sz w:val="28"/>
          <w:szCs w:val="28"/>
        </w:rPr>
      </w:pPr>
      <w:r w:rsidRPr="00445469">
        <w:rPr>
          <w:sz w:val="28"/>
          <w:szCs w:val="28"/>
        </w:rPr>
        <w:t xml:space="preserve">- п. </w:t>
      </w:r>
      <w:proofErr w:type="gramStart"/>
      <w:r w:rsidRPr="00445469">
        <w:rPr>
          <w:sz w:val="28"/>
          <w:szCs w:val="28"/>
        </w:rPr>
        <w:t>Светлый</w:t>
      </w:r>
      <w:proofErr w:type="gramEnd"/>
      <w:r w:rsidRPr="00445469">
        <w:rPr>
          <w:sz w:val="28"/>
          <w:szCs w:val="28"/>
        </w:rPr>
        <w:t xml:space="preserve"> – 20 конструктивных элементов в 10 многоквартирных домах на общую сумму 6 399,5 тыс. рублей.</w:t>
      </w:r>
      <w:r>
        <w:rPr>
          <w:sz w:val="28"/>
          <w:szCs w:val="28"/>
        </w:rPr>
        <w:t xml:space="preserve"> </w:t>
      </w:r>
    </w:p>
    <w:p w:rsidR="002E74FA" w:rsidRPr="00563BFB" w:rsidRDefault="00DA13C7" w:rsidP="00417A5C">
      <w:pPr>
        <w:ind w:firstLine="709"/>
        <w:jc w:val="both"/>
        <w:rPr>
          <w:sz w:val="28"/>
          <w:szCs w:val="28"/>
        </w:rPr>
      </w:pPr>
      <w:proofErr w:type="gramStart"/>
      <w:r w:rsidRPr="00563BFB">
        <w:rPr>
          <w:sz w:val="28"/>
          <w:szCs w:val="28"/>
        </w:rPr>
        <w:t>На основании результатов аукциона, проводимого Департаментом экономического развития Ханты-Мансийского автономного округа – Югры на поставку продукции производственно-технического назначения для нужд Ханты-Мансийского автономного округа – Югры, заключены договоры поставки продукции между администрацией Березовского района и предприятиями-поставщиками в объеме 11</w:t>
      </w:r>
      <w:r w:rsidR="005A6A18" w:rsidRPr="00563BFB">
        <w:rPr>
          <w:sz w:val="28"/>
          <w:szCs w:val="28"/>
        </w:rPr>
        <w:t> 599,736</w:t>
      </w:r>
      <w:r w:rsidRPr="00563BFB">
        <w:rPr>
          <w:sz w:val="28"/>
          <w:szCs w:val="28"/>
        </w:rPr>
        <w:t xml:space="preserve"> тонн</w:t>
      </w:r>
      <w:r w:rsidRPr="00563BFB">
        <w:rPr>
          <w:b/>
          <w:sz w:val="28"/>
          <w:szCs w:val="28"/>
        </w:rPr>
        <w:t xml:space="preserve"> </w:t>
      </w:r>
      <w:r w:rsidRPr="00563BFB">
        <w:rPr>
          <w:sz w:val="28"/>
          <w:szCs w:val="28"/>
        </w:rPr>
        <w:t>(горюче-смазочные материалы –</w:t>
      </w:r>
      <w:r w:rsidR="001708DE">
        <w:rPr>
          <w:sz w:val="28"/>
          <w:szCs w:val="28"/>
        </w:rPr>
        <w:t xml:space="preserve"> 2 989,5 </w:t>
      </w:r>
      <w:r w:rsidRPr="00563BFB">
        <w:rPr>
          <w:sz w:val="28"/>
          <w:szCs w:val="28"/>
        </w:rPr>
        <w:t>тонн, уголь каменный –</w:t>
      </w:r>
      <w:r w:rsidR="001708DE">
        <w:rPr>
          <w:sz w:val="28"/>
          <w:szCs w:val="28"/>
        </w:rPr>
        <w:t xml:space="preserve"> 8</w:t>
      </w:r>
      <w:r w:rsidR="006C61D5">
        <w:rPr>
          <w:sz w:val="28"/>
          <w:szCs w:val="28"/>
        </w:rPr>
        <w:t> </w:t>
      </w:r>
      <w:r w:rsidR="001708DE">
        <w:rPr>
          <w:sz w:val="28"/>
          <w:szCs w:val="28"/>
        </w:rPr>
        <w:t>925</w:t>
      </w:r>
      <w:r w:rsidR="006C61D5">
        <w:rPr>
          <w:sz w:val="28"/>
          <w:szCs w:val="28"/>
        </w:rPr>
        <w:t>)</w:t>
      </w:r>
      <w:r w:rsidRPr="00563BFB">
        <w:rPr>
          <w:sz w:val="28"/>
          <w:szCs w:val="28"/>
        </w:rPr>
        <w:t xml:space="preserve"> на общую сумму </w:t>
      </w:r>
      <w:r w:rsidR="006C61D5">
        <w:rPr>
          <w:sz w:val="28"/>
          <w:szCs w:val="28"/>
        </w:rPr>
        <w:t xml:space="preserve">270,950 </w:t>
      </w:r>
      <w:r w:rsidRPr="00563BFB">
        <w:rPr>
          <w:sz w:val="28"/>
          <w:szCs w:val="28"/>
        </w:rPr>
        <w:t>млн. рублей</w:t>
      </w:r>
      <w:r w:rsidR="002E74FA" w:rsidRPr="00563BFB">
        <w:rPr>
          <w:sz w:val="28"/>
          <w:szCs w:val="28"/>
        </w:rPr>
        <w:t xml:space="preserve">. </w:t>
      </w:r>
      <w:proofErr w:type="gramEnd"/>
    </w:p>
    <w:p w:rsidR="00DA13C7" w:rsidRPr="00563BFB" w:rsidRDefault="002E74FA" w:rsidP="00417A5C">
      <w:pPr>
        <w:ind w:firstLine="709"/>
        <w:jc w:val="both"/>
        <w:rPr>
          <w:sz w:val="28"/>
          <w:szCs w:val="28"/>
        </w:rPr>
      </w:pPr>
      <w:r w:rsidRPr="00563BFB">
        <w:rPr>
          <w:sz w:val="28"/>
          <w:szCs w:val="28"/>
        </w:rPr>
        <w:t>Динамика объема и стоимости досрочного завоза продукции представлена в таблице</w:t>
      </w:r>
      <w:r w:rsidR="00D359E0" w:rsidRPr="00563BFB">
        <w:rPr>
          <w:sz w:val="28"/>
          <w:szCs w:val="28"/>
        </w:rPr>
        <w:t xml:space="preserve"> </w:t>
      </w:r>
      <w:r w:rsidR="00DA13C7" w:rsidRPr="00563BFB">
        <w:rPr>
          <w:sz w:val="28"/>
          <w:szCs w:val="28"/>
        </w:rPr>
        <w:t>1</w:t>
      </w:r>
      <w:r w:rsidR="001708DE">
        <w:rPr>
          <w:sz w:val="28"/>
          <w:szCs w:val="28"/>
        </w:rPr>
        <w:t>2</w:t>
      </w:r>
      <w:r w:rsidR="00DA13C7" w:rsidRPr="00563BFB">
        <w:rPr>
          <w:sz w:val="28"/>
          <w:szCs w:val="28"/>
        </w:rPr>
        <w:t>.</w:t>
      </w:r>
    </w:p>
    <w:p w:rsidR="004B4EC3" w:rsidRDefault="004B4EC3" w:rsidP="002E74FA">
      <w:pPr>
        <w:jc w:val="right"/>
        <w:rPr>
          <w:sz w:val="28"/>
          <w:szCs w:val="28"/>
        </w:rPr>
      </w:pPr>
    </w:p>
    <w:p w:rsidR="004B4EC3" w:rsidRDefault="004B4EC3" w:rsidP="002E74FA">
      <w:pPr>
        <w:jc w:val="right"/>
        <w:rPr>
          <w:sz w:val="28"/>
          <w:szCs w:val="28"/>
        </w:rPr>
      </w:pPr>
    </w:p>
    <w:p w:rsidR="002E74FA" w:rsidRPr="00563BFB" w:rsidRDefault="002E74FA" w:rsidP="002E74FA">
      <w:pPr>
        <w:jc w:val="right"/>
        <w:rPr>
          <w:sz w:val="28"/>
          <w:szCs w:val="28"/>
        </w:rPr>
      </w:pPr>
      <w:r w:rsidRPr="00563BFB">
        <w:rPr>
          <w:sz w:val="28"/>
          <w:szCs w:val="28"/>
        </w:rPr>
        <w:lastRenderedPageBreak/>
        <w:t>Таблица 1</w:t>
      </w:r>
      <w:r w:rsidR="001708DE">
        <w:rPr>
          <w:sz w:val="28"/>
          <w:szCs w:val="28"/>
        </w:rPr>
        <w:t>2</w:t>
      </w:r>
    </w:p>
    <w:p w:rsidR="0001535B" w:rsidRPr="00563BFB" w:rsidRDefault="0001535B" w:rsidP="002E74FA">
      <w:pPr>
        <w:jc w:val="right"/>
        <w:rPr>
          <w:sz w:val="28"/>
          <w:szCs w:val="28"/>
        </w:rPr>
      </w:pPr>
    </w:p>
    <w:p w:rsidR="002E74FA" w:rsidRPr="00563BFB" w:rsidRDefault="002E74FA" w:rsidP="002E74FA">
      <w:pPr>
        <w:ind w:firstLine="708"/>
        <w:jc w:val="center"/>
        <w:rPr>
          <w:sz w:val="28"/>
          <w:szCs w:val="28"/>
        </w:rPr>
      </w:pPr>
      <w:r w:rsidRPr="00563BFB">
        <w:rPr>
          <w:sz w:val="28"/>
          <w:szCs w:val="28"/>
        </w:rPr>
        <w:t xml:space="preserve">Динамика объема и стоимости досрочного завоза продукции </w:t>
      </w:r>
    </w:p>
    <w:p w:rsidR="002E74FA" w:rsidRPr="00563BFB" w:rsidRDefault="002E74FA" w:rsidP="002E74FA">
      <w:pPr>
        <w:pStyle w:val="220"/>
        <w:spacing w:line="240" w:lineRule="auto"/>
        <w:ind w:left="1080" w:firstLine="0"/>
        <w:rPr>
          <w:i w:val="0"/>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479"/>
        <w:gridCol w:w="1479"/>
        <w:gridCol w:w="1479"/>
        <w:gridCol w:w="1479"/>
        <w:gridCol w:w="1479"/>
        <w:gridCol w:w="1480"/>
      </w:tblGrid>
      <w:tr w:rsidR="001708DE" w:rsidRPr="00FB2C36" w:rsidTr="000249F1">
        <w:tc>
          <w:tcPr>
            <w:tcW w:w="1048" w:type="dxa"/>
            <w:vMerge w:val="restart"/>
            <w:shd w:val="clear" w:color="auto" w:fill="auto"/>
          </w:tcPr>
          <w:p w:rsidR="001708DE" w:rsidRPr="00FB2C36" w:rsidRDefault="001708DE" w:rsidP="000249F1">
            <w:pPr>
              <w:rPr>
                <w:iCs/>
                <w:lang w:eastAsia="ar-SA"/>
              </w:rPr>
            </w:pPr>
          </w:p>
        </w:tc>
        <w:tc>
          <w:tcPr>
            <w:tcW w:w="4437" w:type="dxa"/>
            <w:gridSpan w:val="3"/>
            <w:shd w:val="clear" w:color="auto" w:fill="auto"/>
          </w:tcPr>
          <w:p w:rsidR="001708DE" w:rsidRPr="00FB2C36" w:rsidRDefault="001708DE" w:rsidP="000249F1">
            <w:pPr>
              <w:jc w:val="center"/>
              <w:rPr>
                <w:iCs/>
                <w:lang w:eastAsia="ar-SA"/>
              </w:rPr>
            </w:pPr>
            <w:r w:rsidRPr="00FB2C36">
              <w:rPr>
                <w:iCs/>
                <w:lang w:eastAsia="ar-SA"/>
              </w:rPr>
              <w:t>Горюче-смазочные материалы</w:t>
            </w:r>
          </w:p>
        </w:tc>
        <w:tc>
          <w:tcPr>
            <w:tcW w:w="4438" w:type="dxa"/>
            <w:gridSpan w:val="3"/>
            <w:shd w:val="clear" w:color="auto" w:fill="auto"/>
          </w:tcPr>
          <w:p w:rsidR="001708DE" w:rsidRPr="00FB2C36" w:rsidRDefault="001708DE" w:rsidP="000249F1">
            <w:pPr>
              <w:jc w:val="center"/>
              <w:rPr>
                <w:iCs/>
                <w:lang w:eastAsia="ar-SA"/>
              </w:rPr>
            </w:pPr>
            <w:r w:rsidRPr="00FB2C36">
              <w:rPr>
                <w:iCs/>
                <w:lang w:eastAsia="ar-SA"/>
              </w:rPr>
              <w:t>Уголь каменный</w:t>
            </w:r>
          </w:p>
        </w:tc>
      </w:tr>
      <w:tr w:rsidR="001708DE" w:rsidRPr="00FB2C36" w:rsidTr="000249F1">
        <w:tc>
          <w:tcPr>
            <w:tcW w:w="1048" w:type="dxa"/>
            <w:vMerge/>
            <w:shd w:val="clear" w:color="auto" w:fill="auto"/>
          </w:tcPr>
          <w:p w:rsidR="001708DE" w:rsidRPr="00FB2C36" w:rsidRDefault="001708DE" w:rsidP="000249F1">
            <w:pPr>
              <w:rPr>
                <w:iCs/>
                <w:lang w:eastAsia="ar-SA"/>
              </w:rPr>
            </w:pPr>
          </w:p>
        </w:tc>
        <w:tc>
          <w:tcPr>
            <w:tcW w:w="1479" w:type="dxa"/>
            <w:shd w:val="clear" w:color="auto" w:fill="auto"/>
          </w:tcPr>
          <w:p w:rsidR="001708DE" w:rsidRPr="00FB2C36" w:rsidRDefault="001708DE" w:rsidP="000249F1">
            <w:pPr>
              <w:jc w:val="center"/>
            </w:pPr>
            <w:r w:rsidRPr="00FB2C36">
              <w:t>Количество продукции, (</w:t>
            </w:r>
            <w:proofErr w:type="spellStart"/>
            <w:r w:rsidRPr="00FB2C36">
              <w:t>тн</w:t>
            </w:r>
            <w:proofErr w:type="spellEnd"/>
            <w:r w:rsidRPr="00FB2C36">
              <w:t>.)</w:t>
            </w:r>
          </w:p>
        </w:tc>
        <w:tc>
          <w:tcPr>
            <w:tcW w:w="1479" w:type="dxa"/>
            <w:shd w:val="clear" w:color="auto" w:fill="auto"/>
          </w:tcPr>
          <w:p w:rsidR="001708DE" w:rsidRPr="00FB2C36" w:rsidRDefault="001708DE" w:rsidP="000249F1">
            <w:pPr>
              <w:jc w:val="center"/>
            </w:pPr>
            <w:r w:rsidRPr="00FB2C36">
              <w:t>Стоимость, (млн. руб.)</w:t>
            </w:r>
          </w:p>
        </w:tc>
        <w:tc>
          <w:tcPr>
            <w:tcW w:w="1479" w:type="dxa"/>
            <w:shd w:val="clear" w:color="auto" w:fill="auto"/>
          </w:tcPr>
          <w:p w:rsidR="001708DE" w:rsidRPr="00FB2C36" w:rsidRDefault="001708DE" w:rsidP="000249F1">
            <w:pPr>
              <w:jc w:val="center"/>
              <w:rPr>
                <w:iCs/>
                <w:lang w:eastAsia="ar-SA"/>
              </w:rPr>
            </w:pPr>
            <w:r w:rsidRPr="00FB2C36">
              <w:rPr>
                <w:iCs/>
                <w:lang w:eastAsia="ar-SA"/>
              </w:rPr>
              <w:t xml:space="preserve">Стоимость одной тонны* </w:t>
            </w:r>
          </w:p>
          <w:p w:rsidR="001708DE" w:rsidRPr="00FB2C36" w:rsidRDefault="001708DE" w:rsidP="000249F1">
            <w:pPr>
              <w:jc w:val="center"/>
              <w:rPr>
                <w:iCs/>
                <w:lang w:eastAsia="ar-SA"/>
              </w:rPr>
            </w:pPr>
            <w:r w:rsidRPr="00FB2C36">
              <w:rPr>
                <w:iCs/>
                <w:lang w:eastAsia="ar-SA"/>
              </w:rPr>
              <w:t>(млн. руб.)</w:t>
            </w:r>
          </w:p>
        </w:tc>
        <w:tc>
          <w:tcPr>
            <w:tcW w:w="1479" w:type="dxa"/>
            <w:shd w:val="clear" w:color="auto" w:fill="auto"/>
          </w:tcPr>
          <w:p w:rsidR="001708DE" w:rsidRPr="00FB2C36" w:rsidRDefault="001708DE" w:rsidP="000249F1">
            <w:pPr>
              <w:jc w:val="center"/>
            </w:pPr>
            <w:r w:rsidRPr="00FB2C36">
              <w:t>Количество продукции, (</w:t>
            </w:r>
            <w:proofErr w:type="spellStart"/>
            <w:r w:rsidRPr="00FB2C36">
              <w:t>тн</w:t>
            </w:r>
            <w:proofErr w:type="spellEnd"/>
            <w:r w:rsidRPr="00FB2C36">
              <w:t>.)</w:t>
            </w:r>
          </w:p>
        </w:tc>
        <w:tc>
          <w:tcPr>
            <w:tcW w:w="1479" w:type="dxa"/>
            <w:shd w:val="clear" w:color="auto" w:fill="auto"/>
          </w:tcPr>
          <w:p w:rsidR="001708DE" w:rsidRPr="00FB2C36" w:rsidRDefault="001708DE" w:rsidP="000249F1">
            <w:pPr>
              <w:jc w:val="center"/>
            </w:pPr>
            <w:r w:rsidRPr="00FB2C36">
              <w:t>Стоимость, (млн. руб.)</w:t>
            </w:r>
          </w:p>
        </w:tc>
        <w:tc>
          <w:tcPr>
            <w:tcW w:w="1480" w:type="dxa"/>
            <w:shd w:val="clear" w:color="auto" w:fill="auto"/>
          </w:tcPr>
          <w:p w:rsidR="001708DE" w:rsidRPr="00FB2C36" w:rsidRDefault="001708DE" w:rsidP="000249F1">
            <w:pPr>
              <w:jc w:val="center"/>
              <w:rPr>
                <w:iCs/>
                <w:lang w:eastAsia="ar-SA"/>
              </w:rPr>
            </w:pPr>
            <w:r w:rsidRPr="00FB2C36">
              <w:rPr>
                <w:iCs/>
                <w:lang w:eastAsia="ar-SA"/>
              </w:rPr>
              <w:t xml:space="preserve">Стоимость одной тонны* </w:t>
            </w:r>
          </w:p>
          <w:p w:rsidR="001708DE" w:rsidRPr="00FB2C36" w:rsidRDefault="001708DE" w:rsidP="000249F1">
            <w:pPr>
              <w:jc w:val="center"/>
              <w:rPr>
                <w:iCs/>
                <w:lang w:eastAsia="ar-SA"/>
              </w:rPr>
            </w:pPr>
            <w:r w:rsidRPr="00FB2C36">
              <w:rPr>
                <w:iCs/>
                <w:lang w:eastAsia="ar-SA"/>
              </w:rPr>
              <w:t>(млн. руб.)</w:t>
            </w:r>
          </w:p>
        </w:tc>
      </w:tr>
      <w:tr w:rsidR="001708DE" w:rsidRPr="00FB2C36" w:rsidTr="000249F1">
        <w:tc>
          <w:tcPr>
            <w:tcW w:w="1048" w:type="dxa"/>
            <w:shd w:val="clear" w:color="auto" w:fill="auto"/>
          </w:tcPr>
          <w:p w:rsidR="001708DE" w:rsidRPr="00FB2C36" w:rsidRDefault="001708DE" w:rsidP="000249F1">
            <w:pPr>
              <w:rPr>
                <w:iCs/>
                <w:lang w:eastAsia="ar-SA"/>
              </w:rPr>
            </w:pPr>
            <w:r w:rsidRPr="00FB2C36">
              <w:rPr>
                <w:iCs/>
                <w:lang w:eastAsia="ar-SA"/>
              </w:rPr>
              <w:t>2015</w:t>
            </w:r>
          </w:p>
        </w:tc>
        <w:tc>
          <w:tcPr>
            <w:tcW w:w="1479" w:type="dxa"/>
            <w:shd w:val="clear" w:color="auto" w:fill="auto"/>
            <w:vAlign w:val="center"/>
          </w:tcPr>
          <w:p w:rsidR="001708DE" w:rsidRPr="00FB2C36" w:rsidRDefault="001708DE" w:rsidP="000249F1">
            <w:pPr>
              <w:jc w:val="center"/>
              <w:rPr>
                <w:iCs/>
                <w:lang w:eastAsia="ar-SA"/>
              </w:rPr>
            </w:pPr>
            <w:r w:rsidRPr="00FB2C36">
              <w:rPr>
                <w:iCs/>
                <w:lang w:eastAsia="ar-SA"/>
              </w:rPr>
              <w:t>5014,288</w:t>
            </w:r>
          </w:p>
        </w:tc>
        <w:tc>
          <w:tcPr>
            <w:tcW w:w="1479" w:type="dxa"/>
            <w:shd w:val="clear" w:color="auto" w:fill="auto"/>
            <w:vAlign w:val="center"/>
          </w:tcPr>
          <w:p w:rsidR="001708DE" w:rsidRPr="00FB2C36" w:rsidRDefault="001708DE" w:rsidP="000249F1">
            <w:pPr>
              <w:jc w:val="center"/>
              <w:rPr>
                <w:iCs/>
                <w:lang w:eastAsia="ar-SA"/>
              </w:rPr>
            </w:pPr>
            <w:r w:rsidRPr="00FB2C36">
              <w:rPr>
                <w:iCs/>
                <w:lang w:eastAsia="ar-SA"/>
              </w:rPr>
              <w:t>205,366</w:t>
            </w:r>
          </w:p>
        </w:tc>
        <w:tc>
          <w:tcPr>
            <w:tcW w:w="1479" w:type="dxa"/>
            <w:shd w:val="clear" w:color="auto" w:fill="auto"/>
            <w:vAlign w:val="center"/>
          </w:tcPr>
          <w:p w:rsidR="001708DE" w:rsidRPr="00FB2C36" w:rsidRDefault="001708DE" w:rsidP="000249F1">
            <w:pPr>
              <w:jc w:val="center"/>
              <w:rPr>
                <w:iCs/>
                <w:lang w:eastAsia="ar-SA"/>
              </w:rPr>
            </w:pPr>
            <w:r w:rsidRPr="00FB2C36">
              <w:rPr>
                <w:iCs/>
                <w:lang w:eastAsia="ar-SA"/>
              </w:rPr>
              <w:t>0,0409</w:t>
            </w:r>
          </w:p>
        </w:tc>
        <w:tc>
          <w:tcPr>
            <w:tcW w:w="1479" w:type="dxa"/>
            <w:shd w:val="clear" w:color="auto" w:fill="auto"/>
            <w:vAlign w:val="center"/>
          </w:tcPr>
          <w:p w:rsidR="001708DE" w:rsidRPr="00FB2C36" w:rsidRDefault="001708DE" w:rsidP="000249F1">
            <w:pPr>
              <w:jc w:val="center"/>
              <w:rPr>
                <w:iCs/>
                <w:lang w:eastAsia="ar-SA"/>
              </w:rPr>
            </w:pPr>
            <w:r w:rsidRPr="00FB2C36">
              <w:rPr>
                <w:iCs/>
                <w:lang w:eastAsia="ar-SA"/>
              </w:rPr>
              <w:t>8930</w:t>
            </w:r>
          </w:p>
        </w:tc>
        <w:tc>
          <w:tcPr>
            <w:tcW w:w="1479" w:type="dxa"/>
            <w:shd w:val="clear" w:color="auto" w:fill="auto"/>
            <w:vAlign w:val="center"/>
          </w:tcPr>
          <w:p w:rsidR="001708DE" w:rsidRPr="00FB2C36" w:rsidRDefault="001708DE" w:rsidP="000249F1">
            <w:pPr>
              <w:jc w:val="center"/>
              <w:rPr>
                <w:iCs/>
                <w:lang w:eastAsia="ar-SA"/>
              </w:rPr>
            </w:pPr>
            <w:r w:rsidRPr="00FB2C36">
              <w:rPr>
                <w:iCs/>
                <w:lang w:eastAsia="ar-SA"/>
              </w:rPr>
              <w:t>78,696</w:t>
            </w:r>
          </w:p>
        </w:tc>
        <w:tc>
          <w:tcPr>
            <w:tcW w:w="1480" w:type="dxa"/>
            <w:shd w:val="clear" w:color="auto" w:fill="auto"/>
          </w:tcPr>
          <w:p w:rsidR="001708DE" w:rsidRPr="00FB2C36" w:rsidRDefault="001708DE" w:rsidP="000249F1">
            <w:pPr>
              <w:jc w:val="center"/>
              <w:rPr>
                <w:iCs/>
                <w:lang w:eastAsia="ar-SA"/>
              </w:rPr>
            </w:pPr>
            <w:r w:rsidRPr="00FB2C36">
              <w:rPr>
                <w:iCs/>
                <w:lang w:eastAsia="ar-SA"/>
              </w:rPr>
              <w:t>0,0088</w:t>
            </w:r>
          </w:p>
        </w:tc>
      </w:tr>
      <w:tr w:rsidR="001708DE" w:rsidRPr="00FB2C36" w:rsidTr="000249F1">
        <w:tc>
          <w:tcPr>
            <w:tcW w:w="1048" w:type="dxa"/>
            <w:shd w:val="clear" w:color="auto" w:fill="auto"/>
          </w:tcPr>
          <w:p w:rsidR="001708DE" w:rsidRPr="00FB2C36" w:rsidRDefault="001708DE" w:rsidP="000249F1">
            <w:pPr>
              <w:rPr>
                <w:iCs/>
                <w:lang w:eastAsia="ar-SA"/>
              </w:rPr>
            </w:pPr>
            <w:r w:rsidRPr="00FB2C36">
              <w:rPr>
                <w:iCs/>
                <w:lang w:eastAsia="ar-SA"/>
              </w:rPr>
              <w:t>2016</w:t>
            </w:r>
          </w:p>
        </w:tc>
        <w:tc>
          <w:tcPr>
            <w:tcW w:w="1479" w:type="dxa"/>
            <w:shd w:val="clear" w:color="auto" w:fill="auto"/>
            <w:vAlign w:val="center"/>
          </w:tcPr>
          <w:p w:rsidR="001708DE" w:rsidRPr="00FB2C36" w:rsidRDefault="001708DE" w:rsidP="000249F1">
            <w:pPr>
              <w:jc w:val="center"/>
              <w:rPr>
                <w:iCs/>
                <w:lang w:eastAsia="ar-SA"/>
              </w:rPr>
            </w:pPr>
            <w:r w:rsidRPr="00FB2C36">
              <w:rPr>
                <w:iCs/>
                <w:lang w:eastAsia="ar-SA"/>
              </w:rPr>
              <w:t>1539,783</w:t>
            </w:r>
          </w:p>
        </w:tc>
        <w:tc>
          <w:tcPr>
            <w:tcW w:w="1479" w:type="dxa"/>
            <w:shd w:val="clear" w:color="auto" w:fill="auto"/>
            <w:vAlign w:val="center"/>
          </w:tcPr>
          <w:p w:rsidR="001708DE" w:rsidRPr="00FB2C36" w:rsidRDefault="001708DE" w:rsidP="000249F1">
            <w:pPr>
              <w:jc w:val="center"/>
              <w:rPr>
                <w:iCs/>
                <w:lang w:eastAsia="ar-SA"/>
              </w:rPr>
            </w:pPr>
            <w:r w:rsidRPr="00FB2C36">
              <w:rPr>
                <w:iCs/>
                <w:lang w:eastAsia="ar-SA"/>
              </w:rPr>
              <w:t>62,644</w:t>
            </w:r>
          </w:p>
        </w:tc>
        <w:tc>
          <w:tcPr>
            <w:tcW w:w="1479" w:type="dxa"/>
            <w:shd w:val="clear" w:color="auto" w:fill="auto"/>
            <w:vAlign w:val="center"/>
          </w:tcPr>
          <w:p w:rsidR="001708DE" w:rsidRPr="00FB2C36" w:rsidRDefault="001708DE" w:rsidP="000249F1">
            <w:pPr>
              <w:jc w:val="center"/>
              <w:rPr>
                <w:iCs/>
                <w:lang w:eastAsia="ar-SA"/>
              </w:rPr>
            </w:pPr>
            <w:r w:rsidRPr="00FB2C36">
              <w:rPr>
                <w:iCs/>
                <w:lang w:eastAsia="ar-SA"/>
              </w:rPr>
              <w:t>0,0406</w:t>
            </w:r>
          </w:p>
        </w:tc>
        <w:tc>
          <w:tcPr>
            <w:tcW w:w="1479" w:type="dxa"/>
            <w:shd w:val="clear" w:color="auto" w:fill="auto"/>
            <w:vAlign w:val="center"/>
          </w:tcPr>
          <w:p w:rsidR="001708DE" w:rsidRPr="00FB2C36" w:rsidRDefault="001708DE" w:rsidP="000249F1">
            <w:pPr>
              <w:jc w:val="center"/>
              <w:rPr>
                <w:iCs/>
                <w:lang w:eastAsia="ar-SA"/>
              </w:rPr>
            </w:pPr>
            <w:r w:rsidRPr="00FB2C36">
              <w:rPr>
                <w:iCs/>
                <w:lang w:eastAsia="ar-SA"/>
              </w:rPr>
              <w:t>9550</w:t>
            </w:r>
          </w:p>
        </w:tc>
        <w:tc>
          <w:tcPr>
            <w:tcW w:w="1479" w:type="dxa"/>
            <w:shd w:val="clear" w:color="auto" w:fill="auto"/>
            <w:vAlign w:val="center"/>
          </w:tcPr>
          <w:p w:rsidR="001708DE" w:rsidRPr="00FB2C36" w:rsidRDefault="001708DE" w:rsidP="000249F1">
            <w:pPr>
              <w:jc w:val="center"/>
              <w:rPr>
                <w:iCs/>
                <w:lang w:eastAsia="ar-SA"/>
              </w:rPr>
            </w:pPr>
            <w:r w:rsidRPr="00FB2C36">
              <w:rPr>
                <w:iCs/>
                <w:lang w:eastAsia="ar-SA"/>
              </w:rPr>
              <w:t>52,799</w:t>
            </w:r>
          </w:p>
        </w:tc>
        <w:tc>
          <w:tcPr>
            <w:tcW w:w="1480" w:type="dxa"/>
            <w:shd w:val="clear" w:color="auto" w:fill="auto"/>
          </w:tcPr>
          <w:p w:rsidR="001708DE" w:rsidRPr="00FB2C36" w:rsidRDefault="001708DE" w:rsidP="000249F1">
            <w:pPr>
              <w:jc w:val="center"/>
              <w:rPr>
                <w:iCs/>
                <w:lang w:eastAsia="ar-SA"/>
              </w:rPr>
            </w:pPr>
            <w:r w:rsidRPr="00FB2C36">
              <w:rPr>
                <w:iCs/>
                <w:lang w:eastAsia="ar-SA"/>
              </w:rPr>
              <w:t>0,0055</w:t>
            </w:r>
          </w:p>
        </w:tc>
      </w:tr>
      <w:tr w:rsidR="001708DE" w:rsidRPr="00FB2C36" w:rsidTr="000249F1">
        <w:tc>
          <w:tcPr>
            <w:tcW w:w="1048" w:type="dxa"/>
            <w:shd w:val="clear" w:color="auto" w:fill="auto"/>
          </w:tcPr>
          <w:p w:rsidR="001708DE" w:rsidRPr="00FB2C36" w:rsidRDefault="001708DE" w:rsidP="000249F1">
            <w:pPr>
              <w:rPr>
                <w:iCs/>
                <w:lang w:eastAsia="ar-SA"/>
              </w:rPr>
            </w:pPr>
            <w:r w:rsidRPr="00FB2C36">
              <w:rPr>
                <w:iCs/>
                <w:lang w:eastAsia="ar-SA"/>
              </w:rPr>
              <w:t>2017</w:t>
            </w:r>
          </w:p>
        </w:tc>
        <w:tc>
          <w:tcPr>
            <w:tcW w:w="1479" w:type="dxa"/>
            <w:shd w:val="clear" w:color="auto" w:fill="auto"/>
            <w:vAlign w:val="center"/>
          </w:tcPr>
          <w:p w:rsidR="001708DE" w:rsidRPr="00FB2C36" w:rsidRDefault="001708DE" w:rsidP="000249F1">
            <w:pPr>
              <w:jc w:val="center"/>
              <w:rPr>
                <w:iCs/>
                <w:lang w:eastAsia="ar-SA"/>
              </w:rPr>
            </w:pPr>
            <w:r w:rsidRPr="00FB2C36">
              <w:rPr>
                <w:iCs/>
                <w:lang w:eastAsia="ar-SA"/>
              </w:rPr>
              <w:t>2479,736</w:t>
            </w:r>
          </w:p>
        </w:tc>
        <w:tc>
          <w:tcPr>
            <w:tcW w:w="1479" w:type="dxa"/>
            <w:shd w:val="clear" w:color="auto" w:fill="auto"/>
            <w:vAlign w:val="center"/>
          </w:tcPr>
          <w:p w:rsidR="001708DE" w:rsidRPr="00FB2C36" w:rsidRDefault="001708DE" w:rsidP="000249F1">
            <w:pPr>
              <w:jc w:val="center"/>
              <w:rPr>
                <w:iCs/>
                <w:lang w:eastAsia="ar-SA"/>
              </w:rPr>
            </w:pPr>
            <w:r w:rsidRPr="00FB2C36">
              <w:rPr>
                <w:iCs/>
                <w:lang w:eastAsia="ar-SA"/>
              </w:rPr>
              <w:t>110,549</w:t>
            </w:r>
          </w:p>
        </w:tc>
        <w:tc>
          <w:tcPr>
            <w:tcW w:w="1479" w:type="dxa"/>
            <w:shd w:val="clear" w:color="auto" w:fill="auto"/>
            <w:vAlign w:val="center"/>
          </w:tcPr>
          <w:p w:rsidR="001708DE" w:rsidRPr="00FB2C36" w:rsidRDefault="001708DE" w:rsidP="000249F1">
            <w:pPr>
              <w:jc w:val="center"/>
              <w:rPr>
                <w:iCs/>
                <w:lang w:eastAsia="ar-SA"/>
              </w:rPr>
            </w:pPr>
            <w:r w:rsidRPr="00FB2C36">
              <w:rPr>
                <w:iCs/>
                <w:lang w:eastAsia="ar-SA"/>
              </w:rPr>
              <w:t>0,0445</w:t>
            </w:r>
          </w:p>
        </w:tc>
        <w:tc>
          <w:tcPr>
            <w:tcW w:w="1479" w:type="dxa"/>
            <w:shd w:val="clear" w:color="auto" w:fill="auto"/>
            <w:vAlign w:val="center"/>
          </w:tcPr>
          <w:p w:rsidR="001708DE" w:rsidRPr="00FB2C36" w:rsidRDefault="001708DE" w:rsidP="000249F1">
            <w:pPr>
              <w:jc w:val="center"/>
              <w:rPr>
                <w:iCs/>
                <w:lang w:eastAsia="ar-SA"/>
              </w:rPr>
            </w:pPr>
            <w:r w:rsidRPr="00FB2C36">
              <w:rPr>
                <w:iCs/>
                <w:lang w:eastAsia="ar-SA"/>
              </w:rPr>
              <w:t>9120</w:t>
            </w:r>
          </w:p>
        </w:tc>
        <w:tc>
          <w:tcPr>
            <w:tcW w:w="1479" w:type="dxa"/>
            <w:shd w:val="clear" w:color="auto" w:fill="auto"/>
            <w:vAlign w:val="center"/>
          </w:tcPr>
          <w:p w:rsidR="001708DE" w:rsidRPr="00FB2C36" w:rsidRDefault="001708DE" w:rsidP="000249F1">
            <w:pPr>
              <w:jc w:val="center"/>
              <w:rPr>
                <w:iCs/>
                <w:lang w:eastAsia="ar-SA"/>
              </w:rPr>
            </w:pPr>
            <w:r w:rsidRPr="00FB2C36">
              <w:rPr>
                <w:iCs/>
                <w:lang w:eastAsia="ar-SA"/>
              </w:rPr>
              <w:t>48,799</w:t>
            </w:r>
          </w:p>
        </w:tc>
        <w:tc>
          <w:tcPr>
            <w:tcW w:w="1480" w:type="dxa"/>
            <w:shd w:val="clear" w:color="auto" w:fill="auto"/>
          </w:tcPr>
          <w:p w:rsidR="001708DE" w:rsidRPr="00FB2C36" w:rsidRDefault="001708DE" w:rsidP="000249F1">
            <w:pPr>
              <w:jc w:val="center"/>
              <w:rPr>
                <w:iCs/>
                <w:lang w:eastAsia="ar-SA"/>
              </w:rPr>
            </w:pPr>
            <w:r w:rsidRPr="00FB2C36">
              <w:rPr>
                <w:iCs/>
                <w:lang w:eastAsia="ar-SA"/>
              </w:rPr>
              <w:t>0,0053</w:t>
            </w:r>
          </w:p>
        </w:tc>
      </w:tr>
      <w:tr w:rsidR="001708DE" w:rsidRPr="00FB2C36" w:rsidTr="000249F1">
        <w:tc>
          <w:tcPr>
            <w:tcW w:w="1048" w:type="dxa"/>
            <w:shd w:val="clear" w:color="auto" w:fill="auto"/>
          </w:tcPr>
          <w:p w:rsidR="001708DE" w:rsidRPr="00FB2C36" w:rsidRDefault="001708DE" w:rsidP="000249F1">
            <w:pPr>
              <w:rPr>
                <w:iCs/>
                <w:lang w:eastAsia="ar-SA"/>
              </w:rPr>
            </w:pPr>
            <w:r w:rsidRPr="00FB2C36">
              <w:rPr>
                <w:iCs/>
                <w:lang w:eastAsia="ar-SA"/>
              </w:rPr>
              <w:t>2018</w:t>
            </w:r>
          </w:p>
        </w:tc>
        <w:tc>
          <w:tcPr>
            <w:tcW w:w="1479" w:type="dxa"/>
            <w:shd w:val="clear" w:color="auto" w:fill="auto"/>
            <w:vAlign w:val="center"/>
          </w:tcPr>
          <w:p w:rsidR="001708DE" w:rsidRPr="00FB2C36" w:rsidRDefault="001708DE" w:rsidP="000249F1">
            <w:pPr>
              <w:jc w:val="center"/>
              <w:rPr>
                <w:iCs/>
                <w:lang w:eastAsia="ar-SA"/>
              </w:rPr>
            </w:pPr>
            <w:r w:rsidRPr="00FB2C36">
              <w:rPr>
                <w:iCs/>
                <w:lang w:eastAsia="ar-SA"/>
              </w:rPr>
              <w:t>2444,912</w:t>
            </w:r>
          </w:p>
        </w:tc>
        <w:tc>
          <w:tcPr>
            <w:tcW w:w="1479" w:type="dxa"/>
            <w:shd w:val="clear" w:color="auto" w:fill="auto"/>
            <w:vAlign w:val="center"/>
          </w:tcPr>
          <w:p w:rsidR="001708DE" w:rsidRPr="00FB2C36" w:rsidRDefault="001708DE" w:rsidP="000249F1">
            <w:pPr>
              <w:jc w:val="center"/>
              <w:rPr>
                <w:iCs/>
                <w:lang w:eastAsia="ar-SA"/>
              </w:rPr>
            </w:pPr>
            <w:r w:rsidRPr="00FB2C36">
              <w:rPr>
                <w:iCs/>
                <w:lang w:eastAsia="ar-SA"/>
              </w:rPr>
              <w:t>123,271</w:t>
            </w:r>
          </w:p>
        </w:tc>
        <w:tc>
          <w:tcPr>
            <w:tcW w:w="1479" w:type="dxa"/>
            <w:shd w:val="clear" w:color="auto" w:fill="auto"/>
            <w:vAlign w:val="center"/>
          </w:tcPr>
          <w:p w:rsidR="001708DE" w:rsidRPr="00FB2C36" w:rsidRDefault="001708DE" w:rsidP="000249F1">
            <w:pPr>
              <w:jc w:val="center"/>
              <w:rPr>
                <w:iCs/>
                <w:lang w:eastAsia="ar-SA"/>
              </w:rPr>
            </w:pPr>
            <w:r w:rsidRPr="00FB2C36">
              <w:rPr>
                <w:iCs/>
                <w:lang w:eastAsia="ar-SA"/>
              </w:rPr>
              <w:t>0,0504</w:t>
            </w:r>
          </w:p>
        </w:tc>
        <w:tc>
          <w:tcPr>
            <w:tcW w:w="1479" w:type="dxa"/>
            <w:shd w:val="clear" w:color="auto" w:fill="auto"/>
            <w:vAlign w:val="center"/>
          </w:tcPr>
          <w:p w:rsidR="001708DE" w:rsidRPr="00FB2C36" w:rsidRDefault="001708DE" w:rsidP="000249F1">
            <w:pPr>
              <w:jc w:val="center"/>
              <w:rPr>
                <w:iCs/>
                <w:lang w:eastAsia="ar-SA"/>
              </w:rPr>
            </w:pPr>
            <w:r w:rsidRPr="00FB2C36">
              <w:rPr>
                <w:iCs/>
                <w:lang w:eastAsia="ar-SA"/>
              </w:rPr>
              <w:t>10565</w:t>
            </w:r>
          </w:p>
        </w:tc>
        <w:tc>
          <w:tcPr>
            <w:tcW w:w="1479" w:type="dxa"/>
            <w:shd w:val="clear" w:color="auto" w:fill="auto"/>
            <w:vAlign w:val="center"/>
          </w:tcPr>
          <w:p w:rsidR="001708DE" w:rsidRPr="00FB2C36" w:rsidRDefault="001708DE" w:rsidP="000249F1">
            <w:pPr>
              <w:jc w:val="center"/>
              <w:rPr>
                <w:iCs/>
                <w:lang w:eastAsia="ar-SA"/>
              </w:rPr>
            </w:pPr>
            <w:r w:rsidRPr="00FB2C36">
              <w:rPr>
                <w:iCs/>
                <w:lang w:eastAsia="ar-SA"/>
              </w:rPr>
              <w:t>104,194</w:t>
            </w:r>
          </w:p>
        </w:tc>
        <w:tc>
          <w:tcPr>
            <w:tcW w:w="1480" w:type="dxa"/>
            <w:shd w:val="clear" w:color="auto" w:fill="auto"/>
          </w:tcPr>
          <w:p w:rsidR="001708DE" w:rsidRPr="00FB2C36" w:rsidRDefault="001708DE" w:rsidP="000249F1">
            <w:pPr>
              <w:jc w:val="center"/>
              <w:rPr>
                <w:iCs/>
                <w:lang w:eastAsia="ar-SA"/>
              </w:rPr>
            </w:pPr>
            <w:r w:rsidRPr="00FB2C36">
              <w:rPr>
                <w:iCs/>
                <w:lang w:eastAsia="ar-SA"/>
              </w:rPr>
              <w:t>0,0098</w:t>
            </w:r>
          </w:p>
        </w:tc>
      </w:tr>
      <w:tr w:rsidR="001708DE" w:rsidRPr="00FB2C36" w:rsidTr="000249F1">
        <w:tc>
          <w:tcPr>
            <w:tcW w:w="1048" w:type="dxa"/>
            <w:shd w:val="clear" w:color="auto" w:fill="auto"/>
          </w:tcPr>
          <w:p w:rsidR="001708DE" w:rsidRPr="00FB2C36" w:rsidRDefault="001708DE" w:rsidP="000249F1">
            <w:pPr>
              <w:rPr>
                <w:iCs/>
                <w:lang w:eastAsia="ar-SA"/>
              </w:rPr>
            </w:pPr>
            <w:r w:rsidRPr="00FB2C36">
              <w:rPr>
                <w:iCs/>
                <w:lang w:eastAsia="ar-SA"/>
              </w:rPr>
              <w:t>2019</w:t>
            </w:r>
          </w:p>
        </w:tc>
        <w:tc>
          <w:tcPr>
            <w:tcW w:w="1479" w:type="dxa"/>
            <w:shd w:val="clear" w:color="auto" w:fill="auto"/>
            <w:vAlign w:val="center"/>
          </w:tcPr>
          <w:p w:rsidR="001708DE" w:rsidRPr="00FB2C36" w:rsidRDefault="001708DE" w:rsidP="000249F1">
            <w:pPr>
              <w:jc w:val="center"/>
              <w:rPr>
                <w:iCs/>
                <w:lang w:eastAsia="ar-SA"/>
              </w:rPr>
            </w:pPr>
            <w:r w:rsidRPr="00FB2C36">
              <w:rPr>
                <w:iCs/>
                <w:lang w:eastAsia="ar-SA"/>
              </w:rPr>
              <w:t>2989,562</w:t>
            </w:r>
          </w:p>
        </w:tc>
        <w:tc>
          <w:tcPr>
            <w:tcW w:w="1479" w:type="dxa"/>
            <w:shd w:val="clear" w:color="auto" w:fill="auto"/>
            <w:vAlign w:val="center"/>
          </w:tcPr>
          <w:p w:rsidR="001708DE" w:rsidRPr="00FB2C36" w:rsidRDefault="001708DE" w:rsidP="000249F1">
            <w:pPr>
              <w:jc w:val="center"/>
              <w:rPr>
                <w:iCs/>
                <w:lang w:eastAsia="ar-SA"/>
              </w:rPr>
            </w:pPr>
            <w:r w:rsidRPr="00FB2C36">
              <w:rPr>
                <w:iCs/>
                <w:lang w:eastAsia="ar-SA"/>
              </w:rPr>
              <w:t>157,122</w:t>
            </w:r>
          </w:p>
        </w:tc>
        <w:tc>
          <w:tcPr>
            <w:tcW w:w="1479" w:type="dxa"/>
            <w:shd w:val="clear" w:color="auto" w:fill="auto"/>
            <w:vAlign w:val="center"/>
          </w:tcPr>
          <w:p w:rsidR="001708DE" w:rsidRPr="00FB2C36" w:rsidRDefault="001708DE" w:rsidP="000249F1">
            <w:pPr>
              <w:jc w:val="center"/>
              <w:rPr>
                <w:iCs/>
                <w:lang w:eastAsia="ar-SA"/>
              </w:rPr>
            </w:pPr>
            <w:r w:rsidRPr="00FB2C36">
              <w:rPr>
                <w:iCs/>
                <w:lang w:eastAsia="ar-SA"/>
              </w:rPr>
              <w:t>0,0520</w:t>
            </w:r>
          </w:p>
        </w:tc>
        <w:tc>
          <w:tcPr>
            <w:tcW w:w="1479" w:type="dxa"/>
            <w:shd w:val="clear" w:color="auto" w:fill="auto"/>
            <w:vAlign w:val="center"/>
          </w:tcPr>
          <w:p w:rsidR="001708DE" w:rsidRPr="00FB2C36" w:rsidRDefault="001708DE" w:rsidP="000249F1">
            <w:pPr>
              <w:jc w:val="center"/>
              <w:rPr>
                <w:iCs/>
                <w:lang w:eastAsia="ar-SA"/>
              </w:rPr>
            </w:pPr>
            <w:r w:rsidRPr="00FB2C36">
              <w:rPr>
                <w:iCs/>
                <w:lang w:eastAsia="ar-SA"/>
              </w:rPr>
              <w:t>8925</w:t>
            </w:r>
          </w:p>
        </w:tc>
        <w:tc>
          <w:tcPr>
            <w:tcW w:w="1479" w:type="dxa"/>
            <w:shd w:val="clear" w:color="auto" w:fill="auto"/>
            <w:vAlign w:val="center"/>
          </w:tcPr>
          <w:p w:rsidR="001708DE" w:rsidRPr="00FB2C36" w:rsidRDefault="001708DE" w:rsidP="000249F1">
            <w:pPr>
              <w:jc w:val="center"/>
              <w:rPr>
                <w:iCs/>
                <w:lang w:eastAsia="ar-SA"/>
              </w:rPr>
            </w:pPr>
            <w:r w:rsidRPr="00FB2C36">
              <w:rPr>
                <w:iCs/>
                <w:lang w:eastAsia="ar-SA"/>
              </w:rPr>
              <w:t>113,827</w:t>
            </w:r>
          </w:p>
        </w:tc>
        <w:tc>
          <w:tcPr>
            <w:tcW w:w="1480" w:type="dxa"/>
            <w:shd w:val="clear" w:color="auto" w:fill="auto"/>
          </w:tcPr>
          <w:p w:rsidR="001708DE" w:rsidRPr="00FB2C36" w:rsidRDefault="001708DE" w:rsidP="000249F1">
            <w:pPr>
              <w:jc w:val="center"/>
              <w:rPr>
                <w:iCs/>
                <w:lang w:eastAsia="ar-SA"/>
              </w:rPr>
            </w:pPr>
            <w:r w:rsidRPr="00FB2C36">
              <w:rPr>
                <w:iCs/>
                <w:lang w:eastAsia="ar-SA"/>
              </w:rPr>
              <w:t>0,012</w:t>
            </w:r>
          </w:p>
        </w:tc>
      </w:tr>
    </w:tbl>
    <w:p w:rsidR="00686D3E" w:rsidRPr="00563BFB" w:rsidRDefault="00686D3E" w:rsidP="00686D3E">
      <w:pPr>
        <w:pStyle w:val="af9"/>
        <w:ind w:left="0"/>
        <w:jc w:val="both"/>
        <w:rPr>
          <w:sz w:val="20"/>
          <w:szCs w:val="20"/>
        </w:rPr>
      </w:pPr>
    </w:p>
    <w:p w:rsidR="00686D3E" w:rsidRPr="00563BFB" w:rsidRDefault="00686D3E" w:rsidP="00686D3E">
      <w:pPr>
        <w:pStyle w:val="af9"/>
        <w:ind w:left="0"/>
        <w:jc w:val="both"/>
        <w:rPr>
          <w:sz w:val="20"/>
          <w:szCs w:val="20"/>
        </w:rPr>
      </w:pPr>
      <w:r w:rsidRPr="00563BFB">
        <w:rPr>
          <w:sz w:val="20"/>
          <w:szCs w:val="20"/>
        </w:rPr>
        <w:t>*Средняя фактически сложившаяся стоимость одной тонны, включая транспортные</w:t>
      </w:r>
      <w:r w:rsidR="002D7FD1">
        <w:rPr>
          <w:sz w:val="20"/>
          <w:szCs w:val="20"/>
        </w:rPr>
        <w:t xml:space="preserve"> расходы</w:t>
      </w:r>
      <w:r w:rsidRPr="00563BFB">
        <w:rPr>
          <w:sz w:val="20"/>
          <w:szCs w:val="20"/>
        </w:rPr>
        <w:t xml:space="preserve">, по Березовскому району </w:t>
      </w:r>
    </w:p>
    <w:p w:rsidR="002E74FA" w:rsidRPr="00563BFB" w:rsidRDefault="002E74FA" w:rsidP="00417A5C">
      <w:pPr>
        <w:ind w:firstLine="709"/>
        <w:jc w:val="both"/>
        <w:rPr>
          <w:b/>
          <w:sz w:val="28"/>
          <w:szCs w:val="28"/>
        </w:rPr>
      </w:pPr>
    </w:p>
    <w:p w:rsidR="00DA13C7" w:rsidRPr="00563BFB" w:rsidRDefault="00DA13C7" w:rsidP="00DA13C7">
      <w:pPr>
        <w:ind w:firstLine="709"/>
        <w:jc w:val="both"/>
        <w:rPr>
          <w:sz w:val="28"/>
          <w:szCs w:val="28"/>
        </w:rPr>
      </w:pPr>
      <w:r w:rsidRPr="00563BFB">
        <w:rPr>
          <w:sz w:val="28"/>
          <w:szCs w:val="28"/>
        </w:rPr>
        <w:t>В период поставки продукции еженедельно формировалась оперативная информация о ходе поставок продукции, осуществлялась проверка соответствия первичной документации условиям договоров поставки, государственных контрактов, действующему законодательству Российской Федерации.</w:t>
      </w:r>
    </w:p>
    <w:p w:rsidR="00DA13C7" w:rsidRPr="00563BFB" w:rsidRDefault="00DA13C7" w:rsidP="00DA13C7">
      <w:pPr>
        <w:ind w:firstLine="709"/>
        <w:jc w:val="both"/>
        <w:rPr>
          <w:sz w:val="28"/>
          <w:szCs w:val="28"/>
        </w:rPr>
      </w:pPr>
      <w:r w:rsidRPr="00563BFB">
        <w:rPr>
          <w:sz w:val="28"/>
          <w:szCs w:val="28"/>
        </w:rPr>
        <w:t xml:space="preserve">По окончании приемки продукции, получателями, на основании актов об осуществлении поставки продукции, актов приемки-передачи, счетов-фактур и товарных накладных, была произведена их проверка и оплата полученной продукции производственно-технического назначения. В целях компенсации транспортных расходов, сформирован и направлен в адрес </w:t>
      </w:r>
      <w:r w:rsidR="000B1D82" w:rsidRPr="00563BFB">
        <w:rPr>
          <w:sz w:val="28"/>
          <w:szCs w:val="28"/>
        </w:rPr>
        <w:t>Д</w:t>
      </w:r>
      <w:r w:rsidRPr="00563BFB">
        <w:rPr>
          <w:sz w:val="28"/>
          <w:szCs w:val="28"/>
        </w:rPr>
        <w:t>епартамента экономического развития Ханты-Мансийского автономного округа – Югры</w:t>
      </w:r>
      <w:r w:rsidR="002D7FD1">
        <w:rPr>
          <w:sz w:val="28"/>
          <w:szCs w:val="28"/>
        </w:rPr>
        <w:t xml:space="preserve"> </w:t>
      </w:r>
      <w:r w:rsidRPr="00563BFB">
        <w:rPr>
          <w:sz w:val="28"/>
          <w:szCs w:val="28"/>
        </w:rPr>
        <w:t xml:space="preserve">реестр счетов-фактур. Возмещение транспортных расходов по доставке составило </w:t>
      </w:r>
      <w:r w:rsidR="007D7E79">
        <w:rPr>
          <w:sz w:val="28"/>
          <w:szCs w:val="28"/>
        </w:rPr>
        <w:t xml:space="preserve">50,71 </w:t>
      </w:r>
      <w:r w:rsidRPr="00563BFB">
        <w:rPr>
          <w:sz w:val="28"/>
          <w:szCs w:val="28"/>
        </w:rPr>
        <w:t>млн. рублей.</w:t>
      </w:r>
    </w:p>
    <w:p w:rsidR="00AD3523" w:rsidRDefault="00AD3523" w:rsidP="00DA13C7">
      <w:pPr>
        <w:ind w:firstLine="709"/>
        <w:jc w:val="both"/>
        <w:rPr>
          <w:sz w:val="28"/>
          <w:szCs w:val="28"/>
        </w:rPr>
      </w:pPr>
    </w:p>
    <w:p w:rsidR="008F0743" w:rsidRPr="00563BFB" w:rsidRDefault="008F0743" w:rsidP="00AA00B2">
      <w:pPr>
        <w:numPr>
          <w:ilvl w:val="0"/>
          <w:numId w:val="15"/>
        </w:numPr>
        <w:tabs>
          <w:tab w:val="left" w:pos="0"/>
        </w:tabs>
        <w:ind w:left="426"/>
        <w:jc w:val="center"/>
        <w:rPr>
          <w:sz w:val="28"/>
          <w:szCs w:val="28"/>
        </w:rPr>
      </w:pPr>
      <w:r w:rsidRPr="00563BFB">
        <w:rPr>
          <w:sz w:val="28"/>
          <w:szCs w:val="28"/>
        </w:rPr>
        <w:t>Благоустройство. Охрана окружающей среды</w:t>
      </w:r>
    </w:p>
    <w:p w:rsidR="008F0743" w:rsidRPr="00563BFB" w:rsidRDefault="008F0743" w:rsidP="008F0743">
      <w:pPr>
        <w:tabs>
          <w:tab w:val="left" w:pos="0"/>
        </w:tabs>
        <w:ind w:left="426"/>
        <w:rPr>
          <w:sz w:val="28"/>
          <w:szCs w:val="28"/>
        </w:rPr>
      </w:pPr>
    </w:p>
    <w:p w:rsidR="0019211C" w:rsidRDefault="0019211C" w:rsidP="0019211C">
      <w:pPr>
        <w:ind w:firstLine="709"/>
        <w:jc w:val="both"/>
        <w:rPr>
          <w:sz w:val="28"/>
          <w:szCs w:val="28"/>
        </w:rPr>
      </w:pPr>
      <w:r w:rsidRPr="0019211C">
        <w:rPr>
          <w:sz w:val="28"/>
          <w:szCs w:val="28"/>
        </w:rPr>
        <w:t xml:space="preserve">В </w:t>
      </w:r>
      <w:r w:rsidR="00CD63E0">
        <w:rPr>
          <w:sz w:val="28"/>
          <w:szCs w:val="28"/>
        </w:rPr>
        <w:t xml:space="preserve">рамках приоритетного проекта </w:t>
      </w:r>
      <w:r w:rsidRPr="0019211C">
        <w:rPr>
          <w:sz w:val="28"/>
          <w:szCs w:val="28"/>
        </w:rPr>
        <w:t>«Формирова</w:t>
      </w:r>
      <w:r w:rsidR="00CD63E0">
        <w:rPr>
          <w:sz w:val="28"/>
          <w:szCs w:val="28"/>
        </w:rPr>
        <w:t>ние комфортной городской среды» на территории Березовского района</w:t>
      </w:r>
      <w:r w:rsidR="004655AF">
        <w:rPr>
          <w:sz w:val="28"/>
          <w:szCs w:val="28"/>
        </w:rPr>
        <w:t xml:space="preserve"> в 2019 год осуществлялась реализация муниципальной программы </w:t>
      </w:r>
      <w:r w:rsidR="004655AF" w:rsidRPr="00CD63E0">
        <w:rPr>
          <w:sz w:val="28"/>
          <w:szCs w:val="28"/>
        </w:rPr>
        <w:t>«Формирование современной городской  среды в Березовском районе»</w:t>
      </w:r>
      <w:r w:rsidRPr="0019211C">
        <w:rPr>
          <w:sz w:val="28"/>
          <w:szCs w:val="28"/>
        </w:rPr>
        <w:t>. Общий объем денежных средств направленных на реализацию мероприятий составил 22 408,9 тыс. рублей.</w:t>
      </w:r>
    </w:p>
    <w:p w:rsidR="0019211C" w:rsidRPr="0019211C" w:rsidRDefault="0019211C" w:rsidP="0019211C">
      <w:pPr>
        <w:ind w:firstLine="709"/>
        <w:jc w:val="both"/>
        <w:rPr>
          <w:sz w:val="28"/>
          <w:szCs w:val="28"/>
        </w:rPr>
      </w:pPr>
      <w:r w:rsidRPr="0019211C">
        <w:rPr>
          <w:sz w:val="28"/>
          <w:szCs w:val="28"/>
        </w:rPr>
        <w:t>За счет привлечения инвестиций из федерального и окружного бюджета в 2019 году выполнено:</w:t>
      </w:r>
    </w:p>
    <w:p w:rsidR="00FA7F3F" w:rsidRDefault="00075D17" w:rsidP="0019211C">
      <w:pPr>
        <w:ind w:firstLine="709"/>
        <w:jc w:val="both"/>
        <w:rPr>
          <w:sz w:val="28"/>
          <w:szCs w:val="28"/>
        </w:rPr>
      </w:pPr>
      <w:r>
        <w:rPr>
          <w:sz w:val="28"/>
          <w:szCs w:val="28"/>
        </w:rPr>
        <w:t xml:space="preserve">В </w:t>
      </w:r>
      <w:r w:rsidR="0019211C" w:rsidRPr="0019211C">
        <w:rPr>
          <w:sz w:val="28"/>
          <w:szCs w:val="28"/>
        </w:rPr>
        <w:t>пгт. Березово</w:t>
      </w:r>
      <w:r w:rsidR="00FA7F3F">
        <w:rPr>
          <w:sz w:val="28"/>
          <w:szCs w:val="28"/>
        </w:rPr>
        <w:t>:</w:t>
      </w:r>
    </w:p>
    <w:p w:rsidR="0019211C" w:rsidRPr="0019211C" w:rsidRDefault="00FA7F3F" w:rsidP="0019211C">
      <w:pPr>
        <w:ind w:firstLine="709"/>
        <w:jc w:val="both"/>
        <w:rPr>
          <w:sz w:val="28"/>
          <w:szCs w:val="28"/>
        </w:rPr>
      </w:pPr>
      <w:r>
        <w:rPr>
          <w:sz w:val="28"/>
          <w:szCs w:val="28"/>
        </w:rPr>
        <w:t xml:space="preserve">- </w:t>
      </w:r>
      <w:r w:rsidR="0019211C" w:rsidRPr="0019211C">
        <w:rPr>
          <w:sz w:val="28"/>
          <w:szCs w:val="28"/>
        </w:rPr>
        <w:t xml:space="preserve">устройство универсальных спортивно-игровых площадок по ул. </w:t>
      </w:r>
      <w:proofErr w:type="spellStart"/>
      <w:r w:rsidR="0019211C" w:rsidRPr="0019211C">
        <w:rPr>
          <w:sz w:val="28"/>
          <w:szCs w:val="28"/>
        </w:rPr>
        <w:t>Гидропорт</w:t>
      </w:r>
      <w:proofErr w:type="spellEnd"/>
      <w:r w:rsidR="0019211C" w:rsidRPr="0019211C">
        <w:rPr>
          <w:sz w:val="28"/>
          <w:szCs w:val="28"/>
        </w:rPr>
        <w:t>, д.11 «а» и  ул. Разведчиков, д.14 (установка тренажеров, игровых элементов и ограждения);</w:t>
      </w:r>
    </w:p>
    <w:p w:rsidR="0019211C" w:rsidRPr="0019211C" w:rsidRDefault="0019211C" w:rsidP="0019211C">
      <w:pPr>
        <w:ind w:firstLine="709"/>
        <w:jc w:val="both"/>
        <w:rPr>
          <w:sz w:val="28"/>
          <w:szCs w:val="28"/>
        </w:rPr>
      </w:pPr>
      <w:r w:rsidRPr="0019211C">
        <w:rPr>
          <w:sz w:val="28"/>
          <w:szCs w:val="28"/>
        </w:rPr>
        <w:t>- благоустройство дворовых территорий по ул. Дуркина, д.11, д.45 (укладка асфальта, установка лавок, урн</w:t>
      </w:r>
      <w:r w:rsidR="00075D17">
        <w:rPr>
          <w:sz w:val="28"/>
          <w:szCs w:val="28"/>
        </w:rPr>
        <w:t xml:space="preserve"> и фонарей наружного освещения).</w:t>
      </w:r>
    </w:p>
    <w:p w:rsidR="0019211C" w:rsidRDefault="00075D17" w:rsidP="0019211C">
      <w:pPr>
        <w:ind w:firstLine="709"/>
        <w:jc w:val="both"/>
        <w:rPr>
          <w:sz w:val="28"/>
          <w:szCs w:val="28"/>
        </w:rPr>
      </w:pPr>
      <w:r>
        <w:rPr>
          <w:sz w:val="28"/>
          <w:szCs w:val="28"/>
        </w:rPr>
        <w:t xml:space="preserve">В </w:t>
      </w:r>
      <w:r w:rsidR="00FA7F3F">
        <w:rPr>
          <w:sz w:val="28"/>
          <w:szCs w:val="28"/>
        </w:rPr>
        <w:t xml:space="preserve">с. Саранпауль – </w:t>
      </w:r>
      <w:r w:rsidR="0019211C" w:rsidRPr="0019211C">
        <w:rPr>
          <w:sz w:val="28"/>
          <w:szCs w:val="28"/>
        </w:rPr>
        <w:t>благоустройство</w:t>
      </w:r>
      <w:r w:rsidR="00FA7F3F">
        <w:rPr>
          <w:sz w:val="28"/>
          <w:szCs w:val="28"/>
        </w:rPr>
        <w:t xml:space="preserve"> </w:t>
      </w:r>
      <w:r w:rsidR="0019211C" w:rsidRPr="0019211C">
        <w:rPr>
          <w:sz w:val="28"/>
          <w:szCs w:val="28"/>
        </w:rPr>
        <w:t>объекта «Парк Победы».</w:t>
      </w:r>
    </w:p>
    <w:p w:rsidR="0019211C" w:rsidRPr="0019211C" w:rsidRDefault="004655AF" w:rsidP="0019211C">
      <w:pPr>
        <w:ind w:firstLine="709"/>
        <w:jc w:val="both"/>
        <w:rPr>
          <w:sz w:val="28"/>
          <w:szCs w:val="28"/>
        </w:rPr>
      </w:pPr>
      <w:r>
        <w:rPr>
          <w:sz w:val="28"/>
          <w:szCs w:val="28"/>
        </w:rPr>
        <w:lastRenderedPageBreak/>
        <w:t>В ц</w:t>
      </w:r>
      <w:r w:rsidRPr="0019211C">
        <w:rPr>
          <w:sz w:val="28"/>
          <w:szCs w:val="28"/>
        </w:rPr>
        <w:t xml:space="preserve">елях благоустройства </w:t>
      </w:r>
      <w:r w:rsidR="0019211C">
        <w:rPr>
          <w:sz w:val="28"/>
          <w:szCs w:val="28"/>
        </w:rPr>
        <w:t xml:space="preserve">городского поселения </w:t>
      </w:r>
      <w:r>
        <w:rPr>
          <w:sz w:val="28"/>
          <w:szCs w:val="28"/>
        </w:rPr>
        <w:t>Б</w:t>
      </w:r>
      <w:r w:rsidR="0019211C">
        <w:rPr>
          <w:sz w:val="28"/>
          <w:szCs w:val="28"/>
        </w:rPr>
        <w:t xml:space="preserve">ерезово </w:t>
      </w:r>
      <w:r w:rsidR="0019211C" w:rsidRPr="0019211C">
        <w:rPr>
          <w:sz w:val="28"/>
          <w:szCs w:val="28"/>
        </w:rPr>
        <w:t xml:space="preserve">осуществлялась </w:t>
      </w:r>
      <w:r>
        <w:rPr>
          <w:sz w:val="28"/>
          <w:szCs w:val="28"/>
        </w:rPr>
        <w:t>реализация</w:t>
      </w:r>
      <w:r w:rsidR="0019211C" w:rsidRPr="0019211C">
        <w:rPr>
          <w:sz w:val="28"/>
          <w:szCs w:val="28"/>
        </w:rPr>
        <w:t xml:space="preserve"> муниципальных программ:</w:t>
      </w:r>
    </w:p>
    <w:p w:rsidR="0019211C" w:rsidRPr="0019211C" w:rsidRDefault="0019211C" w:rsidP="0019211C">
      <w:pPr>
        <w:ind w:firstLine="540"/>
        <w:jc w:val="both"/>
        <w:rPr>
          <w:sz w:val="28"/>
          <w:szCs w:val="28"/>
        </w:rPr>
      </w:pPr>
      <w:r w:rsidRPr="0019211C">
        <w:rPr>
          <w:sz w:val="28"/>
          <w:szCs w:val="28"/>
        </w:rPr>
        <w:t>- «Благоустройство территории городского поселения Березово на 2014 –</w:t>
      </w:r>
      <w:r w:rsidR="004655AF">
        <w:rPr>
          <w:sz w:val="28"/>
          <w:szCs w:val="28"/>
        </w:rPr>
        <w:t xml:space="preserve"> 2021 годы», на мероприятия направлено </w:t>
      </w:r>
      <w:r w:rsidRPr="0019211C">
        <w:rPr>
          <w:sz w:val="28"/>
          <w:szCs w:val="28"/>
        </w:rPr>
        <w:t>8</w:t>
      </w:r>
      <w:r w:rsidR="004655AF">
        <w:rPr>
          <w:sz w:val="28"/>
          <w:szCs w:val="28"/>
        </w:rPr>
        <w:t xml:space="preserve"> </w:t>
      </w:r>
      <w:r w:rsidRPr="0019211C">
        <w:rPr>
          <w:sz w:val="28"/>
          <w:szCs w:val="28"/>
        </w:rPr>
        <w:t>224,7 тыс</w:t>
      </w:r>
      <w:r w:rsidR="004655AF">
        <w:rPr>
          <w:sz w:val="28"/>
          <w:szCs w:val="28"/>
        </w:rPr>
        <w:t>. рублей</w:t>
      </w:r>
      <w:r w:rsidRPr="0019211C">
        <w:rPr>
          <w:sz w:val="28"/>
          <w:szCs w:val="28"/>
        </w:rPr>
        <w:t>;</w:t>
      </w:r>
    </w:p>
    <w:p w:rsidR="0019211C" w:rsidRPr="0019211C" w:rsidRDefault="0019211C" w:rsidP="0019211C">
      <w:pPr>
        <w:ind w:firstLine="540"/>
        <w:jc w:val="both"/>
        <w:rPr>
          <w:sz w:val="28"/>
          <w:szCs w:val="28"/>
        </w:rPr>
      </w:pPr>
      <w:r w:rsidRPr="0019211C">
        <w:rPr>
          <w:sz w:val="28"/>
          <w:szCs w:val="28"/>
        </w:rPr>
        <w:t xml:space="preserve">- «Формирование современной городской среды городского поселения Березово на 2018 </w:t>
      </w:r>
      <w:r w:rsidR="004655AF">
        <w:rPr>
          <w:sz w:val="28"/>
          <w:szCs w:val="28"/>
        </w:rPr>
        <w:t>–</w:t>
      </w:r>
      <w:r w:rsidRPr="0019211C">
        <w:rPr>
          <w:sz w:val="28"/>
          <w:szCs w:val="28"/>
        </w:rPr>
        <w:t xml:space="preserve"> 2022</w:t>
      </w:r>
      <w:r w:rsidR="004655AF">
        <w:rPr>
          <w:sz w:val="28"/>
          <w:szCs w:val="28"/>
        </w:rPr>
        <w:t xml:space="preserve"> </w:t>
      </w:r>
      <w:r w:rsidRPr="0019211C">
        <w:rPr>
          <w:sz w:val="28"/>
          <w:szCs w:val="28"/>
        </w:rPr>
        <w:t xml:space="preserve">годы», </w:t>
      </w:r>
      <w:r w:rsidR="004655AF">
        <w:rPr>
          <w:sz w:val="28"/>
          <w:szCs w:val="28"/>
        </w:rPr>
        <w:t xml:space="preserve">на мероприятия направлено </w:t>
      </w:r>
      <w:r w:rsidRPr="0019211C">
        <w:rPr>
          <w:sz w:val="28"/>
          <w:szCs w:val="28"/>
        </w:rPr>
        <w:t>15</w:t>
      </w:r>
      <w:r w:rsidR="004655AF">
        <w:rPr>
          <w:sz w:val="28"/>
          <w:szCs w:val="28"/>
        </w:rPr>
        <w:t xml:space="preserve"> </w:t>
      </w:r>
      <w:r w:rsidRPr="0019211C">
        <w:rPr>
          <w:sz w:val="28"/>
          <w:szCs w:val="28"/>
        </w:rPr>
        <w:t>641,6 тыс</w:t>
      </w:r>
      <w:r w:rsidR="004655AF">
        <w:rPr>
          <w:sz w:val="28"/>
          <w:szCs w:val="28"/>
        </w:rPr>
        <w:t>.</w:t>
      </w:r>
      <w:r w:rsidRPr="0019211C">
        <w:rPr>
          <w:sz w:val="28"/>
          <w:szCs w:val="28"/>
        </w:rPr>
        <w:t xml:space="preserve"> рублей</w:t>
      </w:r>
      <w:r w:rsidR="004655AF">
        <w:rPr>
          <w:sz w:val="28"/>
          <w:szCs w:val="28"/>
        </w:rPr>
        <w:t>.</w:t>
      </w:r>
    </w:p>
    <w:p w:rsidR="0019211C" w:rsidRDefault="0019211C" w:rsidP="0019211C">
      <w:pPr>
        <w:ind w:firstLine="709"/>
        <w:jc w:val="both"/>
        <w:rPr>
          <w:sz w:val="28"/>
          <w:szCs w:val="28"/>
        </w:rPr>
      </w:pPr>
      <w:r w:rsidRPr="0019211C">
        <w:rPr>
          <w:sz w:val="28"/>
          <w:szCs w:val="28"/>
        </w:rPr>
        <w:t>Денежные средства израсходованы на организацию благоустройства территории:</w:t>
      </w:r>
    </w:p>
    <w:p w:rsidR="00FA7F3F" w:rsidRPr="0019211C" w:rsidRDefault="00FA7F3F" w:rsidP="0019211C">
      <w:pPr>
        <w:ind w:firstLine="709"/>
        <w:jc w:val="both"/>
        <w:rPr>
          <w:sz w:val="28"/>
          <w:szCs w:val="28"/>
        </w:rPr>
      </w:pPr>
      <w:r>
        <w:rPr>
          <w:sz w:val="28"/>
          <w:szCs w:val="28"/>
        </w:rPr>
        <w:t>пгт. Березово:</w:t>
      </w:r>
    </w:p>
    <w:p w:rsidR="00FA7F3F" w:rsidRPr="00FA7F3F" w:rsidRDefault="00FA7F3F" w:rsidP="00FA7F3F">
      <w:pPr>
        <w:ind w:firstLine="708"/>
        <w:jc w:val="both"/>
        <w:rPr>
          <w:sz w:val="28"/>
          <w:szCs w:val="28"/>
        </w:rPr>
      </w:pPr>
      <w:r w:rsidRPr="00FA7F3F">
        <w:rPr>
          <w:sz w:val="28"/>
          <w:szCs w:val="28"/>
        </w:rPr>
        <w:t>- выполнение ремонтных работ уличного освещения;</w:t>
      </w:r>
    </w:p>
    <w:p w:rsidR="00FA7F3F" w:rsidRPr="00FA7F3F" w:rsidRDefault="00FA7F3F" w:rsidP="00FA7F3F">
      <w:pPr>
        <w:ind w:firstLine="708"/>
        <w:jc w:val="both"/>
        <w:rPr>
          <w:sz w:val="28"/>
          <w:szCs w:val="28"/>
        </w:rPr>
      </w:pPr>
      <w:r w:rsidRPr="00FA7F3F">
        <w:rPr>
          <w:sz w:val="28"/>
          <w:szCs w:val="28"/>
        </w:rPr>
        <w:t xml:space="preserve">- закуп рассады цветов для высадки в местах общего пользования </w:t>
      </w:r>
      <w:proofErr w:type="gramStart"/>
      <w:r w:rsidRPr="00FA7F3F">
        <w:rPr>
          <w:sz w:val="28"/>
          <w:szCs w:val="28"/>
        </w:rPr>
        <w:t>–«</w:t>
      </w:r>
      <w:proofErr w:type="gramEnd"/>
      <w:r w:rsidRPr="00FA7F3F">
        <w:rPr>
          <w:sz w:val="28"/>
          <w:szCs w:val="28"/>
        </w:rPr>
        <w:t xml:space="preserve">Исторический сквер», «Вечный огонь», «Памятник труженикам тыла», «Памятник Петру и </w:t>
      </w:r>
      <w:proofErr w:type="spellStart"/>
      <w:r w:rsidRPr="00FA7F3F">
        <w:rPr>
          <w:sz w:val="28"/>
          <w:szCs w:val="28"/>
        </w:rPr>
        <w:t>Февронье</w:t>
      </w:r>
      <w:proofErr w:type="spellEnd"/>
      <w:r w:rsidRPr="00FA7F3F">
        <w:rPr>
          <w:sz w:val="28"/>
          <w:szCs w:val="28"/>
        </w:rPr>
        <w:t>», «Памятник «Аисты»;</w:t>
      </w:r>
    </w:p>
    <w:p w:rsidR="00FA7F3F" w:rsidRPr="00FA7F3F" w:rsidRDefault="00FA7F3F" w:rsidP="00FA7F3F">
      <w:pPr>
        <w:ind w:firstLine="708"/>
        <w:jc w:val="both"/>
        <w:rPr>
          <w:sz w:val="28"/>
          <w:szCs w:val="28"/>
        </w:rPr>
      </w:pPr>
      <w:r w:rsidRPr="00FA7F3F">
        <w:rPr>
          <w:sz w:val="28"/>
          <w:szCs w:val="28"/>
        </w:rPr>
        <w:t>- устройство тротуаров в бетонном исполнении по улицам Пушкина, Механическая, Путилова, Дуркина, Авиаторов;</w:t>
      </w:r>
    </w:p>
    <w:p w:rsidR="00FA7F3F" w:rsidRPr="00FA7F3F" w:rsidRDefault="00FA7F3F" w:rsidP="00FA7F3F">
      <w:pPr>
        <w:ind w:firstLine="709"/>
        <w:jc w:val="both"/>
        <w:rPr>
          <w:sz w:val="28"/>
          <w:szCs w:val="28"/>
        </w:rPr>
      </w:pPr>
      <w:r w:rsidRPr="00FA7F3F">
        <w:rPr>
          <w:sz w:val="28"/>
          <w:szCs w:val="28"/>
        </w:rPr>
        <w:t>- приобретение баннерной продукции;</w:t>
      </w:r>
    </w:p>
    <w:p w:rsidR="00FA7F3F" w:rsidRPr="00FA7F3F" w:rsidRDefault="00FA7F3F" w:rsidP="00FA7F3F">
      <w:pPr>
        <w:ind w:firstLine="709"/>
        <w:jc w:val="both"/>
        <w:rPr>
          <w:sz w:val="28"/>
          <w:szCs w:val="28"/>
        </w:rPr>
      </w:pPr>
      <w:r w:rsidRPr="00FA7F3F">
        <w:rPr>
          <w:sz w:val="28"/>
          <w:szCs w:val="28"/>
        </w:rPr>
        <w:t>- ремонт ограждения старого кладбища;</w:t>
      </w:r>
    </w:p>
    <w:p w:rsidR="00FA7F3F" w:rsidRPr="00FA7F3F" w:rsidRDefault="00FA7F3F" w:rsidP="00FA7F3F">
      <w:pPr>
        <w:ind w:firstLine="709"/>
        <w:jc w:val="both"/>
        <w:rPr>
          <w:sz w:val="28"/>
          <w:szCs w:val="28"/>
        </w:rPr>
      </w:pPr>
      <w:r w:rsidRPr="00FA7F3F">
        <w:rPr>
          <w:sz w:val="28"/>
          <w:szCs w:val="28"/>
        </w:rPr>
        <w:t>- завоз песка на территории двух кладбищ;</w:t>
      </w:r>
    </w:p>
    <w:p w:rsidR="00FA7F3F" w:rsidRPr="00FA7F3F" w:rsidRDefault="00FA7F3F" w:rsidP="00FA7F3F">
      <w:pPr>
        <w:ind w:firstLine="709"/>
        <w:jc w:val="both"/>
        <w:rPr>
          <w:sz w:val="28"/>
          <w:szCs w:val="28"/>
        </w:rPr>
      </w:pPr>
      <w:r w:rsidRPr="00FA7F3F">
        <w:rPr>
          <w:sz w:val="28"/>
          <w:szCs w:val="28"/>
        </w:rPr>
        <w:t xml:space="preserve">- засыпку котлована по ул. </w:t>
      </w:r>
      <w:proofErr w:type="gramStart"/>
      <w:r w:rsidRPr="00FA7F3F">
        <w:rPr>
          <w:sz w:val="28"/>
          <w:szCs w:val="28"/>
        </w:rPr>
        <w:t>Молодежная</w:t>
      </w:r>
      <w:proofErr w:type="gramEnd"/>
      <w:r w:rsidRPr="00FA7F3F">
        <w:rPr>
          <w:sz w:val="28"/>
          <w:szCs w:val="28"/>
        </w:rPr>
        <w:t>, д. 11;</w:t>
      </w:r>
    </w:p>
    <w:p w:rsidR="00FA7F3F" w:rsidRPr="00075D17" w:rsidRDefault="00FA7F3F" w:rsidP="00FA7F3F">
      <w:pPr>
        <w:ind w:firstLine="709"/>
        <w:jc w:val="both"/>
        <w:rPr>
          <w:sz w:val="28"/>
          <w:szCs w:val="28"/>
        </w:rPr>
      </w:pPr>
      <w:r w:rsidRPr="00075D17">
        <w:rPr>
          <w:sz w:val="28"/>
          <w:szCs w:val="28"/>
        </w:rPr>
        <w:t>-</w:t>
      </w:r>
      <w:r w:rsidR="00075D17">
        <w:rPr>
          <w:sz w:val="28"/>
          <w:szCs w:val="28"/>
        </w:rPr>
        <w:t xml:space="preserve"> </w:t>
      </w:r>
      <w:r w:rsidRPr="00075D17">
        <w:rPr>
          <w:sz w:val="28"/>
          <w:szCs w:val="28"/>
        </w:rPr>
        <w:t>разработку эскиза объекта «Памятник имени Героя Советского Союза Г.Е. Собянина» и проведение инженерно-геодезических изысканий для проектирования объекта «Парк имени Героя Советского Союза Г.Е. Собянина»;</w:t>
      </w:r>
    </w:p>
    <w:p w:rsidR="00FA7F3F" w:rsidRPr="00075D17" w:rsidRDefault="00FA7F3F" w:rsidP="00FA7F3F">
      <w:pPr>
        <w:ind w:firstLine="709"/>
        <w:jc w:val="both"/>
        <w:rPr>
          <w:sz w:val="28"/>
          <w:szCs w:val="28"/>
        </w:rPr>
      </w:pPr>
      <w:r w:rsidRPr="00075D17">
        <w:rPr>
          <w:sz w:val="28"/>
          <w:szCs w:val="28"/>
        </w:rPr>
        <w:t>- укладку асфальта, установку лавок, урн и фонарей освещения дворовых территорий по ул. Дуркина, д.11, д.45;</w:t>
      </w:r>
    </w:p>
    <w:p w:rsidR="00FA7F3F" w:rsidRPr="00075D17" w:rsidRDefault="00FA7F3F" w:rsidP="00FA7F3F">
      <w:pPr>
        <w:ind w:firstLine="709"/>
        <w:jc w:val="both"/>
        <w:rPr>
          <w:bCs/>
          <w:sz w:val="28"/>
          <w:szCs w:val="28"/>
        </w:rPr>
      </w:pPr>
      <w:r w:rsidRPr="00075D17">
        <w:rPr>
          <w:sz w:val="28"/>
          <w:szCs w:val="28"/>
        </w:rPr>
        <w:t xml:space="preserve">- компенсацию расходов по погребению умерших </w:t>
      </w:r>
      <w:r w:rsidRPr="00075D17">
        <w:rPr>
          <w:bCs/>
          <w:sz w:val="28"/>
          <w:szCs w:val="28"/>
        </w:rPr>
        <w:t>не имеющих супруга, близких родственников, иных родственников либо законного представителя умершего;</w:t>
      </w:r>
    </w:p>
    <w:p w:rsidR="00FA7F3F" w:rsidRPr="00075D17" w:rsidRDefault="00FA7F3F" w:rsidP="00FA7F3F">
      <w:pPr>
        <w:ind w:firstLine="709"/>
        <w:rPr>
          <w:sz w:val="28"/>
          <w:szCs w:val="28"/>
        </w:rPr>
      </w:pPr>
      <w:r w:rsidRPr="00075D17">
        <w:rPr>
          <w:bCs/>
          <w:sz w:val="28"/>
          <w:szCs w:val="28"/>
        </w:rPr>
        <w:t xml:space="preserve">- </w:t>
      </w:r>
      <w:r w:rsidRPr="00075D17">
        <w:rPr>
          <w:sz w:val="28"/>
          <w:szCs w:val="28"/>
        </w:rPr>
        <w:t xml:space="preserve">сбор и вывоз бетонных конструкций по ул. Лютова 13 «б»; </w:t>
      </w:r>
    </w:p>
    <w:p w:rsidR="00FA7F3F" w:rsidRPr="00075D17" w:rsidRDefault="00FA7F3F" w:rsidP="00FA7F3F">
      <w:pPr>
        <w:ind w:firstLine="709"/>
        <w:jc w:val="both"/>
        <w:rPr>
          <w:sz w:val="28"/>
          <w:szCs w:val="28"/>
        </w:rPr>
      </w:pPr>
      <w:r w:rsidRPr="00075D17">
        <w:rPr>
          <w:sz w:val="28"/>
          <w:szCs w:val="28"/>
        </w:rPr>
        <w:t xml:space="preserve">- ликвидацию свалок по ул. </w:t>
      </w:r>
      <w:proofErr w:type="spellStart"/>
      <w:r w:rsidRPr="00075D17">
        <w:rPr>
          <w:sz w:val="28"/>
          <w:szCs w:val="28"/>
        </w:rPr>
        <w:t>Посохова</w:t>
      </w:r>
      <w:proofErr w:type="spellEnd"/>
      <w:r w:rsidRPr="00075D17">
        <w:rPr>
          <w:sz w:val="28"/>
          <w:szCs w:val="28"/>
        </w:rPr>
        <w:t>, береговой зоны;</w:t>
      </w:r>
    </w:p>
    <w:p w:rsidR="00FA7F3F" w:rsidRPr="00075D17" w:rsidRDefault="00FA7F3F" w:rsidP="00FA7F3F">
      <w:pPr>
        <w:ind w:firstLine="709"/>
        <w:jc w:val="both"/>
        <w:rPr>
          <w:sz w:val="28"/>
          <w:szCs w:val="28"/>
        </w:rPr>
      </w:pPr>
      <w:r w:rsidRPr="00075D17">
        <w:rPr>
          <w:sz w:val="28"/>
          <w:szCs w:val="28"/>
        </w:rPr>
        <w:t>- устройство пьедестала под памятник имени Героя Советского Союза Г.Е. Собянина;</w:t>
      </w:r>
    </w:p>
    <w:p w:rsidR="00FA7F3F" w:rsidRPr="00075D17" w:rsidRDefault="00FA7F3F" w:rsidP="00FA7F3F">
      <w:pPr>
        <w:ind w:firstLine="709"/>
        <w:jc w:val="both"/>
        <w:rPr>
          <w:sz w:val="28"/>
          <w:szCs w:val="28"/>
        </w:rPr>
      </w:pPr>
      <w:r w:rsidRPr="00075D17">
        <w:rPr>
          <w:sz w:val="28"/>
          <w:szCs w:val="28"/>
        </w:rPr>
        <w:t>- поставку и монтаж новогодних светодиодных изделий;</w:t>
      </w:r>
    </w:p>
    <w:p w:rsidR="00FA7F3F" w:rsidRPr="00075D17" w:rsidRDefault="00FA7F3F" w:rsidP="00FA7F3F">
      <w:pPr>
        <w:ind w:firstLine="709"/>
        <w:jc w:val="both"/>
        <w:rPr>
          <w:sz w:val="28"/>
          <w:szCs w:val="28"/>
        </w:rPr>
      </w:pPr>
      <w:r w:rsidRPr="00075D17">
        <w:rPr>
          <w:sz w:val="28"/>
          <w:szCs w:val="28"/>
        </w:rPr>
        <w:t>- строительство снежного городка;</w:t>
      </w:r>
    </w:p>
    <w:p w:rsidR="00FA7F3F" w:rsidRPr="00075D17" w:rsidRDefault="00FA7F3F" w:rsidP="00FA7F3F">
      <w:pPr>
        <w:ind w:firstLine="709"/>
        <w:jc w:val="both"/>
        <w:rPr>
          <w:sz w:val="28"/>
          <w:szCs w:val="28"/>
        </w:rPr>
      </w:pPr>
      <w:r w:rsidRPr="00075D17">
        <w:rPr>
          <w:sz w:val="28"/>
          <w:szCs w:val="28"/>
        </w:rPr>
        <w:t xml:space="preserve">-устройство универсальных спортивно-игровых площадок по ул. </w:t>
      </w:r>
      <w:proofErr w:type="spellStart"/>
      <w:r w:rsidRPr="00075D17">
        <w:rPr>
          <w:sz w:val="28"/>
          <w:szCs w:val="28"/>
        </w:rPr>
        <w:t>Гидропорт</w:t>
      </w:r>
      <w:proofErr w:type="spellEnd"/>
      <w:r w:rsidRPr="00075D17">
        <w:rPr>
          <w:sz w:val="28"/>
          <w:szCs w:val="28"/>
        </w:rPr>
        <w:t>, д.11 «а» и  ул. Разведчиков, д.14 (установка тренажеров, игровых элементов и ограждения);</w:t>
      </w:r>
    </w:p>
    <w:p w:rsidR="00FA7F3F" w:rsidRPr="00FA7F3F" w:rsidRDefault="00FA7F3F" w:rsidP="00FA7F3F">
      <w:pPr>
        <w:ind w:firstLine="709"/>
        <w:jc w:val="both"/>
        <w:rPr>
          <w:sz w:val="28"/>
          <w:szCs w:val="28"/>
        </w:rPr>
      </w:pPr>
      <w:r w:rsidRPr="00075D17">
        <w:rPr>
          <w:sz w:val="28"/>
          <w:szCs w:val="28"/>
        </w:rPr>
        <w:t>- разработку проектной документации для благоустройства объекта «Парк имени Героя Советского Союза Г.Е. Собянина»;</w:t>
      </w:r>
    </w:p>
    <w:p w:rsidR="00FA7F3F" w:rsidRPr="00FA7F3F" w:rsidRDefault="00FA7F3F" w:rsidP="002D7FD1">
      <w:pPr>
        <w:ind w:firstLine="709"/>
        <w:jc w:val="both"/>
        <w:rPr>
          <w:sz w:val="28"/>
          <w:szCs w:val="28"/>
        </w:rPr>
      </w:pPr>
      <w:r w:rsidRPr="00FA7F3F">
        <w:rPr>
          <w:sz w:val="28"/>
          <w:szCs w:val="28"/>
        </w:rPr>
        <w:t>в с. Теги: устройство тротуаров; поставку искусственной новогодней ели.</w:t>
      </w:r>
    </w:p>
    <w:p w:rsidR="00FA7F3F" w:rsidRPr="00FA7F3F" w:rsidRDefault="00FA7F3F" w:rsidP="002D7FD1">
      <w:pPr>
        <w:ind w:firstLine="709"/>
        <w:jc w:val="both"/>
        <w:rPr>
          <w:sz w:val="28"/>
          <w:szCs w:val="28"/>
          <w:u w:val="single"/>
        </w:rPr>
      </w:pPr>
      <w:r w:rsidRPr="00FA7F3F">
        <w:rPr>
          <w:sz w:val="28"/>
          <w:szCs w:val="28"/>
        </w:rPr>
        <w:t xml:space="preserve">д. </w:t>
      </w:r>
      <w:proofErr w:type="spellStart"/>
      <w:r w:rsidRPr="00FA7F3F">
        <w:rPr>
          <w:sz w:val="28"/>
          <w:szCs w:val="28"/>
        </w:rPr>
        <w:t>Пугоры</w:t>
      </w:r>
      <w:proofErr w:type="spellEnd"/>
      <w:r w:rsidRPr="00FA7F3F">
        <w:rPr>
          <w:sz w:val="28"/>
          <w:szCs w:val="28"/>
        </w:rPr>
        <w:t xml:space="preserve"> на установку памятного знака.</w:t>
      </w:r>
    </w:p>
    <w:p w:rsidR="0019211C" w:rsidRPr="0019211C" w:rsidRDefault="0019211C" w:rsidP="002D7FD1">
      <w:pPr>
        <w:ind w:firstLine="709"/>
        <w:jc w:val="both"/>
        <w:rPr>
          <w:sz w:val="28"/>
          <w:szCs w:val="28"/>
        </w:rPr>
      </w:pPr>
      <w:r w:rsidRPr="0019211C">
        <w:rPr>
          <w:sz w:val="28"/>
          <w:szCs w:val="28"/>
        </w:rPr>
        <w:t>Инструментом реализации мероприятий по сохранению благоприятной окружающей среды в Березовском районе является муниципальная программа                 «Экологическая безопасность в Березовском районе».</w:t>
      </w:r>
    </w:p>
    <w:p w:rsidR="0019211C" w:rsidRPr="0019211C" w:rsidRDefault="0019211C" w:rsidP="002D7FD1">
      <w:pPr>
        <w:ind w:left="22" w:right="29" w:firstLine="709"/>
        <w:jc w:val="both"/>
        <w:rPr>
          <w:bCs/>
          <w:color w:val="000000"/>
          <w:spacing w:val="7"/>
          <w:sz w:val="28"/>
          <w:szCs w:val="28"/>
        </w:rPr>
      </w:pPr>
      <w:r w:rsidRPr="0019211C">
        <w:rPr>
          <w:bCs/>
          <w:color w:val="000000"/>
          <w:spacing w:val="7"/>
          <w:sz w:val="28"/>
          <w:szCs w:val="28"/>
        </w:rPr>
        <w:t xml:space="preserve">В рамках реализации мероприятий, посвященных </w:t>
      </w:r>
      <w:proofErr w:type="gramStart"/>
      <w:r w:rsidRPr="0019211C">
        <w:rPr>
          <w:bCs/>
          <w:color w:val="000000"/>
          <w:spacing w:val="7"/>
          <w:sz w:val="28"/>
          <w:szCs w:val="28"/>
        </w:rPr>
        <w:t>Х</w:t>
      </w:r>
      <w:proofErr w:type="gramEnd"/>
      <w:r w:rsidRPr="0019211C">
        <w:rPr>
          <w:bCs/>
          <w:color w:val="000000"/>
          <w:spacing w:val="7"/>
          <w:sz w:val="28"/>
          <w:szCs w:val="28"/>
          <w:lang w:val="en-US"/>
        </w:rPr>
        <w:t>VI</w:t>
      </w:r>
      <w:r w:rsidRPr="0019211C">
        <w:rPr>
          <w:bCs/>
          <w:color w:val="000000"/>
          <w:spacing w:val="7"/>
          <w:sz w:val="28"/>
          <w:szCs w:val="28"/>
        </w:rPr>
        <w:t xml:space="preserve"> Международной экологич</w:t>
      </w:r>
      <w:r w:rsidR="003E004D">
        <w:rPr>
          <w:bCs/>
          <w:color w:val="000000"/>
          <w:spacing w:val="7"/>
          <w:sz w:val="28"/>
          <w:szCs w:val="28"/>
        </w:rPr>
        <w:t xml:space="preserve">еской акции «Спасти и сохранить» </w:t>
      </w:r>
      <w:r w:rsidRPr="0019211C">
        <w:rPr>
          <w:bCs/>
          <w:color w:val="000000"/>
          <w:spacing w:val="7"/>
          <w:sz w:val="28"/>
          <w:szCs w:val="28"/>
        </w:rPr>
        <w:t>за 201</w:t>
      </w:r>
      <w:r w:rsidR="003E004D">
        <w:rPr>
          <w:bCs/>
          <w:color w:val="000000"/>
          <w:spacing w:val="7"/>
          <w:sz w:val="28"/>
          <w:szCs w:val="28"/>
        </w:rPr>
        <w:t>9</w:t>
      </w:r>
      <w:r w:rsidRPr="0019211C">
        <w:rPr>
          <w:bCs/>
          <w:color w:val="000000"/>
          <w:spacing w:val="7"/>
          <w:sz w:val="28"/>
          <w:szCs w:val="28"/>
        </w:rPr>
        <w:t xml:space="preserve"> год на территори</w:t>
      </w:r>
      <w:r w:rsidR="003E004D">
        <w:rPr>
          <w:bCs/>
          <w:color w:val="000000"/>
          <w:spacing w:val="7"/>
          <w:sz w:val="28"/>
          <w:szCs w:val="28"/>
        </w:rPr>
        <w:t xml:space="preserve">и </w:t>
      </w:r>
      <w:r w:rsidR="003E004D">
        <w:rPr>
          <w:bCs/>
          <w:color w:val="000000"/>
          <w:spacing w:val="7"/>
          <w:sz w:val="28"/>
          <w:szCs w:val="28"/>
        </w:rPr>
        <w:lastRenderedPageBreak/>
        <w:t xml:space="preserve">Березовского района проведено 72 </w:t>
      </w:r>
      <w:r w:rsidRPr="0019211C">
        <w:rPr>
          <w:bCs/>
          <w:color w:val="000000"/>
          <w:spacing w:val="7"/>
          <w:sz w:val="28"/>
          <w:szCs w:val="28"/>
        </w:rPr>
        <w:t>природоохранных и экологических мероприяти</w:t>
      </w:r>
      <w:r w:rsidR="003E004D">
        <w:rPr>
          <w:bCs/>
          <w:color w:val="000000"/>
          <w:spacing w:val="7"/>
          <w:sz w:val="28"/>
          <w:szCs w:val="28"/>
        </w:rPr>
        <w:t>я</w:t>
      </w:r>
      <w:r w:rsidRPr="0019211C">
        <w:rPr>
          <w:bCs/>
          <w:color w:val="000000"/>
          <w:spacing w:val="7"/>
          <w:sz w:val="28"/>
          <w:szCs w:val="28"/>
        </w:rPr>
        <w:t xml:space="preserve">. В проведении мероприятий приняли участие </w:t>
      </w:r>
      <w:r w:rsidR="003E004D">
        <w:rPr>
          <w:bCs/>
          <w:color w:val="000000"/>
          <w:spacing w:val="7"/>
          <w:sz w:val="28"/>
          <w:szCs w:val="28"/>
        </w:rPr>
        <w:t xml:space="preserve">5 926 </w:t>
      </w:r>
      <w:r w:rsidRPr="0019211C">
        <w:rPr>
          <w:bCs/>
          <w:color w:val="000000"/>
          <w:spacing w:val="7"/>
          <w:sz w:val="28"/>
          <w:szCs w:val="28"/>
        </w:rPr>
        <w:t>человек.</w:t>
      </w:r>
      <w:r w:rsidRPr="0019211C">
        <w:rPr>
          <w:sz w:val="28"/>
          <w:szCs w:val="28"/>
        </w:rPr>
        <w:t xml:space="preserve"> </w:t>
      </w:r>
      <w:r w:rsidRPr="0019211C">
        <w:rPr>
          <w:bCs/>
          <w:color w:val="000000"/>
          <w:spacing w:val="7"/>
          <w:sz w:val="28"/>
          <w:szCs w:val="28"/>
        </w:rPr>
        <w:t xml:space="preserve">Высажено 10 431 деревьев и кустарников. </w:t>
      </w:r>
    </w:p>
    <w:p w:rsidR="003E004D" w:rsidRPr="007733EB" w:rsidRDefault="008F0743" w:rsidP="002D7FD1">
      <w:pPr>
        <w:shd w:val="clear" w:color="auto" w:fill="FFFFFF"/>
        <w:ind w:left="22" w:right="29" w:firstLine="510"/>
        <w:jc w:val="both"/>
        <w:rPr>
          <w:sz w:val="28"/>
          <w:szCs w:val="28"/>
        </w:rPr>
      </w:pPr>
      <w:r w:rsidRPr="003E004D">
        <w:rPr>
          <w:sz w:val="28"/>
          <w:szCs w:val="28"/>
        </w:rPr>
        <w:t xml:space="preserve">Ликвидировано </w:t>
      </w:r>
      <w:r w:rsidR="003E004D" w:rsidRPr="003E004D">
        <w:rPr>
          <w:sz w:val="28"/>
          <w:szCs w:val="28"/>
        </w:rPr>
        <w:t>19</w:t>
      </w:r>
      <w:r w:rsidRPr="003E004D">
        <w:rPr>
          <w:sz w:val="28"/>
          <w:szCs w:val="28"/>
        </w:rPr>
        <w:t xml:space="preserve"> мест несанкционированного размещ</w:t>
      </w:r>
      <w:r w:rsidR="00271131" w:rsidRPr="003E004D">
        <w:rPr>
          <w:sz w:val="28"/>
          <w:szCs w:val="28"/>
        </w:rPr>
        <w:t>ения отходов в населенных пунктах</w:t>
      </w:r>
      <w:r w:rsidRPr="003E004D">
        <w:rPr>
          <w:sz w:val="28"/>
          <w:szCs w:val="28"/>
        </w:rPr>
        <w:t xml:space="preserve"> Березовского района</w:t>
      </w:r>
      <w:r w:rsidR="003E004D" w:rsidRPr="003E004D">
        <w:rPr>
          <w:sz w:val="28"/>
          <w:szCs w:val="28"/>
        </w:rPr>
        <w:t xml:space="preserve"> на общей площади 0,8273 га</w:t>
      </w:r>
      <w:r w:rsidRPr="003E004D">
        <w:rPr>
          <w:sz w:val="28"/>
          <w:szCs w:val="28"/>
        </w:rPr>
        <w:t>: г.п. Березово – 1</w:t>
      </w:r>
      <w:r w:rsidR="003E004D" w:rsidRPr="003E004D">
        <w:rPr>
          <w:sz w:val="28"/>
          <w:szCs w:val="28"/>
        </w:rPr>
        <w:t>1 мест (площадь – 0,2323 га), с.п. Светлый – 7 мест (площадь – 0,505 га), г.п. Игрим – 1 место (площадь – 0,09 га).</w:t>
      </w:r>
      <w:r w:rsidR="003E004D">
        <w:rPr>
          <w:sz w:val="28"/>
          <w:szCs w:val="28"/>
        </w:rPr>
        <w:t xml:space="preserve"> </w:t>
      </w:r>
      <w:r w:rsidR="003E004D" w:rsidRPr="007733EB">
        <w:rPr>
          <w:sz w:val="28"/>
          <w:szCs w:val="28"/>
        </w:rPr>
        <w:t xml:space="preserve"> </w:t>
      </w:r>
    </w:p>
    <w:p w:rsidR="008F0743" w:rsidRDefault="008F0743" w:rsidP="008F0743">
      <w:pPr>
        <w:tabs>
          <w:tab w:val="left" w:pos="0"/>
        </w:tabs>
        <w:ind w:left="426"/>
        <w:rPr>
          <w:sz w:val="28"/>
          <w:szCs w:val="28"/>
          <w:highlight w:val="green"/>
        </w:rPr>
      </w:pPr>
    </w:p>
    <w:p w:rsidR="00417A5C" w:rsidRPr="000522C7" w:rsidRDefault="00417A5C" w:rsidP="00AA00B2">
      <w:pPr>
        <w:numPr>
          <w:ilvl w:val="0"/>
          <w:numId w:val="15"/>
        </w:numPr>
        <w:tabs>
          <w:tab w:val="left" w:pos="0"/>
        </w:tabs>
        <w:ind w:left="0" w:firstLine="0"/>
        <w:jc w:val="center"/>
        <w:rPr>
          <w:sz w:val="28"/>
          <w:szCs w:val="28"/>
        </w:rPr>
      </w:pPr>
      <w:r w:rsidRPr="000522C7">
        <w:rPr>
          <w:sz w:val="28"/>
          <w:szCs w:val="28"/>
        </w:rPr>
        <w:t>Транспортное обслуживание</w:t>
      </w:r>
      <w:r w:rsidR="00BA79CF">
        <w:rPr>
          <w:sz w:val="28"/>
          <w:szCs w:val="28"/>
        </w:rPr>
        <w:t xml:space="preserve"> </w:t>
      </w:r>
      <w:r w:rsidR="001565E5">
        <w:rPr>
          <w:sz w:val="28"/>
          <w:szCs w:val="28"/>
        </w:rPr>
        <w:t xml:space="preserve">населения </w:t>
      </w:r>
      <w:r w:rsidR="00BA79CF">
        <w:rPr>
          <w:sz w:val="28"/>
          <w:szCs w:val="28"/>
        </w:rPr>
        <w:t>и дорожная деятельность</w:t>
      </w:r>
    </w:p>
    <w:p w:rsidR="00417A5C" w:rsidRPr="000522C7" w:rsidRDefault="00417A5C" w:rsidP="00417A5C">
      <w:pPr>
        <w:shd w:val="clear" w:color="auto" w:fill="FFFFFF"/>
        <w:ind w:left="22" w:right="29" w:hanging="22"/>
        <w:jc w:val="center"/>
        <w:rPr>
          <w:bCs/>
          <w:color w:val="000000"/>
          <w:spacing w:val="7"/>
          <w:sz w:val="28"/>
          <w:szCs w:val="28"/>
        </w:rPr>
      </w:pPr>
    </w:p>
    <w:p w:rsidR="003B2D27" w:rsidRPr="000522C7" w:rsidRDefault="003B2D27" w:rsidP="003B2D27">
      <w:pPr>
        <w:widowControl w:val="0"/>
        <w:autoSpaceDE w:val="0"/>
        <w:autoSpaceDN w:val="0"/>
        <w:adjustRightInd w:val="0"/>
        <w:ind w:firstLine="851"/>
        <w:jc w:val="both"/>
        <w:outlineLvl w:val="2"/>
        <w:rPr>
          <w:color w:val="000000"/>
          <w:sz w:val="28"/>
          <w:szCs w:val="28"/>
        </w:rPr>
      </w:pPr>
      <w:r>
        <w:rPr>
          <w:iCs/>
          <w:sz w:val="28"/>
          <w:szCs w:val="28"/>
        </w:rPr>
        <w:t xml:space="preserve">В рамках реализации </w:t>
      </w:r>
      <w:r w:rsidRPr="000522C7">
        <w:rPr>
          <w:iCs/>
          <w:sz w:val="28"/>
          <w:szCs w:val="28"/>
        </w:rPr>
        <w:t>муниципальной программы «</w:t>
      </w:r>
      <w:r>
        <w:rPr>
          <w:iCs/>
          <w:sz w:val="28"/>
          <w:szCs w:val="28"/>
        </w:rPr>
        <w:t xml:space="preserve">Современная </w:t>
      </w:r>
      <w:r>
        <w:rPr>
          <w:color w:val="000000"/>
          <w:sz w:val="28"/>
          <w:szCs w:val="28"/>
        </w:rPr>
        <w:t>транспортная</w:t>
      </w:r>
      <w:r w:rsidRPr="000522C7">
        <w:rPr>
          <w:color w:val="000000"/>
          <w:sz w:val="28"/>
          <w:szCs w:val="28"/>
        </w:rPr>
        <w:t xml:space="preserve"> систем</w:t>
      </w:r>
      <w:r>
        <w:rPr>
          <w:color w:val="000000"/>
          <w:sz w:val="28"/>
          <w:szCs w:val="28"/>
        </w:rPr>
        <w:t>а</w:t>
      </w:r>
      <w:r w:rsidRPr="000522C7">
        <w:rPr>
          <w:color w:val="000000"/>
          <w:sz w:val="28"/>
          <w:szCs w:val="28"/>
        </w:rPr>
        <w:t xml:space="preserve"> Березовского района»</w:t>
      </w:r>
      <w:r>
        <w:rPr>
          <w:color w:val="000000"/>
          <w:sz w:val="28"/>
          <w:szCs w:val="28"/>
        </w:rPr>
        <w:t xml:space="preserve"> реализованы следующие мероприятия:</w:t>
      </w:r>
    </w:p>
    <w:p w:rsidR="003B2D27" w:rsidRPr="001657C6" w:rsidRDefault="00417A5C" w:rsidP="003B2D27">
      <w:pPr>
        <w:widowControl w:val="0"/>
        <w:autoSpaceDE w:val="0"/>
        <w:autoSpaceDN w:val="0"/>
        <w:adjustRightInd w:val="0"/>
        <w:ind w:firstLine="709"/>
        <w:jc w:val="both"/>
        <w:rPr>
          <w:rFonts w:eastAsia="Calibri"/>
          <w:sz w:val="28"/>
          <w:szCs w:val="28"/>
          <w:lang w:eastAsia="en-US"/>
        </w:rPr>
      </w:pPr>
      <w:r w:rsidRPr="000522C7">
        <w:rPr>
          <w:iCs/>
          <w:sz w:val="28"/>
          <w:szCs w:val="28"/>
        </w:rPr>
        <w:t>Организация транспортного обслуживания населения на территории Березовского района</w:t>
      </w:r>
      <w:r w:rsidR="003B2D27">
        <w:rPr>
          <w:iCs/>
          <w:sz w:val="28"/>
          <w:szCs w:val="28"/>
        </w:rPr>
        <w:t>.</w:t>
      </w:r>
    </w:p>
    <w:p w:rsidR="00564DD5" w:rsidRPr="00ED712A" w:rsidRDefault="00564DD5" w:rsidP="00564DD5">
      <w:pPr>
        <w:widowControl w:val="0"/>
        <w:autoSpaceDE w:val="0"/>
        <w:autoSpaceDN w:val="0"/>
        <w:adjustRightInd w:val="0"/>
        <w:ind w:firstLine="708"/>
        <w:jc w:val="both"/>
        <w:outlineLvl w:val="2"/>
        <w:rPr>
          <w:iCs/>
          <w:sz w:val="28"/>
          <w:szCs w:val="28"/>
        </w:rPr>
      </w:pPr>
      <w:r w:rsidRPr="00ED712A">
        <w:rPr>
          <w:iCs/>
          <w:sz w:val="28"/>
          <w:szCs w:val="28"/>
        </w:rPr>
        <w:t xml:space="preserve">Транспортная инфраструктура Березовского района представлена тремя видами транспорта: </w:t>
      </w:r>
      <w:proofErr w:type="gramStart"/>
      <w:r w:rsidRPr="00ED712A">
        <w:rPr>
          <w:iCs/>
          <w:sz w:val="28"/>
          <w:szCs w:val="28"/>
        </w:rPr>
        <w:t>автомобильный</w:t>
      </w:r>
      <w:proofErr w:type="gramEnd"/>
      <w:r w:rsidRPr="00ED712A">
        <w:rPr>
          <w:iCs/>
          <w:sz w:val="28"/>
          <w:szCs w:val="28"/>
        </w:rPr>
        <w:t>, водный и авиационный.</w:t>
      </w:r>
    </w:p>
    <w:p w:rsidR="00564DD5" w:rsidRPr="00ED712A" w:rsidRDefault="00564DD5" w:rsidP="00564DD5">
      <w:pPr>
        <w:widowControl w:val="0"/>
        <w:autoSpaceDE w:val="0"/>
        <w:autoSpaceDN w:val="0"/>
        <w:adjustRightInd w:val="0"/>
        <w:ind w:firstLine="708"/>
        <w:jc w:val="both"/>
        <w:outlineLvl w:val="2"/>
        <w:rPr>
          <w:sz w:val="28"/>
          <w:szCs w:val="28"/>
        </w:rPr>
      </w:pPr>
      <w:r w:rsidRPr="00ED712A">
        <w:rPr>
          <w:sz w:val="28"/>
          <w:szCs w:val="28"/>
        </w:rPr>
        <w:t>За 201</w:t>
      </w:r>
      <w:r w:rsidR="007924E8" w:rsidRPr="00ED712A">
        <w:rPr>
          <w:sz w:val="28"/>
          <w:szCs w:val="28"/>
        </w:rPr>
        <w:t>9</w:t>
      </w:r>
      <w:r w:rsidRPr="00ED712A">
        <w:rPr>
          <w:sz w:val="28"/>
          <w:szCs w:val="28"/>
        </w:rPr>
        <w:t xml:space="preserve"> год:</w:t>
      </w:r>
    </w:p>
    <w:p w:rsidR="00564DD5" w:rsidRPr="00ED712A" w:rsidRDefault="00564DD5" w:rsidP="00AA00B2">
      <w:pPr>
        <w:widowControl w:val="0"/>
        <w:numPr>
          <w:ilvl w:val="0"/>
          <w:numId w:val="18"/>
        </w:numPr>
        <w:autoSpaceDE w:val="0"/>
        <w:autoSpaceDN w:val="0"/>
        <w:adjustRightInd w:val="0"/>
        <w:ind w:left="0" w:firstLine="709"/>
        <w:jc w:val="both"/>
        <w:outlineLvl w:val="2"/>
        <w:rPr>
          <w:sz w:val="28"/>
          <w:szCs w:val="28"/>
        </w:rPr>
      </w:pPr>
      <w:r w:rsidRPr="00ED712A">
        <w:rPr>
          <w:sz w:val="28"/>
          <w:szCs w:val="28"/>
        </w:rPr>
        <w:t xml:space="preserve">объем перевезенных пассажиров между поселениями в границах Березовского района, увеличился на </w:t>
      </w:r>
      <w:r w:rsidR="007924E8" w:rsidRPr="00ED712A">
        <w:rPr>
          <w:sz w:val="28"/>
          <w:szCs w:val="28"/>
        </w:rPr>
        <w:t>0,1</w:t>
      </w:r>
      <w:r w:rsidRPr="00ED712A">
        <w:rPr>
          <w:sz w:val="28"/>
          <w:szCs w:val="28"/>
        </w:rPr>
        <w:t xml:space="preserve">% и составил 28 </w:t>
      </w:r>
      <w:r w:rsidR="007924E8" w:rsidRPr="00ED712A">
        <w:rPr>
          <w:sz w:val="28"/>
          <w:szCs w:val="28"/>
        </w:rPr>
        <w:t>585</w:t>
      </w:r>
      <w:r w:rsidRPr="00ED712A">
        <w:rPr>
          <w:sz w:val="28"/>
          <w:szCs w:val="28"/>
        </w:rPr>
        <w:t xml:space="preserve"> человек;</w:t>
      </w:r>
    </w:p>
    <w:p w:rsidR="00564DD5" w:rsidRPr="00ED712A" w:rsidRDefault="00564DD5" w:rsidP="00AA00B2">
      <w:pPr>
        <w:widowControl w:val="0"/>
        <w:numPr>
          <w:ilvl w:val="0"/>
          <w:numId w:val="18"/>
        </w:numPr>
        <w:autoSpaceDE w:val="0"/>
        <w:autoSpaceDN w:val="0"/>
        <w:adjustRightInd w:val="0"/>
        <w:ind w:left="0" w:firstLine="709"/>
        <w:jc w:val="both"/>
        <w:outlineLvl w:val="2"/>
        <w:rPr>
          <w:sz w:val="28"/>
          <w:szCs w:val="28"/>
        </w:rPr>
      </w:pPr>
      <w:r w:rsidRPr="00ED712A">
        <w:rPr>
          <w:sz w:val="28"/>
          <w:szCs w:val="28"/>
        </w:rPr>
        <w:t xml:space="preserve">объем субсидии на возмещение недополученных доходов по перевозке пассажиров по всем </w:t>
      </w:r>
      <w:r w:rsidR="00616524" w:rsidRPr="00ED712A">
        <w:rPr>
          <w:sz w:val="28"/>
          <w:szCs w:val="28"/>
        </w:rPr>
        <w:t xml:space="preserve">видам транспорта </w:t>
      </w:r>
      <w:r w:rsidR="007924E8" w:rsidRPr="00ED712A">
        <w:rPr>
          <w:sz w:val="28"/>
          <w:szCs w:val="28"/>
        </w:rPr>
        <w:t xml:space="preserve">уменьшился </w:t>
      </w:r>
      <w:r w:rsidR="00616524" w:rsidRPr="00ED712A">
        <w:rPr>
          <w:sz w:val="28"/>
          <w:szCs w:val="28"/>
        </w:rPr>
        <w:t xml:space="preserve">на </w:t>
      </w:r>
      <w:r w:rsidR="007924E8" w:rsidRPr="00ED712A">
        <w:rPr>
          <w:sz w:val="28"/>
          <w:szCs w:val="28"/>
        </w:rPr>
        <w:t>26</w:t>
      </w:r>
      <w:r w:rsidRPr="00ED712A">
        <w:rPr>
          <w:sz w:val="28"/>
          <w:szCs w:val="28"/>
        </w:rPr>
        <w:t xml:space="preserve">% и составил </w:t>
      </w:r>
      <w:r w:rsidR="00C47E5C">
        <w:rPr>
          <w:sz w:val="28"/>
          <w:szCs w:val="28"/>
        </w:rPr>
        <w:t>137 467,4</w:t>
      </w:r>
      <w:r w:rsidR="007924E8" w:rsidRPr="00ED712A">
        <w:rPr>
          <w:sz w:val="28"/>
          <w:szCs w:val="28"/>
        </w:rPr>
        <w:t xml:space="preserve"> </w:t>
      </w:r>
      <w:r w:rsidRPr="00ED712A">
        <w:rPr>
          <w:sz w:val="28"/>
          <w:szCs w:val="28"/>
        </w:rPr>
        <w:t xml:space="preserve">тыс. рублей. </w:t>
      </w:r>
    </w:p>
    <w:p w:rsidR="00564DD5" w:rsidRPr="000522C7" w:rsidRDefault="00564DD5" w:rsidP="00564DD5">
      <w:pPr>
        <w:widowControl w:val="0"/>
        <w:autoSpaceDE w:val="0"/>
        <w:autoSpaceDN w:val="0"/>
        <w:adjustRightInd w:val="0"/>
        <w:ind w:firstLine="708"/>
        <w:jc w:val="both"/>
        <w:outlineLvl w:val="2"/>
        <w:rPr>
          <w:sz w:val="28"/>
          <w:szCs w:val="28"/>
        </w:rPr>
      </w:pPr>
      <w:r w:rsidRPr="000522C7">
        <w:rPr>
          <w:sz w:val="28"/>
          <w:szCs w:val="28"/>
        </w:rPr>
        <w:t>Показателей организации транспортного обслуживания населения за период 201</w:t>
      </w:r>
      <w:r w:rsidR="006801D6">
        <w:rPr>
          <w:sz w:val="28"/>
          <w:szCs w:val="28"/>
        </w:rPr>
        <w:t>5</w:t>
      </w:r>
      <w:r w:rsidRPr="000522C7">
        <w:rPr>
          <w:sz w:val="28"/>
          <w:szCs w:val="28"/>
        </w:rPr>
        <w:t xml:space="preserve"> – 201</w:t>
      </w:r>
      <w:r w:rsidR="006801D6">
        <w:rPr>
          <w:sz w:val="28"/>
          <w:szCs w:val="28"/>
        </w:rPr>
        <w:t>9</w:t>
      </w:r>
      <w:r w:rsidRPr="000522C7">
        <w:rPr>
          <w:sz w:val="28"/>
          <w:szCs w:val="28"/>
        </w:rPr>
        <w:t xml:space="preserve"> годы, представлены  в таблице 1</w:t>
      </w:r>
      <w:r w:rsidR="000249F1">
        <w:rPr>
          <w:sz w:val="28"/>
          <w:szCs w:val="28"/>
        </w:rPr>
        <w:t>3</w:t>
      </w:r>
      <w:r w:rsidRPr="000522C7">
        <w:rPr>
          <w:sz w:val="28"/>
          <w:szCs w:val="28"/>
        </w:rPr>
        <w:t xml:space="preserve">. </w:t>
      </w:r>
    </w:p>
    <w:p w:rsidR="00417A5C" w:rsidRPr="000522C7" w:rsidRDefault="00417A5C" w:rsidP="00417A5C">
      <w:pPr>
        <w:widowControl w:val="0"/>
        <w:autoSpaceDE w:val="0"/>
        <w:autoSpaceDN w:val="0"/>
        <w:adjustRightInd w:val="0"/>
        <w:ind w:firstLine="720"/>
        <w:jc w:val="right"/>
        <w:outlineLvl w:val="2"/>
        <w:rPr>
          <w:sz w:val="28"/>
          <w:szCs w:val="28"/>
        </w:rPr>
      </w:pPr>
      <w:r w:rsidRPr="000522C7">
        <w:rPr>
          <w:sz w:val="28"/>
          <w:szCs w:val="28"/>
        </w:rPr>
        <w:t>Таблица 1</w:t>
      </w:r>
      <w:r w:rsidR="000249F1">
        <w:rPr>
          <w:sz w:val="28"/>
          <w:szCs w:val="28"/>
        </w:rPr>
        <w:t>3</w:t>
      </w:r>
    </w:p>
    <w:p w:rsidR="002B1E36" w:rsidRPr="000522C7" w:rsidRDefault="002B1E36" w:rsidP="00417A5C">
      <w:pPr>
        <w:widowControl w:val="0"/>
        <w:autoSpaceDE w:val="0"/>
        <w:autoSpaceDN w:val="0"/>
        <w:adjustRightInd w:val="0"/>
        <w:ind w:firstLine="720"/>
        <w:jc w:val="right"/>
        <w:outlineLvl w:val="2"/>
        <w:rPr>
          <w:sz w:val="28"/>
          <w:szCs w:val="28"/>
        </w:rPr>
      </w:pPr>
    </w:p>
    <w:p w:rsidR="00417A5C" w:rsidRPr="000522C7" w:rsidRDefault="00417A5C" w:rsidP="00417A5C">
      <w:pPr>
        <w:widowControl w:val="0"/>
        <w:autoSpaceDE w:val="0"/>
        <w:autoSpaceDN w:val="0"/>
        <w:adjustRightInd w:val="0"/>
        <w:ind w:firstLine="720"/>
        <w:jc w:val="center"/>
        <w:outlineLvl w:val="2"/>
        <w:rPr>
          <w:sz w:val="28"/>
          <w:szCs w:val="28"/>
        </w:rPr>
      </w:pPr>
      <w:r w:rsidRPr="000522C7">
        <w:rPr>
          <w:sz w:val="28"/>
          <w:szCs w:val="28"/>
        </w:rPr>
        <w:t>Динамика показателей по организации пассажирских перевозок</w:t>
      </w:r>
    </w:p>
    <w:p w:rsidR="00417A5C" w:rsidRPr="000522C7" w:rsidRDefault="00417A5C" w:rsidP="00417A5C">
      <w:pPr>
        <w:widowControl w:val="0"/>
        <w:autoSpaceDE w:val="0"/>
        <w:autoSpaceDN w:val="0"/>
        <w:adjustRightInd w:val="0"/>
        <w:ind w:firstLine="720"/>
        <w:jc w:val="center"/>
        <w:outlineLvl w:val="2"/>
        <w:rPr>
          <w:sz w:val="28"/>
          <w:szCs w:val="28"/>
        </w:rPr>
      </w:pPr>
      <w:r w:rsidRPr="000522C7">
        <w:rPr>
          <w:sz w:val="28"/>
          <w:szCs w:val="28"/>
        </w:rPr>
        <w:t>между поселениями в границах Березовского района</w:t>
      </w:r>
    </w:p>
    <w:p w:rsidR="002B1E36" w:rsidRPr="000522C7" w:rsidRDefault="002B1E36" w:rsidP="00417A5C">
      <w:pPr>
        <w:widowControl w:val="0"/>
        <w:autoSpaceDE w:val="0"/>
        <w:autoSpaceDN w:val="0"/>
        <w:adjustRightInd w:val="0"/>
        <w:ind w:firstLine="720"/>
        <w:jc w:val="center"/>
        <w:outlineLvl w:val="2"/>
        <w:rPr>
          <w:sz w:val="28"/>
          <w:szCs w:val="28"/>
        </w:rPr>
      </w:pP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7"/>
        <w:gridCol w:w="1359"/>
        <w:gridCol w:w="1359"/>
        <w:gridCol w:w="1359"/>
        <w:gridCol w:w="1359"/>
        <w:gridCol w:w="1359"/>
      </w:tblGrid>
      <w:tr w:rsidR="001F530C" w:rsidRPr="000522C7" w:rsidTr="00B25D8C">
        <w:trPr>
          <w:trHeight w:val="365"/>
        </w:trPr>
        <w:tc>
          <w:tcPr>
            <w:tcW w:w="3367" w:type="dxa"/>
            <w:tcBorders>
              <w:top w:val="single" w:sz="4" w:space="0" w:color="auto"/>
              <w:left w:val="single" w:sz="4" w:space="0" w:color="auto"/>
              <w:bottom w:val="single" w:sz="4" w:space="0" w:color="auto"/>
              <w:right w:val="single" w:sz="4" w:space="0" w:color="auto"/>
            </w:tcBorders>
            <w:vAlign w:val="center"/>
            <w:hideMark/>
          </w:tcPr>
          <w:p w:rsidR="001F530C" w:rsidRPr="000522C7" w:rsidRDefault="001F530C" w:rsidP="002B1E36">
            <w:pPr>
              <w:widowControl w:val="0"/>
              <w:autoSpaceDE w:val="0"/>
              <w:autoSpaceDN w:val="0"/>
              <w:adjustRightInd w:val="0"/>
              <w:jc w:val="center"/>
              <w:outlineLvl w:val="2"/>
            </w:pPr>
            <w:r w:rsidRPr="000522C7">
              <w:t>Наименование показателя</w:t>
            </w: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0522C7" w:rsidRDefault="001F530C" w:rsidP="00B25D8C">
            <w:pPr>
              <w:widowControl w:val="0"/>
              <w:autoSpaceDE w:val="0"/>
              <w:autoSpaceDN w:val="0"/>
              <w:adjustRightInd w:val="0"/>
              <w:jc w:val="center"/>
              <w:outlineLvl w:val="2"/>
            </w:pPr>
            <w:r w:rsidRPr="000522C7">
              <w:t>2015</w:t>
            </w: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0522C7" w:rsidRDefault="001F530C" w:rsidP="00B25D8C">
            <w:pPr>
              <w:widowControl w:val="0"/>
              <w:autoSpaceDE w:val="0"/>
              <w:autoSpaceDN w:val="0"/>
              <w:adjustRightInd w:val="0"/>
              <w:jc w:val="center"/>
              <w:outlineLvl w:val="2"/>
            </w:pPr>
            <w:r w:rsidRPr="000522C7">
              <w:t>2016</w:t>
            </w: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0522C7" w:rsidRDefault="001F530C" w:rsidP="00B25D8C">
            <w:pPr>
              <w:widowControl w:val="0"/>
              <w:autoSpaceDE w:val="0"/>
              <w:autoSpaceDN w:val="0"/>
              <w:adjustRightInd w:val="0"/>
              <w:jc w:val="center"/>
              <w:outlineLvl w:val="2"/>
            </w:pPr>
            <w:r w:rsidRPr="000522C7">
              <w:t>2017</w:t>
            </w: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0522C7" w:rsidRDefault="001F530C" w:rsidP="00B25D8C">
            <w:pPr>
              <w:widowControl w:val="0"/>
              <w:autoSpaceDE w:val="0"/>
              <w:autoSpaceDN w:val="0"/>
              <w:adjustRightInd w:val="0"/>
              <w:jc w:val="center"/>
              <w:outlineLvl w:val="2"/>
            </w:pPr>
            <w:r w:rsidRPr="000522C7">
              <w:t>2018</w:t>
            </w: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0522C7" w:rsidRDefault="001F530C" w:rsidP="002B1E36">
            <w:pPr>
              <w:widowControl w:val="0"/>
              <w:autoSpaceDE w:val="0"/>
              <w:autoSpaceDN w:val="0"/>
              <w:adjustRightInd w:val="0"/>
              <w:jc w:val="center"/>
              <w:outlineLvl w:val="2"/>
            </w:pPr>
            <w:r>
              <w:t>2019</w:t>
            </w:r>
          </w:p>
        </w:tc>
      </w:tr>
      <w:tr w:rsidR="001F530C" w:rsidRPr="000522C7" w:rsidTr="00B25D8C">
        <w:trPr>
          <w:trHeight w:val="365"/>
        </w:trPr>
        <w:tc>
          <w:tcPr>
            <w:tcW w:w="3367" w:type="dxa"/>
            <w:tcBorders>
              <w:top w:val="single" w:sz="4" w:space="0" w:color="auto"/>
              <w:left w:val="single" w:sz="4" w:space="0" w:color="auto"/>
              <w:bottom w:val="single" w:sz="4" w:space="0" w:color="auto"/>
              <w:right w:val="single" w:sz="4" w:space="0" w:color="auto"/>
            </w:tcBorders>
            <w:hideMark/>
          </w:tcPr>
          <w:p w:rsidR="001F530C" w:rsidRPr="000522C7" w:rsidRDefault="001F530C" w:rsidP="002B1E36">
            <w:pPr>
              <w:widowControl w:val="0"/>
              <w:autoSpaceDE w:val="0"/>
              <w:autoSpaceDN w:val="0"/>
              <w:adjustRightInd w:val="0"/>
              <w:jc w:val="both"/>
              <w:outlineLvl w:val="2"/>
            </w:pPr>
            <w:r w:rsidRPr="000522C7">
              <w:t>Количество выполненных рейсов (рейсооборотов), в том числе:</w:t>
            </w: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0522C7" w:rsidRDefault="001F530C" w:rsidP="00B25D8C">
            <w:pPr>
              <w:widowControl w:val="0"/>
              <w:autoSpaceDE w:val="0"/>
              <w:autoSpaceDN w:val="0"/>
              <w:adjustRightInd w:val="0"/>
              <w:jc w:val="center"/>
              <w:outlineLvl w:val="2"/>
            </w:pP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0522C7" w:rsidRDefault="001F530C" w:rsidP="00B25D8C">
            <w:pPr>
              <w:widowControl w:val="0"/>
              <w:autoSpaceDE w:val="0"/>
              <w:autoSpaceDN w:val="0"/>
              <w:adjustRightInd w:val="0"/>
              <w:jc w:val="center"/>
              <w:outlineLvl w:val="2"/>
            </w:pP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0522C7" w:rsidRDefault="001F530C" w:rsidP="00B25D8C">
            <w:pPr>
              <w:widowControl w:val="0"/>
              <w:autoSpaceDE w:val="0"/>
              <w:autoSpaceDN w:val="0"/>
              <w:adjustRightInd w:val="0"/>
              <w:jc w:val="center"/>
              <w:outlineLvl w:val="2"/>
            </w:pP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0522C7" w:rsidRDefault="001F530C" w:rsidP="00B25D8C">
            <w:pPr>
              <w:widowControl w:val="0"/>
              <w:autoSpaceDE w:val="0"/>
              <w:autoSpaceDN w:val="0"/>
              <w:adjustRightInd w:val="0"/>
              <w:jc w:val="center"/>
              <w:outlineLvl w:val="2"/>
            </w:pP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0522C7" w:rsidRDefault="001F530C" w:rsidP="002B1E36">
            <w:pPr>
              <w:widowControl w:val="0"/>
              <w:autoSpaceDE w:val="0"/>
              <w:autoSpaceDN w:val="0"/>
              <w:adjustRightInd w:val="0"/>
              <w:jc w:val="center"/>
              <w:outlineLvl w:val="2"/>
            </w:pPr>
          </w:p>
        </w:tc>
      </w:tr>
      <w:tr w:rsidR="001F530C" w:rsidRPr="000522C7" w:rsidTr="00B25D8C">
        <w:trPr>
          <w:trHeight w:val="365"/>
        </w:trPr>
        <w:tc>
          <w:tcPr>
            <w:tcW w:w="3367" w:type="dxa"/>
            <w:tcBorders>
              <w:top w:val="single" w:sz="4" w:space="0" w:color="auto"/>
              <w:left w:val="single" w:sz="4" w:space="0" w:color="auto"/>
              <w:bottom w:val="single" w:sz="4" w:space="0" w:color="auto"/>
              <w:right w:val="single" w:sz="4" w:space="0" w:color="auto"/>
            </w:tcBorders>
            <w:hideMark/>
          </w:tcPr>
          <w:p w:rsidR="001F530C" w:rsidRPr="000522C7" w:rsidRDefault="001F530C" w:rsidP="002B1E36">
            <w:pPr>
              <w:widowControl w:val="0"/>
              <w:autoSpaceDE w:val="0"/>
              <w:autoSpaceDN w:val="0"/>
              <w:adjustRightInd w:val="0"/>
              <w:jc w:val="both"/>
              <w:outlineLvl w:val="2"/>
            </w:pPr>
            <w:r w:rsidRPr="000522C7">
              <w:t>водный транспорт, единиц (рейсы)</w:t>
            </w: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0522C7" w:rsidRDefault="001F530C" w:rsidP="00B25D8C">
            <w:pPr>
              <w:widowControl w:val="0"/>
              <w:autoSpaceDE w:val="0"/>
              <w:autoSpaceDN w:val="0"/>
              <w:adjustRightInd w:val="0"/>
              <w:jc w:val="center"/>
              <w:outlineLvl w:val="2"/>
            </w:pPr>
            <w:r w:rsidRPr="000522C7">
              <w:t>299</w:t>
            </w: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0522C7" w:rsidRDefault="001F530C" w:rsidP="00B25D8C">
            <w:pPr>
              <w:widowControl w:val="0"/>
              <w:autoSpaceDE w:val="0"/>
              <w:autoSpaceDN w:val="0"/>
              <w:adjustRightInd w:val="0"/>
              <w:jc w:val="center"/>
              <w:outlineLvl w:val="2"/>
            </w:pPr>
            <w:r w:rsidRPr="000522C7">
              <w:t>339</w:t>
            </w: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0522C7" w:rsidRDefault="001F530C" w:rsidP="00B25D8C">
            <w:pPr>
              <w:widowControl w:val="0"/>
              <w:autoSpaceDE w:val="0"/>
              <w:autoSpaceDN w:val="0"/>
              <w:adjustRightInd w:val="0"/>
              <w:jc w:val="center"/>
              <w:outlineLvl w:val="2"/>
            </w:pPr>
            <w:r w:rsidRPr="000522C7">
              <w:t>384</w:t>
            </w: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FC4D09" w:rsidRDefault="00FC4D09" w:rsidP="00B25D8C">
            <w:pPr>
              <w:widowControl w:val="0"/>
              <w:autoSpaceDE w:val="0"/>
              <w:autoSpaceDN w:val="0"/>
              <w:adjustRightInd w:val="0"/>
              <w:jc w:val="center"/>
              <w:outlineLvl w:val="2"/>
            </w:pPr>
            <w:r w:rsidRPr="00FC4D09">
              <w:t>359</w:t>
            </w: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FC4D09" w:rsidRDefault="00FC4D09" w:rsidP="002B1E36">
            <w:pPr>
              <w:widowControl w:val="0"/>
              <w:autoSpaceDE w:val="0"/>
              <w:autoSpaceDN w:val="0"/>
              <w:adjustRightInd w:val="0"/>
              <w:jc w:val="center"/>
              <w:outlineLvl w:val="2"/>
            </w:pPr>
            <w:r w:rsidRPr="00FC4D09">
              <w:t>463</w:t>
            </w:r>
          </w:p>
        </w:tc>
      </w:tr>
      <w:tr w:rsidR="001F530C" w:rsidRPr="000522C7" w:rsidTr="00B25D8C">
        <w:trPr>
          <w:trHeight w:val="365"/>
        </w:trPr>
        <w:tc>
          <w:tcPr>
            <w:tcW w:w="3367" w:type="dxa"/>
            <w:tcBorders>
              <w:top w:val="single" w:sz="4" w:space="0" w:color="auto"/>
              <w:left w:val="single" w:sz="4" w:space="0" w:color="auto"/>
              <w:bottom w:val="single" w:sz="4" w:space="0" w:color="auto"/>
              <w:right w:val="single" w:sz="4" w:space="0" w:color="auto"/>
            </w:tcBorders>
            <w:hideMark/>
          </w:tcPr>
          <w:p w:rsidR="001F530C" w:rsidRPr="000522C7" w:rsidRDefault="001F530C" w:rsidP="002B1E36">
            <w:pPr>
              <w:widowControl w:val="0"/>
              <w:autoSpaceDE w:val="0"/>
              <w:autoSpaceDN w:val="0"/>
              <w:adjustRightInd w:val="0"/>
              <w:jc w:val="both"/>
              <w:outlineLvl w:val="2"/>
            </w:pPr>
            <w:r w:rsidRPr="000522C7">
              <w:t>авиационный транспорт, единиц (рейсообороты)</w:t>
            </w: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0522C7" w:rsidRDefault="001F530C" w:rsidP="00B25D8C">
            <w:pPr>
              <w:widowControl w:val="0"/>
              <w:autoSpaceDE w:val="0"/>
              <w:autoSpaceDN w:val="0"/>
              <w:adjustRightInd w:val="0"/>
              <w:jc w:val="center"/>
              <w:outlineLvl w:val="2"/>
            </w:pPr>
            <w:r w:rsidRPr="000522C7">
              <w:t>339</w:t>
            </w: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0522C7" w:rsidRDefault="001F530C" w:rsidP="00B25D8C">
            <w:pPr>
              <w:widowControl w:val="0"/>
              <w:autoSpaceDE w:val="0"/>
              <w:autoSpaceDN w:val="0"/>
              <w:adjustRightInd w:val="0"/>
              <w:jc w:val="center"/>
              <w:outlineLvl w:val="2"/>
            </w:pPr>
            <w:r w:rsidRPr="000522C7">
              <w:t>312</w:t>
            </w: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0522C7" w:rsidRDefault="001F530C" w:rsidP="00B25D8C">
            <w:pPr>
              <w:widowControl w:val="0"/>
              <w:autoSpaceDE w:val="0"/>
              <w:autoSpaceDN w:val="0"/>
              <w:adjustRightInd w:val="0"/>
              <w:jc w:val="center"/>
              <w:outlineLvl w:val="2"/>
            </w:pPr>
            <w:r w:rsidRPr="000522C7">
              <w:t>305</w:t>
            </w: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FC4D09" w:rsidRDefault="001F530C" w:rsidP="00B25D8C">
            <w:pPr>
              <w:widowControl w:val="0"/>
              <w:autoSpaceDE w:val="0"/>
              <w:autoSpaceDN w:val="0"/>
              <w:adjustRightInd w:val="0"/>
              <w:jc w:val="center"/>
              <w:outlineLvl w:val="2"/>
            </w:pPr>
            <w:r w:rsidRPr="00FC4D09">
              <w:t>31</w:t>
            </w:r>
            <w:r w:rsidR="003B2D27" w:rsidRPr="00FC4D09">
              <w:t>0</w:t>
            </w: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FC4D09" w:rsidRDefault="00FC4D09" w:rsidP="002B1E36">
            <w:pPr>
              <w:widowControl w:val="0"/>
              <w:autoSpaceDE w:val="0"/>
              <w:autoSpaceDN w:val="0"/>
              <w:adjustRightInd w:val="0"/>
              <w:jc w:val="center"/>
              <w:outlineLvl w:val="2"/>
            </w:pPr>
            <w:r w:rsidRPr="00FC4D09">
              <w:t>28</w:t>
            </w:r>
            <w:r w:rsidR="009176AE">
              <w:t>1,5</w:t>
            </w:r>
          </w:p>
        </w:tc>
      </w:tr>
      <w:tr w:rsidR="001F530C" w:rsidRPr="000522C7" w:rsidTr="00B25D8C">
        <w:trPr>
          <w:trHeight w:val="365"/>
        </w:trPr>
        <w:tc>
          <w:tcPr>
            <w:tcW w:w="3367" w:type="dxa"/>
            <w:tcBorders>
              <w:top w:val="single" w:sz="4" w:space="0" w:color="auto"/>
              <w:left w:val="single" w:sz="4" w:space="0" w:color="auto"/>
              <w:bottom w:val="single" w:sz="4" w:space="0" w:color="auto"/>
              <w:right w:val="single" w:sz="4" w:space="0" w:color="auto"/>
            </w:tcBorders>
            <w:hideMark/>
          </w:tcPr>
          <w:p w:rsidR="001F530C" w:rsidRPr="000522C7" w:rsidRDefault="001F530C" w:rsidP="002B1E36">
            <w:pPr>
              <w:widowControl w:val="0"/>
              <w:autoSpaceDE w:val="0"/>
              <w:autoSpaceDN w:val="0"/>
              <w:adjustRightInd w:val="0"/>
              <w:jc w:val="both"/>
              <w:outlineLvl w:val="2"/>
            </w:pPr>
            <w:r w:rsidRPr="000522C7">
              <w:t>автомобильный транспорт, единиц</w:t>
            </w: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0522C7" w:rsidRDefault="001F530C" w:rsidP="00B25D8C">
            <w:pPr>
              <w:widowControl w:val="0"/>
              <w:autoSpaceDE w:val="0"/>
              <w:autoSpaceDN w:val="0"/>
              <w:adjustRightInd w:val="0"/>
              <w:jc w:val="center"/>
              <w:outlineLvl w:val="2"/>
            </w:pPr>
            <w:r w:rsidRPr="000522C7">
              <w:t>246</w:t>
            </w: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0522C7" w:rsidRDefault="001F530C" w:rsidP="00B25D8C">
            <w:pPr>
              <w:widowControl w:val="0"/>
              <w:autoSpaceDE w:val="0"/>
              <w:autoSpaceDN w:val="0"/>
              <w:adjustRightInd w:val="0"/>
              <w:jc w:val="center"/>
              <w:outlineLvl w:val="2"/>
            </w:pPr>
            <w:r w:rsidRPr="000522C7">
              <w:t>236</w:t>
            </w: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0522C7" w:rsidRDefault="001F530C" w:rsidP="00B25D8C">
            <w:pPr>
              <w:widowControl w:val="0"/>
              <w:autoSpaceDE w:val="0"/>
              <w:autoSpaceDN w:val="0"/>
              <w:adjustRightInd w:val="0"/>
              <w:jc w:val="center"/>
              <w:outlineLvl w:val="2"/>
            </w:pPr>
            <w:r w:rsidRPr="000522C7">
              <w:t>254</w:t>
            </w: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0522C7" w:rsidRDefault="001F530C" w:rsidP="00B25D8C">
            <w:pPr>
              <w:widowControl w:val="0"/>
              <w:autoSpaceDE w:val="0"/>
              <w:autoSpaceDN w:val="0"/>
              <w:adjustRightInd w:val="0"/>
              <w:jc w:val="center"/>
              <w:outlineLvl w:val="2"/>
            </w:pPr>
            <w:r w:rsidRPr="000522C7">
              <w:t>318</w:t>
            </w: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FC4D09" w:rsidRDefault="00FC4D09" w:rsidP="002B1E36">
            <w:pPr>
              <w:widowControl w:val="0"/>
              <w:autoSpaceDE w:val="0"/>
              <w:autoSpaceDN w:val="0"/>
              <w:adjustRightInd w:val="0"/>
              <w:jc w:val="center"/>
              <w:outlineLvl w:val="2"/>
            </w:pPr>
            <w:r w:rsidRPr="00FC4D09">
              <w:t>280</w:t>
            </w:r>
          </w:p>
        </w:tc>
      </w:tr>
      <w:tr w:rsidR="001F530C" w:rsidRPr="000522C7" w:rsidTr="00B25D8C">
        <w:trPr>
          <w:trHeight w:val="365"/>
        </w:trPr>
        <w:tc>
          <w:tcPr>
            <w:tcW w:w="3367" w:type="dxa"/>
            <w:tcBorders>
              <w:top w:val="single" w:sz="4" w:space="0" w:color="auto"/>
              <w:left w:val="single" w:sz="4" w:space="0" w:color="auto"/>
              <w:bottom w:val="single" w:sz="4" w:space="0" w:color="auto"/>
              <w:right w:val="single" w:sz="4" w:space="0" w:color="auto"/>
            </w:tcBorders>
            <w:hideMark/>
          </w:tcPr>
          <w:p w:rsidR="001F530C" w:rsidRPr="000522C7" w:rsidRDefault="001F530C" w:rsidP="002B1E36">
            <w:pPr>
              <w:widowControl w:val="0"/>
              <w:autoSpaceDE w:val="0"/>
              <w:autoSpaceDN w:val="0"/>
              <w:adjustRightInd w:val="0"/>
              <w:jc w:val="both"/>
              <w:outlineLvl w:val="2"/>
            </w:pPr>
            <w:r w:rsidRPr="000522C7">
              <w:t>Пассажиропоток, человек, в том числе:</w:t>
            </w: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0522C7" w:rsidRDefault="001F530C" w:rsidP="00B25D8C">
            <w:pPr>
              <w:widowControl w:val="0"/>
              <w:autoSpaceDE w:val="0"/>
              <w:autoSpaceDN w:val="0"/>
              <w:adjustRightInd w:val="0"/>
              <w:jc w:val="center"/>
              <w:outlineLvl w:val="2"/>
            </w:pPr>
            <w:r w:rsidRPr="000522C7">
              <w:t>27 593</w:t>
            </w: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0522C7" w:rsidRDefault="001F530C" w:rsidP="00B25D8C">
            <w:pPr>
              <w:widowControl w:val="0"/>
              <w:autoSpaceDE w:val="0"/>
              <w:autoSpaceDN w:val="0"/>
              <w:adjustRightInd w:val="0"/>
              <w:jc w:val="center"/>
              <w:outlineLvl w:val="2"/>
            </w:pPr>
            <w:r w:rsidRPr="000522C7">
              <w:t>26 962</w:t>
            </w: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0522C7" w:rsidRDefault="001F530C" w:rsidP="00B25D8C">
            <w:pPr>
              <w:widowControl w:val="0"/>
              <w:autoSpaceDE w:val="0"/>
              <w:autoSpaceDN w:val="0"/>
              <w:adjustRightInd w:val="0"/>
              <w:jc w:val="center"/>
              <w:outlineLvl w:val="2"/>
            </w:pPr>
            <w:r w:rsidRPr="000522C7">
              <w:t>27 365</w:t>
            </w: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0522C7" w:rsidRDefault="001F530C" w:rsidP="00B25D8C">
            <w:pPr>
              <w:widowControl w:val="0"/>
              <w:autoSpaceDE w:val="0"/>
              <w:autoSpaceDN w:val="0"/>
              <w:adjustRightInd w:val="0"/>
              <w:jc w:val="center"/>
              <w:outlineLvl w:val="2"/>
            </w:pPr>
            <w:r w:rsidRPr="000522C7">
              <w:t>28 114</w:t>
            </w:r>
          </w:p>
        </w:tc>
        <w:tc>
          <w:tcPr>
            <w:tcW w:w="1359" w:type="dxa"/>
            <w:tcBorders>
              <w:top w:val="single" w:sz="4" w:space="0" w:color="auto"/>
              <w:left w:val="single" w:sz="4" w:space="0" w:color="auto"/>
              <w:bottom w:val="single" w:sz="4" w:space="0" w:color="auto"/>
              <w:right w:val="single" w:sz="4" w:space="0" w:color="auto"/>
            </w:tcBorders>
            <w:vAlign w:val="center"/>
          </w:tcPr>
          <w:p w:rsidR="001F530C" w:rsidRPr="000522C7" w:rsidRDefault="00FC4D09" w:rsidP="002B1E36">
            <w:pPr>
              <w:widowControl w:val="0"/>
              <w:autoSpaceDE w:val="0"/>
              <w:autoSpaceDN w:val="0"/>
              <w:adjustRightInd w:val="0"/>
              <w:jc w:val="center"/>
              <w:outlineLvl w:val="2"/>
            </w:pPr>
            <w:r>
              <w:t>28 585</w:t>
            </w:r>
          </w:p>
        </w:tc>
      </w:tr>
      <w:tr w:rsidR="00FC4D09" w:rsidRPr="000522C7" w:rsidTr="00B25D8C">
        <w:trPr>
          <w:trHeight w:val="365"/>
        </w:trPr>
        <w:tc>
          <w:tcPr>
            <w:tcW w:w="3367" w:type="dxa"/>
            <w:tcBorders>
              <w:top w:val="single" w:sz="4" w:space="0" w:color="auto"/>
              <w:left w:val="single" w:sz="4" w:space="0" w:color="auto"/>
              <w:bottom w:val="single" w:sz="4" w:space="0" w:color="auto"/>
              <w:right w:val="single" w:sz="4" w:space="0" w:color="auto"/>
            </w:tcBorders>
            <w:hideMark/>
          </w:tcPr>
          <w:p w:rsidR="00FC4D09" w:rsidRPr="000522C7" w:rsidRDefault="00FC4D09" w:rsidP="002B1E36">
            <w:pPr>
              <w:widowControl w:val="0"/>
              <w:autoSpaceDE w:val="0"/>
              <w:autoSpaceDN w:val="0"/>
              <w:adjustRightInd w:val="0"/>
              <w:jc w:val="both"/>
              <w:outlineLvl w:val="2"/>
            </w:pPr>
            <w:r w:rsidRPr="000522C7">
              <w:t>водный транспорт, пассажиров</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B25D8C">
            <w:pPr>
              <w:widowControl w:val="0"/>
              <w:autoSpaceDE w:val="0"/>
              <w:autoSpaceDN w:val="0"/>
              <w:adjustRightInd w:val="0"/>
              <w:jc w:val="center"/>
              <w:outlineLvl w:val="2"/>
            </w:pPr>
            <w:r w:rsidRPr="000522C7">
              <w:t>11 425</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B25D8C">
            <w:pPr>
              <w:widowControl w:val="0"/>
              <w:autoSpaceDE w:val="0"/>
              <w:autoSpaceDN w:val="0"/>
              <w:adjustRightInd w:val="0"/>
              <w:jc w:val="center"/>
              <w:outlineLvl w:val="2"/>
            </w:pPr>
            <w:r w:rsidRPr="000522C7">
              <w:t>13 186</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B25D8C">
            <w:pPr>
              <w:widowControl w:val="0"/>
              <w:autoSpaceDE w:val="0"/>
              <w:autoSpaceDN w:val="0"/>
              <w:adjustRightInd w:val="0"/>
              <w:jc w:val="center"/>
              <w:outlineLvl w:val="2"/>
            </w:pPr>
            <w:r w:rsidRPr="000522C7">
              <w:t>13 952</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B25D8C">
            <w:pPr>
              <w:widowControl w:val="0"/>
              <w:autoSpaceDE w:val="0"/>
              <w:autoSpaceDN w:val="0"/>
              <w:adjustRightInd w:val="0"/>
              <w:jc w:val="center"/>
              <w:outlineLvl w:val="2"/>
            </w:pPr>
            <w:r w:rsidRPr="000522C7">
              <w:t>13 852</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Default="00FC4D09" w:rsidP="000962F8">
            <w:pPr>
              <w:widowControl w:val="0"/>
              <w:autoSpaceDE w:val="0"/>
              <w:autoSpaceDN w:val="0"/>
              <w:adjustRightInd w:val="0"/>
              <w:jc w:val="center"/>
              <w:outlineLvl w:val="2"/>
            </w:pPr>
            <w:r>
              <w:t>15 949</w:t>
            </w:r>
          </w:p>
        </w:tc>
      </w:tr>
      <w:tr w:rsidR="00FC4D09" w:rsidRPr="000522C7" w:rsidTr="00B25D8C">
        <w:trPr>
          <w:trHeight w:val="365"/>
        </w:trPr>
        <w:tc>
          <w:tcPr>
            <w:tcW w:w="3367" w:type="dxa"/>
            <w:tcBorders>
              <w:top w:val="single" w:sz="4" w:space="0" w:color="auto"/>
              <w:left w:val="single" w:sz="4" w:space="0" w:color="auto"/>
              <w:bottom w:val="single" w:sz="4" w:space="0" w:color="auto"/>
              <w:right w:val="single" w:sz="4" w:space="0" w:color="auto"/>
            </w:tcBorders>
            <w:hideMark/>
          </w:tcPr>
          <w:p w:rsidR="00FC4D09" w:rsidRPr="000522C7" w:rsidRDefault="00FC4D09" w:rsidP="002B1E36">
            <w:pPr>
              <w:widowControl w:val="0"/>
              <w:autoSpaceDE w:val="0"/>
              <w:autoSpaceDN w:val="0"/>
              <w:adjustRightInd w:val="0"/>
              <w:jc w:val="both"/>
              <w:outlineLvl w:val="2"/>
            </w:pPr>
            <w:r w:rsidRPr="000522C7">
              <w:t>авиационный транспорт, пассажиров</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B25D8C">
            <w:pPr>
              <w:widowControl w:val="0"/>
              <w:autoSpaceDE w:val="0"/>
              <w:autoSpaceDN w:val="0"/>
              <w:adjustRightInd w:val="0"/>
              <w:jc w:val="center"/>
              <w:outlineLvl w:val="2"/>
            </w:pPr>
            <w:r w:rsidRPr="000522C7">
              <w:t>13 624</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B25D8C">
            <w:pPr>
              <w:widowControl w:val="0"/>
              <w:autoSpaceDE w:val="0"/>
              <w:autoSpaceDN w:val="0"/>
              <w:adjustRightInd w:val="0"/>
              <w:jc w:val="center"/>
              <w:outlineLvl w:val="2"/>
            </w:pPr>
            <w:r w:rsidRPr="000522C7">
              <w:t>11 039</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B25D8C">
            <w:pPr>
              <w:widowControl w:val="0"/>
              <w:autoSpaceDE w:val="0"/>
              <w:autoSpaceDN w:val="0"/>
              <w:adjustRightInd w:val="0"/>
              <w:jc w:val="center"/>
              <w:outlineLvl w:val="2"/>
            </w:pPr>
            <w:r w:rsidRPr="000522C7">
              <w:t>11 200</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B25D8C">
            <w:pPr>
              <w:widowControl w:val="0"/>
              <w:autoSpaceDE w:val="0"/>
              <w:autoSpaceDN w:val="0"/>
              <w:adjustRightInd w:val="0"/>
              <w:jc w:val="center"/>
              <w:outlineLvl w:val="2"/>
            </w:pPr>
            <w:r w:rsidRPr="000522C7">
              <w:t>10 991</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Default="009176AE" w:rsidP="000962F8">
            <w:pPr>
              <w:widowControl w:val="0"/>
              <w:autoSpaceDE w:val="0"/>
              <w:autoSpaceDN w:val="0"/>
              <w:adjustRightInd w:val="0"/>
              <w:jc w:val="center"/>
              <w:outlineLvl w:val="2"/>
            </w:pPr>
            <w:r>
              <w:t>10 552</w:t>
            </w:r>
          </w:p>
        </w:tc>
      </w:tr>
      <w:tr w:rsidR="00FC4D09" w:rsidRPr="000522C7" w:rsidTr="00B25D8C">
        <w:trPr>
          <w:trHeight w:val="365"/>
        </w:trPr>
        <w:tc>
          <w:tcPr>
            <w:tcW w:w="3367" w:type="dxa"/>
            <w:tcBorders>
              <w:top w:val="single" w:sz="4" w:space="0" w:color="auto"/>
              <w:left w:val="single" w:sz="4" w:space="0" w:color="auto"/>
              <w:bottom w:val="single" w:sz="4" w:space="0" w:color="auto"/>
              <w:right w:val="single" w:sz="4" w:space="0" w:color="auto"/>
            </w:tcBorders>
            <w:hideMark/>
          </w:tcPr>
          <w:p w:rsidR="00FC4D09" w:rsidRPr="000522C7" w:rsidRDefault="00FC4D09" w:rsidP="002B1E36">
            <w:pPr>
              <w:widowControl w:val="0"/>
              <w:autoSpaceDE w:val="0"/>
              <w:autoSpaceDN w:val="0"/>
              <w:adjustRightInd w:val="0"/>
              <w:jc w:val="both"/>
              <w:outlineLvl w:val="2"/>
            </w:pPr>
            <w:r w:rsidRPr="000522C7">
              <w:lastRenderedPageBreak/>
              <w:t>автомобильный транспорт, пассажиров</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B25D8C">
            <w:pPr>
              <w:widowControl w:val="0"/>
              <w:autoSpaceDE w:val="0"/>
              <w:autoSpaceDN w:val="0"/>
              <w:adjustRightInd w:val="0"/>
              <w:jc w:val="center"/>
              <w:outlineLvl w:val="2"/>
            </w:pPr>
            <w:r w:rsidRPr="000522C7">
              <w:t>2 544</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B25D8C">
            <w:pPr>
              <w:widowControl w:val="0"/>
              <w:autoSpaceDE w:val="0"/>
              <w:autoSpaceDN w:val="0"/>
              <w:adjustRightInd w:val="0"/>
              <w:jc w:val="center"/>
              <w:outlineLvl w:val="2"/>
            </w:pPr>
            <w:r w:rsidRPr="000522C7">
              <w:t>2 737</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B25D8C">
            <w:pPr>
              <w:widowControl w:val="0"/>
              <w:autoSpaceDE w:val="0"/>
              <w:autoSpaceDN w:val="0"/>
              <w:adjustRightInd w:val="0"/>
              <w:jc w:val="center"/>
              <w:outlineLvl w:val="2"/>
            </w:pPr>
            <w:r w:rsidRPr="000522C7">
              <w:t>2 328</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B25D8C">
            <w:pPr>
              <w:widowControl w:val="0"/>
              <w:autoSpaceDE w:val="0"/>
              <w:autoSpaceDN w:val="0"/>
              <w:adjustRightInd w:val="0"/>
              <w:jc w:val="center"/>
              <w:outlineLvl w:val="2"/>
            </w:pPr>
            <w:r w:rsidRPr="000522C7">
              <w:t>3 271</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Default="00FC4D09" w:rsidP="000962F8">
            <w:pPr>
              <w:widowControl w:val="0"/>
              <w:autoSpaceDE w:val="0"/>
              <w:autoSpaceDN w:val="0"/>
              <w:adjustRightInd w:val="0"/>
              <w:jc w:val="center"/>
              <w:outlineLvl w:val="2"/>
            </w:pPr>
            <w:r>
              <w:t>2 079</w:t>
            </w:r>
          </w:p>
        </w:tc>
      </w:tr>
      <w:tr w:rsidR="00FC4D09" w:rsidRPr="000522C7" w:rsidTr="00B25D8C">
        <w:trPr>
          <w:trHeight w:val="365"/>
        </w:trPr>
        <w:tc>
          <w:tcPr>
            <w:tcW w:w="3367" w:type="dxa"/>
            <w:tcBorders>
              <w:top w:val="single" w:sz="4" w:space="0" w:color="auto"/>
              <w:left w:val="single" w:sz="4" w:space="0" w:color="auto"/>
              <w:bottom w:val="single" w:sz="4" w:space="0" w:color="auto"/>
              <w:right w:val="single" w:sz="4" w:space="0" w:color="auto"/>
            </w:tcBorders>
            <w:hideMark/>
          </w:tcPr>
          <w:p w:rsidR="00FC4D09" w:rsidRPr="000522C7" w:rsidRDefault="00FC4D09" w:rsidP="002B1E36">
            <w:pPr>
              <w:widowControl w:val="0"/>
              <w:autoSpaceDE w:val="0"/>
              <w:autoSpaceDN w:val="0"/>
              <w:adjustRightInd w:val="0"/>
              <w:jc w:val="both"/>
              <w:outlineLvl w:val="2"/>
            </w:pPr>
            <w:r w:rsidRPr="000522C7">
              <w:t>Объем субсидий на перевозки пассажиров, тыс. рублей, в том числе:</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B25D8C">
            <w:pPr>
              <w:widowControl w:val="0"/>
              <w:autoSpaceDE w:val="0"/>
              <w:autoSpaceDN w:val="0"/>
              <w:adjustRightInd w:val="0"/>
              <w:jc w:val="center"/>
              <w:outlineLvl w:val="2"/>
            </w:pPr>
            <w:r w:rsidRPr="000522C7">
              <w:t>118 035,35</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B25D8C">
            <w:pPr>
              <w:widowControl w:val="0"/>
              <w:autoSpaceDE w:val="0"/>
              <w:autoSpaceDN w:val="0"/>
              <w:adjustRightInd w:val="0"/>
              <w:jc w:val="center"/>
              <w:outlineLvl w:val="2"/>
            </w:pPr>
            <w:r w:rsidRPr="000522C7">
              <w:t>114 520,40</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B25D8C">
            <w:pPr>
              <w:widowControl w:val="0"/>
              <w:autoSpaceDE w:val="0"/>
              <w:autoSpaceDN w:val="0"/>
              <w:adjustRightInd w:val="0"/>
              <w:jc w:val="center"/>
              <w:outlineLvl w:val="2"/>
            </w:pPr>
            <w:r w:rsidRPr="000522C7">
              <w:t>142 712,02</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B25D8C">
            <w:pPr>
              <w:widowControl w:val="0"/>
              <w:autoSpaceDE w:val="0"/>
              <w:autoSpaceDN w:val="0"/>
              <w:adjustRightInd w:val="0"/>
              <w:jc w:val="center"/>
              <w:outlineLvl w:val="2"/>
            </w:pPr>
            <w:r w:rsidRPr="000522C7">
              <w:t>1</w:t>
            </w:r>
            <w:r>
              <w:t>85 600,40</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Default="00FC4D09" w:rsidP="00C47E5C">
            <w:pPr>
              <w:widowControl w:val="0"/>
              <w:autoSpaceDE w:val="0"/>
              <w:autoSpaceDN w:val="0"/>
              <w:adjustRightInd w:val="0"/>
              <w:jc w:val="center"/>
              <w:outlineLvl w:val="2"/>
            </w:pPr>
            <w:r>
              <w:t>137</w:t>
            </w:r>
            <w:r w:rsidR="00C47E5C">
              <w:t> </w:t>
            </w:r>
            <w:r>
              <w:t>4</w:t>
            </w:r>
            <w:r w:rsidR="00C47E5C">
              <w:t>67,4</w:t>
            </w:r>
          </w:p>
        </w:tc>
      </w:tr>
      <w:tr w:rsidR="00FC4D09" w:rsidRPr="000522C7" w:rsidTr="00B25D8C">
        <w:trPr>
          <w:trHeight w:val="365"/>
        </w:trPr>
        <w:tc>
          <w:tcPr>
            <w:tcW w:w="3367" w:type="dxa"/>
            <w:tcBorders>
              <w:top w:val="single" w:sz="4" w:space="0" w:color="auto"/>
              <w:left w:val="single" w:sz="4" w:space="0" w:color="auto"/>
              <w:bottom w:val="single" w:sz="4" w:space="0" w:color="auto"/>
              <w:right w:val="single" w:sz="4" w:space="0" w:color="auto"/>
            </w:tcBorders>
            <w:hideMark/>
          </w:tcPr>
          <w:p w:rsidR="00FC4D09" w:rsidRPr="000522C7" w:rsidRDefault="00FC4D09" w:rsidP="002B1E36">
            <w:pPr>
              <w:widowControl w:val="0"/>
              <w:autoSpaceDE w:val="0"/>
              <w:autoSpaceDN w:val="0"/>
              <w:adjustRightInd w:val="0"/>
              <w:jc w:val="both"/>
              <w:outlineLvl w:val="2"/>
            </w:pPr>
            <w:r w:rsidRPr="000522C7">
              <w:t>водный транспорт, тыс. рублей</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B25D8C">
            <w:pPr>
              <w:widowControl w:val="0"/>
              <w:autoSpaceDE w:val="0"/>
              <w:autoSpaceDN w:val="0"/>
              <w:adjustRightInd w:val="0"/>
              <w:jc w:val="center"/>
              <w:outlineLvl w:val="2"/>
            </w:pPr>
            <w:r w:rsidRPr="000522C7">
              <w:t>29 276,40</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B25D8C">
            <w:pPr>
              <w:widowControl w:val="0"/>
              <w:autoSpaceDE w:val="0"/>
              <w:autoSpaceDN w:val="0"/>
              <w:adjustRightInd w:val="0"/>
              <w:jc w:val="center"/>
              <w:outlineLvl w:val="2"/>
            </w:pPr>
            <w:r w:rsidRPr="000522C7">
              <w:t>30 172,30</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B25D8C">
            <w:pPr>
              <w:widowControl w:val="0"/>
              <w:autoSpaceDE w:val="0"/>
              <w:autoSpaceDN w:val="0"/>
              <w:adjustRightInd w:val="0"/>
              <w:jc w:val="center"/>
              <w:outlineLvl w:val="2"/>
            </w:pPr>
            <w:r w:rsidRPr="000522C7">
              <w:t>31 064,6</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B25D8C">
            <w:pPr>
              <w:widowControl w:val="0"/>
              <w:autoSpaceDE w:val="0"/>
              <w:autoSpaceDN w:val="0"/>
              <w:adjustRightInd w:val="0"/>
              <w:jc w:val="center"/>
              <w:outlineLvl w:val="2"/>
            </w:pPr>
            <w:r w:rsidRPr="000522C7">
              <w:t>3</w:t>
            </w:r>
            <w:r>
              <w:t>4 460,10</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Default="00FC4D09" w:rsidP="000962F8">
            <w:pPr>
              <w:widowControl w:val="0"/>
              <w:autoSpaceDE w:val="0"/>
              <w:autoSpaceDN w:val="0"/>
              <w:adjustRightInd w:val="0"/>
              <w:jc w:val="center"/>
              <w:outlineLvl w:val="2"/>
            </w:pPr>
            <w:r>
              <w:t>48 009,50</w:t>
            </w:r>
          </w:p>
        </w:tc>
      </w:tr>
      <w:tr w:rsidR="00FC4D09" w:rsidRPr="000522C7" w:rsidTr="00B25D8C">
        <w:trPr>
          <w:trHeight w:val="365"/>
        </w:trPr>
        <w:tc>
          <w:tcPr>
            <w:tcW w:w="3367" w:type="dxa"/>
            <w:tcBorders>
              <w:top w:val="single" w:sz="4" w:space="0" w:color="auto"/>
              <w:left w:val="single" w:sz="4" w:space="0" w:color="auto"/>
              <w:bottom w:val="single" w:sz="4" w:space="0" w:color="auto"/>
              <w:right w:val="single" w:sz="4" w:space="0" w:color="auto"/>
            </w:tcBorders>
            <w:hideMark/>
          </w:tcPr>
          <w:p w:rsidR="00FC4D09" w:rsidRPr="000522C7" w:rsidRDefault="00FC4D09" w:rsidP="002B1E36">
            <w:pPr>
              <w:widowControl w:val="0"/>
              <w:autoSpaceDE w:val="0"/>
              <w:autoSpaceDN w:val="0"/>
              <w:adjustRightInd w:val="0"/>
              <w:jc w:val="both"/>
              <w:outlineLvl w:val="2"/>
            </w:pPr>
            <w:r w:rsidRPr="000522C7">
              <w:t>авиационный транспорт, тыс. рублей</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B25D8C">
            <w:pPr>
              <w:widowControl w:val="0"/>
              <w:autoSpaceDE w:val="0"/>
              <w:autoSpaceDN w:val="0"/>
              <w:adjustRightInd w:val="0"/>
              <w:jc w:val="center"/>
              <w:outlineLvl w:val="2"/>
            </w:pPr>
            <w:r w:rsidRPr="000522C7">
              <w:t>85 592,15</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B25D8C">
            <w:pPr>
              <w:widowControl w:val="0"/>
              <w:autoSpaceDE w:val="0"/>
              <w:autoSpaceDN w:val="0"/>
              <w:adjustRightInd w:val="0"/>
              <w:jc w:val="center"/>
              <w:outlineLvl w:val="2"/>
            </w:pPr>
            <w:r w:rsidRPr="000522C7">
              <w:t>81 309,60</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B25D8C">
            <w:pPr>
              <w:widowControl w:val="0"/>
              <w:autoSpaceDE w:val="0"/>
              <w:autoSpaceDN w:val="0"/>
              <w:adjustRightInd w:val="0"/>
              <w:jc w:val="center"/>
              <w:outlineLvl w:val="2"/>
            </w:pPr>
            <w:r w:rsidRPr="000522C7">
              <w:t>109 074,3</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FC4D09">
            <w:pPr>
              <w:widowControl w:val="0"/>
              <w:autoSpaceDE w:val="0"/>
              <w:autoSpaceDN w:val="0"/>
              <w:adjustRightInd w:val="0"/>
              <w:jc w:val="center"/>
              <w:outlineLvl w:val="2"/>
            </w:pPr>
            <w:r>
              <w:t>147 224,7</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Default="009176AE" w:rsidP="000962F8">
            <w:pPr>
              <w:widowControl w:val="0"/>
              <w:autoSpaceDE w:val="0"/>
              <w:autoSpaceDN w:val="0"/>
              <w:adjustRightInd w:val="0"/>
              <w:jc w:val="center"/>
              <w:outlineLvl w:val="2"/>
            </w:pPr>
            <w:r>
              <w:t>84 426,1</w:t>
            </w:r>
          </w:p>
        </w:tc>
      </w:tr>
      <w:tr w:rsidR="00FC4D09" w:rsidRPr="000522C7" w:rsidTr="00B25D8C">
        <w:trPr>
          <w:trHeight w:val="365"/>
        </w:trPr>
        <w:tc>
          <w:tcPr>
            <w:tcW w:w="3367" w:type="dxa"/>
            <w:tcBorders>
              <w:top w:val="single" w:sz="4" w:space="0" w:color="auto"/>
              <w:left w:val="single" w:sz="4" w:space="0" w:color="auto"/>
              <w:bottom w:val="single" w:sz="4" w:space="0" w:color="auto"/>
              <w:right w:val="single" w:sz="4" w:space="0" w:color="auto"/>
            </w:tcBorders>
            <w:hideMark/>
          </w:tcPr>
          <w:p w:rsidR="00FC4D09" w:rsidRPr="000522C7" w:rsidRDefault="00FC4D09" w:rsidP="002B1E36">
            <w:pPr>
              <w:widowControl w:val="0"/>
              <w:autoSpaceDE w:val="0"/>
              <w:autoSpaceDN w:val="0"/>
              <w:adjustRightInd w:val="0"/>
              <w:jc w:val="both"/>
              <w:outlineLvl w:val="2"/>
            </w:pPr>
            <w:r w:rsidRPr="000522C7">
              <w:t>автомобильный транспорт, тыс. рублей</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B25D8C">
            <w:pPr>
              <w:widowControl w:val="0"/>
              <w:autoSpaceDE w:val="0"/>
              <w:autoSpaceDN w:val="0"/>
              <w:adjustRightInd w:val="0"/>
              <w:jc w:val="center"/>
              <w:outlineLvl w:val="2"/>
            </w:pPr>
            <w:r w:rsidRPr="000522C7">
              <w:t>3 166,80</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B25D8C">
            <w:pPr>
              <w:widowControl w:val="0"/>
              <w:autoSpaceDE w:val="0"/>
              <w:autoSpaceDN w:val="0"/>
              <w:adjustRightInd w:val="0"/>
              <w:jc w:val="center"/>
              <w:outlineLvl w:val="2"/>
            </w:pPr>
            <w:r w:rsidRPr="000522C7">
              <w:t>3 038,50</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B25D8C">
            <w:pPr>
              <w:widowControl w:val="0"/>
              <w:autoSpaceDE w:val="0"/>
              <w:autoSpaceDN w:val="0"/>
              <w:adjustRightInd w:val="0"/>
              <w:jc w:val="center"/>
              <w:outlineLvl w:val="2"/>
            </w:pPr>
            <w:r w:rsidRPr="000522C7">
              <w:t>2 733,1</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Pr="000522C7" w:rsidRDefault="00FC4D09" w:rsidP="00B25D8C">
            <w:pPr>
              <w:widowControl w:val="0"/>
              <w:autoSpaceDE w:val="0"/>
              <w:autoSpaceDN w:val="0"/>
              <w:adjustRightInd w:val="0"/>
              <w:jc w:val="center"/>
              <w:outlineLvl w:val="2"/>
            </w:pPr>
            <w:r w:rsidRPr="000522C7">
              <w:t>3</w:t>
            </w:r>
            <w:r>
              <w:t> 915,6</w:t>
            </w:r>
          </w:p>
        </w:tc>
        <w:tc>
          <w:tcPr>
            <w:tcW w:w="1359" w:type="dxa"/>
            <w:tcBorders>
              <w:top w:val="single" w:sz="4" w:space="0" w:color="auto"/>
              <w:left w:val="single" w:sz="4" w:space="0" w:color="auto"/>
              <w:bottom w:val="single" w:sz="4" w:space="0" w:color="auto"/>
              <w:right w:val="single" w:sz="4" w:space="0" w:color="auto"/>
            </w:tcBorders>
            <w:vAlign w:val="center"/>
          </w:tcPr>
          <w:p w:rsidR="00FC4D09" w:rsidRDefault="00FC4D09" w:rsidP="000962F8">
            <w:pPr>
              <w:widowControl w:val="0"/>
              <w:autoSpaceDE w:val="0"/>
              <w:autoSpaceDN w:val="0"/>
              <w:adjustRightInd w:val="0"/>
              <w:jc w:val="center"/>
              <w:outlineLvl w:val="2"/>
            </w:pPr>
            <w:r>
              <w:t>5 031,80</w:t>
            </w:r>
          </w:p>
        </w:tc>
      </w:tr>
    </w:tbl>
    <w:p w:rsidR="00417A5C" w:rsidRPr="000522C7" w:rsidRDefault="00417A5C" w:rsidP="00417A5C">
      <w:pPr>
        <w:jc w:val="both"/>
        <w:rPr>
          <w:sz w:val="28"/>
          <w:szCs w:val="28"/>
          <w:u w:val="single"/>
        </w:rPr>
      </w:pPr>
    </w:p>
    <w:p w:rsidR="00E16721" w:rsidRPr="00E16721" w:rsidRDefault="00E16721" w:rsidP="00E16721">
      <w:pPr>
        <w:ind w:firstLine="720"/>
        <w:jc w:val="both"/>
        <w:rPr>
          <w:sz w:val="28"/>
          <w:szCs w:val="28"/>
        </w:rPr>
      </w:pPr>
      <w:r w:rsidRPr="00E16721">
        <w:rPr>
          <w:sz w:val="28"/>
          <w:szCs w:val="28"/>
        </w:rPr>
        <w:t xml:space="preserve">В </w:t>
      </w:r>
      <w:r w:rsidR="002724B9">
        <w:rPr>
          <w:sz w:val="28"/>
          <w:szCs w:val="28"/>
        </w:rPr>
        <w:t xml:space="preserve">2019 </w:t>
      </w:r>
      <w:r w:rsidRPr="00E16721">
        <w:rPr>
          <w:sz w:val="28"/>
          <w:szCs w:val="28"/>
        </w:rPr>
        <w:t>году осуществлялись регулярные перевозки пассажиро</w:t>
      </w:r>
      <w:r>
        <w:rPr>
          <w:sz w:val="28"/>
          <w:szCs w:val="28"/>
        </w:rPr>
        <w:t>в и багажа:</w:t>
      </w:r>
    </w:p>
    <w:p w:rsidR="003C7691" w:rsidRPr="000522C7" w:rsidRDefault="00E16721" w:rsidP="00E16721">
      <w:pPr>
        <w:ind w:firstLine="720"/>
        <w:jc w:val="both"/>
        <w:rPr>
          <w:sz w:val="28"/>
          <w:szCs w:val="28"/>
        </w:rPr>
      </w:pPr>
      <w:r>
        <w:rPr>
          <w:sz w:val="28"/>
          <w:szCs w:val="28"/>
        </w:rPr>
        <w:t>- водным</w:t>
      </w:r>
      <w:r w:rsidR="00417A5C" w:rsidRPr="00E16721">
        <w:rPr>
          <w:sz w:val="28"/>
          <w:szCs w:val="28"/>
        </w:rPr>
        <w:t xml:space="preserve"> транспорт</w:t>
      </w:r>
      <w:r>
        <w:rPr>
          <w:sz w:val="28"/>
          <w:szCs w:val="28"/>
        </w:rPr>
        <w:t xml:space="preserve">ом общего пользования по регулируемым тарифам. </w:t>
      </w:r>
      <w:r w:rsidR="003C7691" w:rsidRPr="000522C7">
        <w:rPr>
          <w:sz w:val="28"/>
          <w:szCs w:val="28"/>
        </w:rPr>
        <w:t xml:space="preserve">Перевозки в период навигации осуществляло ОАО «Северречфлот» в границах Березовского района теплоходами «Линда» «Т-23». По маршруту Ханты-Мансийск-Березово-Салехард, через Приобье, теплоходом «Метеор». </w:t>
      </w:r>
    </w:p>
    <w:p w:rsidR="00894C44" w:rsidRPr="00894C44" w:rsidRDefault="002724B9" w:rsidP="00894C44">
      <w:pPr>
        <w:ind w:firstLine="720"/>
        <w:jc w:val="both"/>
        <w:rPr>
          <w:sz w:val="28"/>
          <w:szCs w:val="28"/>
        </w:rPr>
      </w:pPr>
      <w:r>
        <w:rPr>
          <w:sz w:val="28"/>
          <w:szCs w:val="28"/>
        </w:rPr>
        <w:t>К</w:t>
      </w:r>
      <w:r w:rsidR="003C7691" w:rsidRPr="000522C7">
        <w:rPr>
          <w:sz w:val="28"/>
          <w:szCs w:val="28"/>
        </w:rPr>
        <w:t xml:space="preserve">оличество выполненных рейсов </w:t>
      </w:r>
      <w:r w:rsidR="00894C44" w:rsidRPr="00894C44">
        <w:rPr>
          <w:sz w:val="28"/>
          <w:szCs w:val="28"/>
        </w:rPr>
        <w:t xml:space="preserve">к уровню аналогичного периода </w:t>
      </w:r>
      <w:r w:rsidR="00894C44">
        <w:rPr>
          <w:sz w:val="28"/>
          <w:szCs w:val="28"/>
        </w:rPr>
        <w:t xml:space="preserve">2018 </w:t>
      </w:r>
      <w:r w:rsidR="00894C44" w:rsidRPr="00894C44">
        <w:rPr>
          <w:sz w:val="28"/>
          <w:szCs w:val="28"/>
        </w:rPr>
        <w:t>года (май-октябрь)</w:t>
      </w:r>
      <w:r w:rsidR="00894C44">
        <w:rPr>
          <w:sz w:val="28"/>
          <w:szCs w:val="28"/>
        </w:rPr>
        <w:t xml:space="preserve"> </w:t>
      </w:r>
      <w:r w:rsidR="00894C44" w:rsidRPr="00894C44">
        <w:rPr>
          <w:sz w:val="28"/>
          <w:szCs w:val="28"/>
        </w:rPr>
        <w:t xml:space="preserve">увеличилось на </w:t>
      </w:r>
      <w:r w:rsidR="00894C44">
        <w:rPr>
          <w:sz w:val="28"/>
          <w:szCs w:val="28"/>
        </w:rPr>
        <w:t>104</w:t>
      </w:r>
      <w:r w:rsidR="00894C44" w:rsidRPr="00894C44">
        <w:rPr>
          <w:sz w:val="28"/>
          <w:szCs w:val="28"/>
        </w:rPr>
        <w:t xml:space="preserve"> единицы и составило</w:t>
      </w:r>
      <w:r w:rsidR="00894C44">
        <w:rPr>
          <w:sz w:val="28"/>
          <w:szCs w:val="28"/>
        </w:rPr>
        <w:t xml:space="preserve"> 463 рейса</w:t>
      </w:r>
      <w:r w:rsidR="00894C44" w:rsidRPr="00894C44">
        <w:rPr>
          <w:sz w:val="28"/>
          <w:szCs w:val="28"/>
        </w:rPr>
        <w:t xml:space="preserve">, число перевезенных пассажиров увеличилось на 2 097 человек и составило 15 949 человек. </w:t>
      </w:r>
    </w:p>
    <w:p w:rsidR="00894C44" w:rsidRPr="00894C44" w:rsidRDefault="00894C44" w:rsidP="00894C44">
      <w:pPr>
        <w:ind w:firstLine="720"/>
        <w:jc w:val="both"/>
        <w:rPr>
          <w:sz w:val="28"/>
          <w:szCs w:val="28"/>
        </w:rPr>
      </w:pPr>
      <w:r w:rsidRPr="00894C44">
        <w:rPr>
          <w:sz w:val="28"/>
          <w:szCs w:val="28"/>
        </w:rPr>
        <w:t xml:space="preserve">Размер субсидии на возмещение недополученных доходов предприятия на перевозку пассажиров увеличился на 39,3% и составил 48 009,5 тыс. рублей. Рост субсидии обусловлен увеличением планового количества рейсов на 2019 год, в связи с продлением </w:t>
      </w:r>
      <w:r w:rsidR="00DF42B0">
        <w:rPr>
          <w:sz w:val="28"/>
          <w:szCs w:val="28"/>
        </w:rPr>
        <w:t>сроков навигации;</w:t>
      </w:r>
    </w:p>
    <w:p w:rsidR="003C7691" w:rsidRPr="000522C7" w:rsidRDefault="00E16721" w:rsidP="003C7691">
      <w:pPr>
        <w:widowControl w:val="0"/>
        <w:autoSpaceDE w:val="0"/>
        <w:autoSpaceDN w:val="0"/>
        <w:adjustRightInd w:val="0"/>
        <w:ind w:firstLine="720"/>
        <w:jc w:val="both"/>
        <w:outlineLvl w:val="2"/>
        <w:rPr>
          <w:i/>
          <w:sz w:val="28"/>
          <w:szCs w:val="28"/>
        </w:rPr>
      </w:pPr>
      <w:r>
        <w:rPr>
          <w:i/>
          <w:sz w:val="28"/>
          <w:szCs w:val="28"/>
        </w:rPr>
        <w:t xml:space="preserve">- </w:t>
      </w:r>
      <w:r w:rsidRPr="00E16721">
        <w:rPr>
          <w:sz w:val="28"/>
          <w:szCs w:val="28"/>
        </w:rPr>
        <w:t>воздушным транспорт</w:t>
      </w:r>
      <w:r>
        <w:rPr>
          <w:sz w:val="28"/>
          <w:szCs w:val="28"/>
        </w:rPr>
        <w:t>ом общего пользования по регулируемым тарифам.</w:t>
      </w:r>
    </w:p>
    <w:p w:rsidR="00894C44" w:rsidRDefault="003C7691" w:rsidP="00414850">
      <w:pPr>
        <w:ind w:firstLine="720"/>
        <w:jc w:val="both"/>
        <w:rPr>
          <w:sz w:val="28"/>
          <w:szCs w:val="28"/>
        </w:rPr>
      </w:pPr>
      <w:r w:rsidRPr="000522C7">
        <w:rPr>
          <w:sz w:val="28"/>
          <w:szCs w:val="28"/>
        </w:rPr>
        <w:t xml:space="preserve">Перевозки осуществляло </w:t>
      </w:r>
      <w:r w:rsidR="00D51F40" w:rsidRPr="000522C7">
        <w:rPr>
          <w:sz w:val="28"/>
          <w:szCs w:val="28"/>
        </w:rPr>
        <w:t>АО «</w:t>
      </w:r>
      <w:proofErr w:type="spellStart"/>
      <w:r w:rsidR="00D51F40" w:rsidRPr="000522C7">
        <w:rPr>
          <w:sz w:val="28"/>
          <w:szCs w:val="28"/>
        </w:rPr>
        <w:t>ЮТэйр</w:t>
      </w:r>
      <w:proofErr w:type="spellEnd"/>
      <w:r w:rsidR="00D51F40" w:rsidRPr="000522C7">
        <w:rPr>
          <w:sz w:val="28"/>
          <w:szCs w:val="28"/>
        </w:rPr>
        <w:t xml:space="preserve"> – Вертолетные услуги» вертолетами МИ-8Т.</w:t>
      </w:r>
      <w:r w:rsidR="00414850">
        <w:rPr>
          <w:sz w:val="28"/>
          <w:szCs w:val="28"/>
        </w:rPr>
        <w:t xml:space="preserve"> </w:t>
      </w:r>
    </w:p>
    <w:p w:rsidR="003C7691" w:rsidRPr="000522C7" w:rsidRDefault="003C7691" w:rsidP="00414850">
      <w:pPr>
        <w:ind w:firstLine="720"/>
        <w:jc w:val="both"/>
        <w:rPr>
          <w:sz w:val="28"/>
          <w:szCs w:val="28"/>
        </w:rPr>
      </w:pPr>
      <w:r w:rsidRPr="000522C7">
        <w:rPr>
          <w:sz w:val="28"/>
          <w:szCs w:val="28"/>
        </w:rPr>
        <w:t>Аэропортовое обслуживание на посадочных площадках в  пгт. Березово</w:t>
      </w:r>
      <w:r w:rsidR="00D51F40" w:rsidRPr="000522C7">
        <w:rPr>
          <w:sz w:val="28"/>
          <w:szCs w:val="28"/>
        </w:rPr>
        <w:t xml:space="preserve">, </w:t>
      </w:r>
      <w:r w:rsidR="00E615DA">
        <w:rPr>
          <w:sz w:val="28"/>
          <w:szCs w:val="28"/>
        </w:rPr>
        <w:t>п</w:t>
      </w:r>
      <w:r w:rsidRPr="000522C7">
        <w:rPr>
          <w:sz w:val="28"/>
          <w:szCs w:val="28"/>
        </w:rPr>
        <w:t>гт. Игрим</w:t>
      </w:r>
      <w:r w:rsidR="00D51F40" w:rsidRPr="000522C7">
        <w:rPr>
          <w:sz w:val="28"/>
          <w:szCs w:val="28"/>
        </w:rPr>
        <w:t xml:space="preserve"> и с. Саранпауль осуществляло ОАО «Аэропорт Сургут».</w:t>
      </w:r>
    </w:p>
    <w:p w:rsidR="007E36BD" w:rsidRPr="000522C7" w:rsidRDefault="00894C44" w:rsidP="00CC71CB">
      <w:pPr>
        <w:ind w:firstLine="720"/>
        <w:jc w:val="both"/>
        <w:rPr>
          <w:sz w:val="28"/>
          <w:szCs w:val="28"/>
        </w:rPr>
      </w:pPr>
      <w:r>
        <w:rPr>
          <w:sz w:val="28"/>
          <w:szCs w:val="28"/>
        </w:rPr>
        <w:t>В</w:t>
      </w:r>
      <w:r w:rsidR="007E36BD" w:rsidRPr="000522C7">
        <w:rPr>
          <w:sz w:val="28"/>
          <w:szCs w:val="28"/>
        </w:rPr>
        <w:t xml:space="preserve">ыполнено по району </w:t>
      </w:r>
      <w:r w:rsidR="009176AE">
        <w:rPr>
          <w:sz w:val="28"/>
          <w:szCs w:val="28"/>
        </w:rPr>
        <w:t>281,5</w:t>
      </w:r>
      <w:r w:rsidR="007E36BD" w:rsidRPr="000522C7">
        <w:rPr>
          <w:sz w:val="28"/>
          <w:szCs w:val="28"/>
        </w:rPr>
        <w:t xml:space="preserve"> рейсооборот</w:t>
      </w:r>
      <w:r w:rsidR="009176AE">
        <w:rPr>
          <w:sz w:val="28"/>
          <w:szCs w:val="28"/>
        </w:rPr>
        <w:t>ов</w:t>
      </w:r>
      <w:r w:rsidR="007E36BD" w:rsidRPr="000522C7">
        <w:rPr>
          <w:sz w:val="28"/>
          <w:szCs w:val="28"/>
        </w:rPr>
        <w:t>, по сравнению с 201</w:t>
      </w:r>
      <w:r>
        <w:rPr>
          <w:sz w:val="28"/>
          <w:szCs w:val="28"/>
        </w:rPr>
        <w:t>8</w:t>
      </w:r>
      <w:r w:rsidR="007E36BD" w:rsidRPr="000522C7">
        <w:rPr>
          <w:sz w:val="28"/>
          <w:szCs w:val="28"/>
        </w:rPr>
        <w:t xml:space="preserve"> годом </w:t>
      </w:r>
      <w:r>
        <w:rPr>
          <w:sz w:val="28"/>
          <w:szCs w:val="28"/>
        </w:rPr>
        <w:t>снижение на 9</w:t>
      </w:r>
      <w:r w:rsidR="009176AE">
        <w:rPr>
          <w:sz w:val="28"/>
          <w:szCs w:val="28"/>
        </w:rPr>
        <w:t>,2</w:t>
      </w:r>
      <w:r w:rsidR="007E36BD" w:rsidRPr="000522C7">
        <w:rPr>
          <w:sz w:val="28"/>
          <w:szCs w:val="28"/>
        </w:rPr>
        <w:t xml:space="preserve">%, или </w:t>
      </w:r>
      <w:r>
        <w:rPr>
          <w:sz w:val="28"/>
          <w:szCs w:val="28"/>
        </w:rPr>
        <w:t>28</w:t>
      </w:r>
      <w:r w:rsidR="007E36BD" w:rsidRPr="000522C7">
        <w:rPr>
          <w:sz w:val="28"/>
          <w:szCs w:val="28"/>
        </w:rPr>
        <w:t xml:space="preserve"> рейсооборотов (201</w:t>
      </w:r>
      <w:r>
        <w:rPr>
          <w:sz w:val="28"/>
          <w:szCs w:val="28"/>
        </w:rPr>
        <w:t>8</w:t>
      </w:r>
      <w:r w:rsidR="007E36BD" w:rsidRPr="000522C7">
        <w:rPr>
          <w:sz w:val="28"/>
          <w:szCs w:val="28"/>
        </w:rPr>
        <w:t xml:space="preserve"> год – 3</w:t>
      </w:r>
      <w:r>
        <w:rPr>
          <w:sz w:val="28"/>
          <w:szCs w:val="28"/>
        </w:rPr>
        <w:t>10</w:t>
      </w:r>
      <w:r w:rsidR="007E36BD" w:rsidRPr="000522C7">
        <w:rPr>
          <w:sz w:val="28"/>
          <w:szCs w:val="28"/>
        </w:rPr>
        <w:t xml:space="preserve"> рейсооборотов)</w:t>
      </w:r>
      <w:r>
        <w:rPr>
          <w:spacing w:val="4"/>
          <w:sz w:val="28"/>
          <w:szCs w:val="28"/>
        </w:rPr>
        <w:t>. П</w:t>
      </w:r>
      <w:r w:rsidR="003C7691" w:rsidRPr="000522C7">
        <w:rPr>
          <w:spacing w:val="4"/>
          <w:sz w:val="28"/>
          <w:szCs w:val="28"/>
        </w:rPr>
        <w:t>еревезено 1</w:t>
      </w:r>
      <w:r w:rsidR="007E36BD" w:rsidRPr="000522C7">
        <w:rPr>
          <w:spacing w:val="4"/>
          <w:sz w:val="28"/>
          <w:szCs w:val="28"/>
        </w:rPr>
        <w:t>0 </w:t>
      </w:r>
      <w:r w:rsidR="009176AE">
        <w:rPr>
          <w:spacing w:val="4"/>
          <w:sz w:val="28"/>
          <w:szCs w:val="28"/>
        </w:rPr>
        <w:t>552</w:t>
      </w:r>
      <w:r w:rsidR="007E36BD" w:rsidRPr="000522C7">
        <w:rPr>
          <w:spacing w:val="4"/>
          <w:sz w:val="28"/>
          <w:szCs w:val="28"/>
        </w:rPr>
        <w:t xml:space="preserve"> </w:t>
      </w:r>
      <w:r w:rsidR="00CC71CB" w:rsidRPr="000522C7">
        <w:rPr>
          <w:spacing w:val="4"/>
          <w:sz w:val="28"/>
          <w:szCs w:val="28"/>
        </w:rPr>
        <w:t>пассажи</w:t>
      </w:r>
      <w:r w:rsidR="003C7691" w:rsidRPr="000522C7">
        <w:rPr>
          <w:spacing w:val="4"/>
          <w:sz w:val="28"/>
          <w:szCs w:val="28"/>
        </w:rPr>
        <w:t>р</w:t>
      </w:r>
      <w:r w:rsidR="009176AE">
        <w:rPr>
          <w:spacing w:val="4"/>
          <w:sz w:val="28"/>
          <w:szCs w:val="28"/>
        </w:rPr>
        <w:t>а</w:t>
      </w:r>
      <w:r w:rsidR="003C7691" w:rsidRPr="000522C7">
        <w:rPr>
          <w:spacing w:val="4"/>
          <w:sz w:val="28"/>
          <w:szCs w:val="28"/>
        </w:rPr>
        <w:t xml:space="preserve">, </w:t>
      </w:r>
      <w:r w:rsidR="00CC71CB" w:rsidRPr="000522C7">
        <w:rPr>
          <w:spacing w:val="4"/>
          <w:sz w:val="28"/>
          <w:szCs w:val="28"/>
        </w:rPr>
        <w:t xml:space="preserve">снижение </w:t>
      </w:r>
      <w:r w:rsidR="003C7691" w:rsidRPr="000522C7">
        <w:rPr>
          <w:spacing w:val="4"/>
          <w:sz w:val="28"/>
          <w:szCs w:val="28"/>
        </w:rPr>
        <w:t>к 201</w:t>
      </w:r>
      <w:r w:rsidR="00DF42B0">
        <w:rPr>
          <w:spacing w:val="4"/>
          <w:sz w:val="28"/>
          <w:szCs w:val="28"/>
        </w:rPr>
        <w:t>8</w:t>
      </w:r>
      <w:r w:rsidR="003C7691" w:rsidRPr="000522C7">
        <w:rPr>
          <w:spacing w:val="4"/>
          <w:sz w:val="28"/>
          <w:szCs w:val="28"/>
        </w:rPr>
        <w:t xml:space="preserve"> году на </w:t>
      </w:r>
      <w:r w:rsidR="002D63BE">
        <w:rPr>
          <w:spacing w:val="4"/>
          <w:sz w:val="28"/>
          <w:szCs w:val="28"/>
        </w:rPr>
        <w:t>7,6</w:t>
      </w:r>
      <w:r w:rsidR="003C7691" w:rsidRPr="000522C7">
        <w:rPr>
          <w:spacing w:val="4"/>
          <w:sz w:val="28"/>
          <w:szCs w:val="28"/>
        </w:rPr>
        <w:t>%</w:t>
      </w:r>
      <w:r w:rsidR="00CC71CB" w:rsidRPr="000522C7">
        <w:rPr>
          <w:spacing w:val="4"/>
          <w:sz w:val="28"/>
          <w:szCs w:val="28"/>
        </w:rPr>
        <w:t xml:space="preserve"> или </w:t>
      </w:r>
      <w:r w:rsidR="00DF42B0">
        <w:rPr>
          <w:spacing w:val="4"/>
          <w:sz w:val="28"/>
          <w:szCs w:val="28"/>
        </w:rPr>
        <w:t>8</w:t>
      </w:r>
      <w:r w:rsidR="002D63BE">
        <w:rPr>
          <w:spacing w:val="4"/>
          <w:sz w:val="28"/>
          <w:szCs w:val="28"/>
        </w:rPr>
        <w:t>74</w:t>
      </w:r>
      <w:r w:rsidR="00CC71CB" w:rsidRPr="000522C7">
        <w:rPr>
          <w:spacing w:val="4"/>
          <w:sz w:val="28"/>
          <w:szCs w:val="28"/>
        </w:rPr>
        <w:t xml:space="preserve"> пассажир</w:t>
      </w:r>
      <w:r w:rsidR="002D63BE">
        <w:rPr>
          <w:spacing w:val="4"/>
          <w:sz w:val="28"/>
          <w:szCs w:val="28"/>
        </w:rPr>
        <w:t>а</w:t>
      </w:r>
      <w:r w:rsidR="00DF42B0">
        <w:rPr>
          <w:spacing w:val="4"/>
          <w:sz w:val="28"/>
          <w:szCs w:val="28"/>
        </w:rPr>
        <w:t xml:space="preserve">. </w:t>
      </w:r>
      <w:r w:rsidR="00414850" w:rsidRPr="00894C44">
        <w:rPr>
          <w:spacing w:val="4"/>
          <w:sz w:val="28"/>
          <w:szCs w:val="28"/>
        </w:rPr>
        <w:t xml:space="preserve">Проведена работа </w:t>
      </w:r>
      <w:r w:rsidR="002D7FD1">
        <w:rPr>
          <w:spacing w:val="4"/>
          <w:sz w:val="28"/>
          <w:szCs w:val="28"/>
        </w:rPr>
        <w:t xml:space="preserve">по </w:t>
      </w:r>
      <w:r w:rsidR="00414850" w:rsidRPr="00894C44">
        <w:rPr>
          <w:spacing w:val="4"/>
          <w:sz w:val="28"/>
          <w:szCs w:val="28"/>
        </w:rPr>
        <w:t xml:space="preserve">сокращению рейсов Березовского района имеющих низкую загрузку – по маршруту </w:t>
      </w:r>
      <w:proofErr w:type="gramStart"/>
      <w:r w:rsidR="00414850" w:rsidRPr="00894C44">
        <w:rPr>
          <w:spacing w:val="4"/>
          <w:sz w:val="28"/>
          <w:szCs w:val="28"/>
        </w:rPr>
        <w:t>Светлый</w:t>
      </w:r>
      <w:proofErr w:type="gramEnd"/>
      <w:r w:rsidR="00414850" w:rsidRPr="00894C44">
        <w:rPr>
          <w:spacing w:val="4"/>
          <w:sz w:val="28"/>
          <w:szCs w:val="28"/>
        </w:rPr>
        <w:t xml:space="preserve"> – </w:t>
      </w:r>
      <w:proofErr w:type="spellStart"/>
      <w:r w:rsidR="00414850" w:rsidRPr="00894C44">
        <w:rPr>
          <w:spacing w:val="4"/>
          <w:sz w:val="28"/>
          <w:szCs w:val="28"/>
        </w:rPr>
        <w:t>Сергино</w:t>
      </w:r>
      <w:proofErr w:type="spellEnd"/>
      <w:r w:rsidR="00414850" w:rsidRPr="00894C44">
        <w:rPr>
          <w:spacing w:val="4"/>
          <w:sz w:val="28"/>
          <w:szCs w:val="28"/>
        </w:rPr>
        <w:t xml:space="preserve"> сокращено 16 рейсов.</w:t>
      </w:r>
      <w:r w:rsidR="00414850">
        <w:rPr>
          <w:spacing w:val="4"/>
          <w:sz w:val="28"/>
          <w:szCs w:val="28"/>
        </w:rPr>
        <w:t xml:space="preserve"> </w:t>
      </w:r>
    </w:p>
    <w:p w:rsidR="003C7691" w:rsidRPr="000522C7" w:rsidRDefault="003C7691" w:rsidP="003C7691">
      <w:pPr>
        <w:suppressAutoHyphens/>
        <w:ind w:firstLine="720"/>
        <w:jc w:val="both"/>
        <w:rPr>
          <w:sz w:val="28"/>
          <w:szCs w:val="28"/>
        </w:rPr>
      </w:pPr>
      <w:r w:rsidRPr="000522C7">
        <w:rPr>
          <w:sz w:val="28"/>
          <w:szCs w:val="28"/>
        </w:rPr>
        <w:t>Размер субсидии на возмещение недополученных доходов</w:t>
      </w:r>
      <w:r w:rsidR="00DF42B0">
        <w:rPr>
          <w:sz w:val="28"/>
          <w:szCs w:val="28"/>
        </w:rPr>
        <w:t xml:space="preserve"> </w:t>
      </w:r>
      <w:r w:rsidRPr="000522C7">
        <w:rPr>
          <w:sz w:val="28"/>
          <w:szCs w:val="28"/>
        </w:rPr>
        <w:t xml:space="preserve">предприятиям на перевозку пассажиров </w:t>
      </w:r>
      <w:r w:rsidR="00DF42B0">
        <w:rPr>
          <w:sz w:val="28"/>
          <w:szCs w:val="28"/>
        </w:rPr>
        <w:t xml:space="preserve">уменьшился </w:t>
      </w:r>
      <w:r w:rsidRPr="000522C7">
        <w:rPr>
          <w:sz w:val="28"/>
          <w:szCs w:val="28"/>
        </w:rPr>
        <w:t xml:space="preserve">на </w:t>
      </w:r>
      <w:r w:rsidR="004215F4">
        <w:rPr>
          <w:sz w:val="28"/>
          <w:szCs w:val="28"/>
        </w:rPr>
        <w:t>4</w:t>
      </w:r>
      <w:r w:rsidR="00DF42B0">
        <w:rPr>
          <w:sz w:val="28"/>
          <w:szCs w:val="28"/>
        </w:rPr>
        <w:t>2,7</w:t>
      </w:r>
      <w:r w:rsidRPr="000522C7">
        <w:rPr>
          <w:sz w:val="28"/>
          <w:szCs w:val="28"/>
        </w:rPr>
        <w:t xml:space="preserve">% и составил </w:t>
      </w:r>
      <w:r w:rsidR="00DF42B0">
        <w:rPr>
          <w:sz w:val="28"/>
          <w:szCs w:val="28"/>
        </w:rPr>
        <w:t>84</w:t>
      </w:r>
      <w:r w:rsidR="002D63BE">
        <w:rPr>
          <w:sz w:val="28"/>
          <w:szCs w:val="28"/>
        </w:rPr>
        <w:t> </w:t>
      </w:r>
      <w:r w:rsidR="00DF42B0">
        <w:rPr>
          <w:sz w:val="28"/>
          <w:szCs w:val="28"/>
        </w:rPr>
        <w:t>4</w:t>
      </w:r>
      <w:r w:rsidR="002D63BE">
        <w:rPr>
          <w:sz w:val="28"/>
          <w:szCs w:val="28"/>
        </w:rPr>
        <w:t>26,1</w:t>
      </w:r>
      <w:r w:rsidR="00DF42B0">
        <w:rPr>
          <w:sz w:val="28"/>
          <w:szCs w:val="28"/>
        </w:rPr>
        <w:t xml:space="preserve"> </w:t>
      </w:r>
      <w:r w:rsidRPr="000522C7">
        <w:rPr>
          <w:sz w:val="28"/>
          <w:szCs w:val="28"/>
        </w:rPr>
        <w:t>тыс. рублей</w:t>
      </w:r>
      <w:r w:rsidR="00DF42B0">
        <w:rPr>
          <w:sz w:val="28"/>
          <w:szCs w:val="28"/>
        </w:rPr>
        <w:t>;</w:t>
      </w:r>
      <w:r w:rsidRPr="000522C7">
        <w:rPr>
          <w:sz w:val="28"/>
          <w:szCs w:val="28"/>
        </w:rPr>
        <w:t xml:space="preserve"> </w:t>
      </w:r>
    </w:p>
    <w:p w:rsidR="003C7691" w:rsidRPr="000522C7" w:rsidRDefault="004659C1" w:rsidP="003C7691">
      <w:pPr>
        <w:ind w:firstLine="720"/>
        <w:jc w:val="both"/>
        <w:rPr>
          <w:i/>
          <w:sz w:val="28"/>
          <w:szCs w:val="28"/>
        </w:rPr>
      </w:pPr>
      <w:r>
        <w:rPr>
          <w:i/>
          <w:sz w:val="28"/>
          <w:szCs w:val="28"/>
        </w:rPr>
        <w:t xml:space="preserve">- </w:t>
      </w:r>
      <w:r w:rsidRPr="004659C1">
        <w:rPr>
          <w:sz w:val="28"/>
          <w:szCs w:val="28"/>
        </w:rPr>
        <w:t>автомобильным</w:t>
      </w:r>
      <w:r w:rsidR="003C7691" w:rsidRPr="000522C7">
        <w:rPr>
          <w:i/>
          <w:sz w:val="28"/>
          <w:szCs w:val="28"/>
        </w:rPr>
        <w:t xml:space="preserve"> </w:t>
      </w:r>
      <w:r w:rsidRPr="00E16721">
        <w:rPr>
          <w:sz w:val="28"/>
          <w:szCs w:val="28"/>
        </w:rPr>
        <w:t>транспорт</w:t>
      </w:r>
      <w:r>
        <w:rPr>
          <w:sz w:val="28"/>
          <w:szCs w:val="28"/>
        </w:rPr>
        <w:t>ом общего пользования по регулируемым тарифам.</w:t>
      </w:r>
    </w:p>
    <w:p w:rsidR="003C7691" w:rsidRPr="000522C7" w:rsidRDefault="003C7691" w:rsidP="006813DB">
      <w:pPr>
        <w:suppressAutoHyphens/>
        <w:ind w:firstLine="720"/>
        <w:jc w:val="both"/>
        <w:rPr>
          <w:sz w:val="28"/>
          <w:szCs w:val="28"/>
        </w:rPr>
      </w:pPr>
      <w:r w:rsidRPr="000522C7">
        <w:rPr>
          <w:sz w:val="28"/>
          <w:szCs w:val="28"/>
        </w:rPr>
        <w:t xml:space="preserve">Перевозки по дорогам зимнего пользования в границах Березовского района </w:t>
      </w:r>
      <w:r w:rsidR="00342520">
        <w:rPr>
          <w:sz w:val="28"/>
          <w:szCs w:val="28"/>
        </w:rPr>
        <w:t>(</w:t>
      </w:r>
      <w:r w:rsidRPr="000522C7">
        <w:rPr>
          <w:sz w:val="28"/>
          <w:szCs w:val="28"/>
        </w:rPr>
        <w:t>период</w:t>
      </w:r>
      <w:r w:rsidR="00342520">
        <w:rPr>
          <w:sz w:val="28"/>
          <w:szCs w:val="28"/>
        </w:rPr>
        <w:t xml:space="preserve"> оказания услуги</w:t>
      </w:r>
      <w:r w:rsidRPr="000522C7">
        <w:rPr>
          <w:sz w:val="28"/>
          <w:szCs w:val="28"/>
        </w:rPr>
        <w:t xml:space="preserve"> с января по </w:t>
      </w:r>
      <w:r w:rsidR="00315DAE">
        <w:rPr>
          <w:sz w:val="28"/>
          <w:szCs w:val="28"/>
        </w:rPr>
        <w:t>март</w:t>
      </w:r>
      <w:r w:rsidR="006813DB" w:rsidRPr="000522C7">
        <w:rPr>
          <w:sz w:val="28"/>
          <w:szCs w:val="28"/>
        </w:rPr>
        <w:t xml:space="preserve">, </w:t>
      </w:r>
      <w:r w:rsidR="006813DB" w:rsidRPr="00315DAE">
        <w:rPr>
          <w:sz w:val="28"/>
          <w:szCs w:val="28"/>
        </w:rPr>
        <w:t>декабрь</w:t>
      </w:r>
      <w:r w:rsidRPr="00315DAE">
        <w:rPr>
          <w:sz w:val="28"/>
          <w:szCs w:val="28"/>
        </w:rPr>
        <w:t xml:space="preserve"> 201</w:t>
      </w:r>
      <w:r w:rsidR="004659C1" w:rsidRPr="00315DAE">
        <w:rPr>
          <w:sz w:val="28"/>
          <w:szCs w:val="28"/>
        </w:rPr>
        <w:t>9</w:t>
      </w:r>
      <w:r w:rsidRPr="00315DAE">
        <w:rPr>
          <w:sz w:val="28"/>
          <w:szCs w:val="28"/>
        </w:rPr>
        <w:t xml:space="preserve"> года</w:t>
      </w:r>
      <w:r w:rsidR="00342520" w:rsidRPr="00315DAE">
        <w:rPr>
          <w:sz w:val="28"/>
          <w:szCs w:val="28"/>
        </w:rPr>
        <w:t>)</w:t>
      </w:r>
      <w:r w:rsidRPr="00315DAE">
        <w:rPr>
          <w:sz w:val="28"/>
          <w:szCs w:val="28"/>
        </w:rPr>
        <w:t xml:space="preserve"> осуществлял</w:t>
      </w:r>
      <w:proofErr w:type="gramStart"/>
      <w:r w:rsidRPr="00315DAE">
        <w:rPr>
          <w:sz w:val="28"/>
          <w:szCs w:val="28"/>
        </w:rPr>
        <w:t xml:space="preserve">о </w:t>
      </w:r>
      <w:r w:rsidR="006813DB" w:rsidRPr="00315DAE">
        <w:rPr>
          <w:sz w:val="28"/>
          <w:szCs w:val="28"/>
        </w:rPr>
        <w:t>ООО</w:t>
      </w:r>
      <w:proofErr w:type="gramEnd"/>
      <w:r w:rsidR="006813DB" w:rsidRPr="00315DAE">
        <w:rPr>
          <w:sz w:val="28"/>
          <w:szCs w:val="28"/>
        </w:rPr>
        <w:t xml:space="preserve"> «Автотранспортное предприятие» (г. Белоярский</w:t>
      </w:r>
      <w:r w:rsidRPr="00315DAE">
        <w:rPr>
          <w:sz w:val="28"/>
          <w:szCs w:val="28"/>
        </w:rPr>
        <w:t>).</w:t>
      </w:r>
    </w:p>
    <w:p w:rsidR="00315DAE" w:rsidRPr="00315DAE" w:rsidRDefault="00315DAE" w:rsidP="00315DAE">
      <w:pPr>
        <w:suppressAutoHyphens/>
        <w:ind w:firstLine="720"/>
        <w:jc w:val="both"/>
        <w:rPr>
          <w:spacing w:val="4"/>
          <w:sz w:val="28"/>
          <w:szCs w:val="28"/>
        </w:rPr>
      </w:pPr>
      <w:r>
        <w:rPr>
          <w:spacing w:val="4"/>
          <w:sz w:val="28"/>
          <w:szCs w:val="28"/>
        </w:rPr>
        <w:t>П</w:t>
      </w:r>
      <w:r w:rsidRPr="00315DAE">
        <w:rPr>
          <w:spacing w:val="4"/>
          <w:sz w:val="28"/>
          <w:szCs w:val="28"/>
        </w:rPr>
        <w:t>еревезено 2 079 пассажиров, что на 36</w:t>
      </w:r>
      <w:r>
        <w:rPr>
          <w:spacing w:val="4"/>
          <w:sz w:val="28"/>
          <w:szCs w:val="28"/>
        </w:rPr>
        <w:t>,4</w:t>
      </w:r>
      <w:r w:rsidRPr="00315DAE">
        <w:rPr>
          <w:spacing w:val="4"/>
          <w:sz w:val="28"/>
          <w:szCs w:val="28"/>
        </w:rPr>
        <w:t xml:space="preserve">% </w:t>
      </w:r>
      <w:r w:rsidRPr="00315DAE">
        <w:rPr>
          <w:sz w:val="28"/>
          <w:szCs w:val="28"/>
        </w:rPr>
        <w:t>или на 1 192 человека меньше аналогичного периода прошлого года (3 271 человек).</w:t>
      </w:r>
      <w:r w:rsidRPr="00315DAE">
        <w:rPr>
          <w:spacing w:val="4"/>
          <w:sz w:val="28"/>
          <w:szCs w:val="28"/>
        </w:rPr>
        <w:t xml:space="preserve"> Выполнено 280 рейсов, что на 38 рейсов меньше 2018 года (318 рейсов). </w:t>
      </w:r>
    </w:p>
    <w:p w:rsidR="00315DAE" w:rsidRPr="00315DAE" w:rsidRDefault="00315DAE" w:rsidP="00315DAE">
      <w:pPr>
        <w:suppressAutoHyphens/>
        <w:ind w:firstLine="720"/>
        <w:jc w:val="both"/>
        <w:rPr>
          <w:sz w:val="28"/>
          <w:szCs w:val="28"/>
        </w:rPr>
      </w:pPr>
      <w:r w:rsidRPr="00315DAE">
        <w:rPr>
          <w:sz w:val="28"/>
          <w:szCs w:val="28"/>
        </w:rPr>
        <w:lastRenderedPageBreak/>
        <w:t>Средняя загрузка на один рейс за 2019 год составила 7 человек, что ниже аналогичного периода 2018 года на 32% (2018 год – 10,3 чел.)</w:t>
      </w:r>
    </w:p>
    <w:p w:rsidR="00315DAE" w:rsidRPr="00315DAE" w:rsidRDefault="00315DAE" w:rsidP="00315DAE">
      <w:pPr>
        <w:ind w:firstLine="720"/>
        <w:jc w:val="both"/>
        <w:rPr>
          <w:sz w:val="28"/>
          <w:szCs w:val="28"/>
        </w:rPr>
      </w:pPr>
      <w:r w:rsidRPr="00315DAE">
        <w:rPr>
          <w:sz w:val="28"/>
          <w:szCs w:val="28"/>
        </w:rPr>
        <w:t xml:space="preserve">Размер субсидии на возмещение недополученных доходов предприятию </w:t>
      </w:r>
      <w:r w:rsidR="002D7FD1">
        <w:rPr>
          <w:sz w:val="28"/>
          <w:szCs w:val="28"/>
        </w:rPr>
        <w:t>по перевозке</w:t>
      </w:r>
      <w:r w:rsidRPr="00315DAE">
        <w:rPr>
          <w:sz w:val="28"/>
          <w:szCs w:val="28"/>
        </w:rPr>
        <w:t xml:space="preserve"> пассажиров составил 5 031,8 тыс. рублей, что на 28,5% или на 1 116,2 тыс. рублей больше, чем в 2018 году (3 915,6 тыс. рублей).</w:t>
      </w:r>
    </w:p>
    <w:p w:rsidR="003B2D27" w:rsidRDefault="003B2D27" w:rsidP="003A453F">
      <w:pPr>
        <w:suppressAutoHyphens/>
        <w:ind w:firstLine="720"/>
        <w:jc w:val="both"/>
        <w:rPr>
          <w:sz w:val="28"/>
          <w:szCs w:val="28"/>
        </w:rPr>
      </w:pPr>
      <w:r w:rsidRPr="003D63E1">
        <w:rPr>
          <w:sz w:val="28"/>
          <w:szCs w:val="28"/>
        </w:rPr>
        <w:t>Дорожная деятельность в отношении автомобильных дорог местного значения.</w:t>
      </w:r>
    </w:p>
    <w:p w:rsidR="00030D1B" w:rsidRPr="003D63E1" w:rsidRDefault="003D63E1" w:rsidP="003D63E1">
      <w:pPr>
        <w:ind w:firstLine="708"/>
        <w:jc w:val="both"/>
        <w:rPr>
          <w:sz w:val="28"/>
          <w:szCs w:val="28"/>
        </w:rPr>
      </w:pPr>
      <w:r w:rsidRPr="00ED712A">
        <w:rPr>
          <w:sz w:val="28"/>
          <w:szCs w:val="28"/>
        </w:rPr>
        <w:t xml:space="preserve">В 2019 году </w:t>
      </w:r>
      <w:r>
        <w:rPr>
          <w:sz w:val="28"/>
          <w:szCs w:val="28"/>
        </w:rPr>
        <w:t xml:space="preserve">на реализацию </w:t>
      </w:r>
      <w:r w:rsidRPr="00ED712A">
        <w:rPr>
          <w:sz w:val="28"/>
          <w:szCs w:val="28"/>
        </w:rPr>
        <w:t>мероприятия муниципальной</w:t>
      </w:r>
      <w:r>
        <w:rPr>
          <w:sz w:val="28"/>
          <w:szCs w:val="28"/>
        </w:rPr>
        <w:t xml:space="preserve"> </w:t>
      </w:r>
      <w:r w:rsidRPr="00ED712A">
        <w:rPr>
          <w:sz w:val="28"/>
          <w:szCs w:val="28"/>
        </w:rPr>
        <w:t xml:space="preserve">программы </w:t>
      </w:r>
      <w:r>
        <w:rPr>
          <w:sz w:val="28"/>
          <w:szCs w:val="28"/>
        </w:rPr>
        <w:t>направлено 60 004,7 тыс. рублей (в 2018</w:t>
      </w:r>
      <w:r w:rsidR="00030D1B" w:rsidRPr="000522C7">
        <w:rPr>
          <w:sz w:val="28"/>
          <w:szCs w:val="28"/>
        </w:rPr>
        <w:t xml:space="preserve"> году –</w:t>
      </w:r>
      <w:r>
        <w:rPr>
          <w:sz w:val="28"/>
          <w:szCs w:val="28"/>
        </w:rPr>
        <w:t xml:space="preserve"> 31 615,0 </w:t>
      </w:r>
      <w:r w:rsidR="00030D1B" w:rsidRPr="000522C7">
        <w:rPr>
          <w:sz w:val="28"/>
          <w:szCs w:val="28"/>
        </w:rPr>
        <w:t xml:space="preserve">тыс. рублей), в том числе средства бюджета автономного округа </w:t>
      </w:r>
      <w:r>
        <w:rPr>
          <w:sz w:val="28"/>
          <w:szCs w:val="28"/>
        </w:rPr>
        <w:t xml:space="preserve">57 443,9 </w:t>
      </w:r>
      <w:r w:rsidR="00030D1B" w:rsidRPr="000522C7">
        <w:rPr>
          <w:sz w:val="28"/>
          <w:szCs w:val="28"/>
        </w:rPr>
        <w:t xml:space="preserve">тыс. рублей, средства бюджета Березовского района </w:t>
      </w:r>
      <w:r>
        <w:rPr>
          <w:sz w:val="28"/>
          <w:szCs w:val="28"/>
        </w:rPr>
        <w:t xml:space="preserve">2 560,8 </w:t>
      </w:r>
      <w:r w:rsidR="00030D1B" w:rsidRPr="000522C7">
        <w:rPr>
          <w:sz w:val="28"/>
          <w:szCs w:val="28"/>
        </w:rPr>
        <w:t>тыс. рублей.</w:t>
      </w:r>
      <w:r w:rsidR="00030D1B" w:rsidRPr="000522C7">
        <w:rPr>
          <w:rFonts w:ascii="Courier New" w:hAnsi="Courier New" w:cs="Courier New"/>
          <w:bCs/>
          <w:sz w:val="28"/>
          <w:szCs w:val="28"/>
        </w:rPr>
        <w:t xml:space="preserve"> </w:t>
      </w:r>
      <w:r w:rsidR="00030D1B" w:rsidRPr="000522C7">
        <w:rPr>
          <w:rFonts w:eastAsia="Calibri"/>
          <w:sz w:val="28"/>
          <w:szCs w:val="28"/>
        </w:rPr>
        <w:t xml:space="preserve"> </w:t>
      </w:r>
    </w:p>
    <w:p w:rsidR="003B2D27" w:rsidRDefault="003B2D27" w:rsidP="00030D1B">
      <w:pPr>
        <w:autoSpaceDE w:val="0"/>
        <w:autoSpaceDN w:val="0"/>
        <w:adjustRightInd w:val="0"/>
        <w:ind w:firstLine="709"/>
        <w:jc w:val="both"/>
        <w:rPr>
          <w:sz w:val="28"/>
          <w:szCs w:val="28"/>
        </w:rPr>
      </w:pPr>
      <w:r>
        <w:rPr>
          <w:sz w:val="28"/>
          <w:szCs w:val="28"/>
        </w:rPr>
        <w:t xml:space="preserve">В рамках данного мероприятия </w:t>
      </w:r>
      <w:r w:rsidR="00CD586A">
        <w:rPr>
          <w:sz w:val="28"/>
          <w:szCs w:val="28"/>
        </w:rPr>
        <w:t xml:space="preserve">проведены работы по </w:t>
      </w:r>
      <w:r w:rsidR="00F15117">
        <w:rPr>
          <w:sz w:val="28"/>
          <w:szCs w:val="28"/>
        </w:rPr>
        <w:t>ремонт</w:t>
      </w:r>
      <w:r w:rsidR="002D7FD1">
        <w:rPr>
          <w:sz w:val="28"/>
          <w:szCs w:val="28"/>
        </w:rPr>
        <w:t>у</w:t>
      </w:r>
      <w:r w:rsidR="00CD586A">
        <w:rPr>
          <w:sz w:val="28"/>
          <w:szCs w:val="28"/>
        </w:rPr>
        <w:t xml:space="preserve"> улично-дорожной сети</w:t>
      </w:r>
      <w:r>
        <w:rPr>
          <w:sz w:val="28"/>
          <w:szCs w:val="28"/>
        </w:rPr>
        <w:t>:</w:t>
      </w:r>
    </w:p>
    <w:p w:rsidR="00F15117" w:rsidRPr="00F15117" w:rsidRDefault="000249F1" w:rsidP="000249F1">
      <w:pPr>
        <w:autoSpaceDE w:val="0"/>
        <w:autoSpaceDN w:val="0"/>
        <w:adjustRightInd w:val="0"/>
        <w:ind w:firstLine="709"/>
        <w:jc w:val="both"/>
        <w:rPr>
          <w:sz w:val="28"/>
          <w:szCs w:val="28"/>
        </w:rPr>
      </w:pPr>
      <w:r>
        <w:rPr>
          <w:sz w:val="28"/>
          <w:szCs w:val="28"/>
        </w:rPr>
        <w:t xml:space="preserve">- </w:t>
      </w:r>
      <w:r w:rsidR="00CD586A">
        <w:rPr>
          <w:sz w:val="28"/>
          <w:szCs w:val="28"/>
        </w:rPr>
        <w:t xml:space="preserve">пгт. </w:t>
      </w:r>
      <w:proofErr w:type="gramStart"/>
      <w:r w:rsidR="00CD586A">
        <w:rPr>
          <w:sz w:val="28"/>
          <w:szCs w:val="28"/>
        </w:rPr>
        <w:t>Березово:</w:t>
      </w:r>
      <w:r>
        <w:rPr>
          <w:sz w:val="28"/>
          <w:szCs w:val="28"/>
        </w:rPr>
        <w:t xml:space="preserve"> </w:t>
      </w:r>
      <w:r w:rsidR="00F15117" w:rsidRPr="00F15117">
        <w:rPr>
          <w:sz w:val="28"/>
          <w:szCs w:val="28"/>
        </w:rPr>
        <w:t>пер. Веселый</w:t>
      </w:r>
      <w:r w:rsidR="00CD586A">
        <w:rPr>
          <w:sz w:val="28"/>
          <w:szCs w:val="28"/>
        </w:rPr>
        <w:t xml:space="preserve"> </w:t>
      </w:r>
      <w:r w:rsidR="00F15117" w:rsidRPr="00F15117">
        <w:rPr>
          <w:sz w:val="28"/>
          <w:szCs w:val="28"/>
        </w:rPr>
        <w:t>– 265 м;</w:t>
      </w:r>
      <w:r>
        <w:rPr>
          <w:sz w:val="28"/>
          <w:szCs w:val="28"/>
        </w:rPr>
        <w:t xml:space="preserve"> </w:t>
      </w:r>
      <w:r w:rsidR="00F15117" w:rsidRPr="00F15117">
        <w:rPr>
          <w:sz w:val="28"/>
          <w:szCs w:val="28"/>
        </w:rPr>
        <w:t>ул. Ленина, ул. Быстрицк</w:t>
      </w:r>
      <w:r w:rsidR="00CD586A">
        <w:rPr>
          <w:sz w:val="28"/>
          <w:szCs w:val="28"/>
        </w:rPr>
        <w:t xml:space="preserve">ого, ул. Сенькина, ул. Собянина </w:t>
      </w:r>
      <w:r w:rsidR="00F15117" w:rsidRPr="00F15117">
        <w:rPr>
          <w:sz w:val="28"/>
          <w:szCs w:val="28"/>
        </w:rPr>
        <w:t>– 541 м;</w:t>
      </w:r>
      <w:r>
        <w:rPr>
          <w:sz w:val="28"/>
          <w:szCs w:val="28"/>
        </w:rPr>
        <w:t xml:space="preserve"> </w:t>
      </w:r>
      <w:r w:rsidR="00F15117" w:rsidRPr="00F15117">
        <w:rPr>
          <w:sz w:val="28"/>
          <w:szCs w:val="28"/>
        </w:rPr>
        <w:t>ул. Шмидта</w:t>
      </w:r>
      <w:r w:rsidR="00CD586A">
        <w:rPr>
          <w:sz w:val="28"/>
          <w:szCs w:val="28"/>
        </w:rPr>
        <w:t xml:space="preserve">, ул. Пушкина, пер. Разведчиков </w:t>
      </w:r>
      <w:r w:rsidR="00F15117" w:rsidRPr="00F15117">
        <w:rPr>
          <w:sz w:val="28"/>
          <w:szCs w:val="28"/>
        </w:rPr>
        <w:t>– 909 м;</w:t>
      </w:r>
      <w:proofErr w:type="gramEnd"/>
    </w:p>
    <w:p w:rsidR="00F15117" w:rsidRPr="00F15117" w:rsidRDefault="00F15117" w:rsidP="00F15117">
      <w:pPr>
        <w:autoSpaceDE w:val="0"/>
        <w:autoSpaceDN w:val="0"/>
        <w:adjustRightInd w:val="0"/>
        <w:ind w:firstLine="709"/>
        <w:jc w:val="both"/>
        <w:rPr>
          <w:rFonts w:eastAsia="Calibri"/>
          <w:sz w:val="28"/>
          <w:szCs w:val="28"/>
        </w:rPr>
      </w:pPr>
      <w:r w:rsidRPr="00F15117">
        <w:rPr>
          <w:rFonts w:eastAsia="Calibri"/>
          <w:sz w:val="28"/>
          <w:szCs w:val="28"/>
        </w:rPr>
        <w:t xml:space="preserve">- </w:t>
      </w:r>
      <w:r w:rsidR="00CD586A">
        <w:rPr>
          <w:rFonts w:eastAsia="Calibri"/>
          <w:sz w:val="28"/>
          <w:szCs w:val="28"/>
        </w:rPr>
        <w:t xml:space="preserve">п. Сосьва: ул. Грибная, Озерная, Ягодная </w:t>
      </w:r>
      <w:r w:rsidRPr="00F15117">
        <w:rPr>
          <w:rFonts w:eastAsia="Calibri"/>
          <w:sz w:val="28"/>
          <w:szCs w:val="28"/>
        </w:rPr>
        <w:t>– 1 950 м;</w:t>
      </w:r>
    </w:p>
    <w:p w:rsidR="00F15117" w:rsidRPr="00F15117" w:rsidRDefault="00F15117" w:rsidP="00F15117">
      <w:pPr>
        <w:autoSpaceDE w:val="0"/>
        <w:autoSpaceDN w:val="0"/>
        <w:adjustRightInd w:val="0"/>
        <w:ind w:firstLine="709"/>
        <w:jc w:val="both"/>
        <w:rPr>
          <w:rFonts w:eastAsia="Calibri"/>
          <w:sz w:val="28"/>
          <w:szCs w:val="28"/>
        </w:rPr>
      </w:pPr>
      <w:r w:rsidRPr="00F15117">
        <w:rPr>
          <w:sz w:val="28"/>
          <w:szCs w:val="28"/>
        </w:rPr>
        <w:t xml:space="preserve">- </w:t>
      </w:r>
      <w:r w:rsidR="00CD586A">
        <w:rPr>
          <w:sz w:val="28"/>
          <w:szCs w:val="28"/>
        </w:rPr>
        <w:t xml:space="preserve">пгт. Игрим – </w:t>
      </w:r>
      <w:r w:rsidRPr="00F15117">
        <w:rPr>
          <w:rFonts w:eastAsia="Calibri"/>
          <w:sz w:val="28"/>
          <w:szCs w:val="28"/>
        </w:rPr>
        <w:t>ул</w:t>
      </w:r>
      <w:r w:rsidR="00CD586A">
        <w:rPr>
          <w:rFonts w:eastAsia="Calibri"/>
          <w:sz w:val="28"/>
          <w:szCs w:val="28"/>
        </w:rPr>
        <w:t xml:space="preserve">. </w:t>
      </w:r>
      <w:proofErr w:type="gramStart"/>
      <w:r w:rsidR="00CD586A">
        <w:rPr>
          <w:rFonts w:eastAsia="Calibri"/>
          <w:sz w:val="28"/>
          <w:szCs w:val="28"/>
        </w:rPr>
        <w:t>Кооперативная</w:t>
      </w:r>
      <w:proofErr w:type="gramEnd"/>
      <w:r w:rsidR="00CD586A">
        <w:rPr>
          <w:rFonts w:eastAsia="Calibri"/>
          <w:sz w:val="28"/>
          <w:szCs w:val="28"/>
        </w:rPr>
        <w:t xml:space="preserve"> </w:t>
      </w:r>
      <w:r w:rsidRPr="00F15117">
        <w:rPr>
          <w:rFonts w:eastAsia="Calibri"/>
          <w:sz w:val="28"/>
          <w:szCs w:val="28"/>
        </w:rPr>
        <w:t xml:space="preserve">– 700 м. </w:t>
      </w:r>
    </w:p>
    <w:p w:rsidR="008356A6" w:rsidRDefault="002E1F60" w:rsidP="002E1F60">
      <w:pPr>
        <w:ind w:firstLine="708"/>
        <w:jc w:val="both"/>
        <w:rPr>
          <w:rFonts w:eastAsia="Arial Unicode MS"/>
          <w:sz w:val="28"/>
          <w:szCs w:val="28"/>
        </w:rPr>
      </w:pPr>
      <w:r w:rsidRPr="002E1F60">
        <w:rPr>
          <w:rFonts w:eastAsia="Arial Unicode MS"/>
          <w:sz w:val="28"/>
          <w:szCs w:val="28"/>
        </w:rPr>
        <w:t>В целях обеспечения бесперебойного функционирования взлё</w:t>
      </w:r>
      <w:r w:rsidRPr="008356A6">
        <w:rPr>
          <w:rFonts w:eastAsia="Arial Unicode MS"/>
          <w:sz w:val="28"/>
          <w:szCs w:val="28"/>
        </w:rPr>
        <w:t xml:space="preserve">тно-посадочной полосы в пгт. </w:t>
      </w:r>
      <w:r w:rsidRPr="002E1F60">
        <w:rPr>
          <w:rFonts w:eastAsia="Arial Unicode MS"/>
          <w:sz w:val="28"/>
          <w:szCs w:val="28"/>
        </w:rPr>
        <w:t>Бер</w:t>
      </w:r>
      <w:r w:rsidRPr="008356A6">
        <w:rPr>
          <w:rFonts w:eastAsia="Arial Unicode MS"/>
          <w:sz w:val="28"/>
          <w:szCs w:val="28"/>
        </w:rPr>
        <w:t>е</w:t>
      </w:r>
      <w:r w:rsidRPr="002E1F60">
        <w:rPr>
          <w:rFonts w:eastAsia="Arial Unicode MS"/>
          <w:sz w:val="28"/>
          <w:szCs w:val="28"/>
        </w:rPr>
        <w:t xml:space="preserve">зово, </w:t>
      </w:r>
      <w:r w:rsidRPr="008356A6">
        <w:rPr>
          <w:rFonts w:eastAsia="Arial Unicode MS"/>
          <w:sz w:val="28"/>
          <w:szCs w:val="28"/>
        </w:rPr>
        <w:t xml:space="preserve">за счет </w:t>
      </w:r>
      <w:r w:rsidRPr="008356A6">
        <w:rPr>
          <w:rFonts w:eastAsia="Calibri"/>
          <w:sz w:val="28"/>
          <w:szCs w:val="28"/>
          <w:lang w:eastAsia="en-US"/>
        </w:rPr>
        <w:t>бюджетных ассигнований из резервного фонда Правительства Ханты-Мансийского автономного округа – Югры</w:t>
      </w:r>
      <w:r w:rsidR="008356A6" w:rsidRPr="008356A6">
        <w:rPr>
          <w:rFonts w:eastAsia="Calibri"/>
          <w:sz w:val="28"/>
          <w:szCs w:val="28"/>
          <w:lang w:eastAsia="en-US"/>
        </w:rPr>
        <w:t xml:space="preserve"> (распоряжением Правительства Ханты-Мансийского автономного округа – Югры от 17.05.2019 № 234-рп)</w:t>
      </w:r>
      <w:r w:rsidRPr="002E1F60">
        <w:rPr>
          <w:rFonts w:eastAsia="Arial Unicode MS"/>
          <w:sz w:val="28"/>
          <w:szCs w:val="28"/>
        </w:rPr>
        <w:t>,</w:t>
      </w:r>
      <w:r w:rsidRPr="008356A6">
        <w:rPr>
          <w:rFonts w:eastAsia="Arial Unicode MS"/>
          <w:sz w:val="28"/>
          <w:szCs w:val="28"/>
        </w:rPr>
        <w:t xml:space="preserve"> в рамках заключенного муниципального контракта</w:t>
      </w:r>
      <w:r w:rsidRPr="002E1F60">
        <w:rPr>
          <w:rFonts w:eastAsia="Arial Unicode MS"/>
          <w:sz w:val="28"/>
          <w:szCs w:val="28"/>
          <w:lang w:eastAsia="en-US"/>
        </w:rPr>
        <w:t xml:space="preserve"> </w:t>
      </w:r>
      <w:r w:rsidRPr="008356A6">
        <w:rPr>
          <w:rFonts w:eastAsia="Calibri"/>
          <w:sz w:val="28"/>
          <w:szCs w:val="28"/>
          <w:lang w:eastAsia="en-US"/>
        </w:rPr>
        <w:t xml:space="preserve">проведен текущий ремонт </w:t>
      </w:r>
      <w:r w:rsidR="008356A6" w:rsidRPr="008356A6">
        <w:rPr>
          <w:rFonts w:eastAsia="Calibri"/>
          <w:sz w:val="28"/>
          <w:szCs w:val="28"/>
          <w:lang w:eastAsia="en-US"/>
        </w:rPr>
        <w:t xml:space="preserve">полосы в </w:t>
      </w:r>
      <w:r w:rsidRPr="002E1F60">
        <w:rPr>
          <w:rFonts w:eastAsia="Arial Unicode MS"/>
          <w:sz w:val="28"/>
          <w:szCs w:val="28"/>
          <w:lang w:eastAsia="en-US"/>
        </w:rPr>
        <w:t>металлическом исполнении</w:t>
      </w:r>
      <w:r w:rsidRPr="002E1F60">
        <w:rPr>
          <w:rFonts w:eastAsia="Arial Unicode MS"/>
          <w:sz w:val="28"/>
          <w:szCs w:val="28"/>
        </w:rPr>
        <w:t xml:space="preserve"> </w:t>
      </w:r>
      <w:r w:rsidR="008356A6" w:rsidRPr="008356A6">
        <w:rPr>
          <w:rFonts w:eastAsia="Calibri"/>
          <w:sz w:val="28"/>
          <w:szCs w:val="28"/>
          <w:lang w:eastAsia="en-US"/>
        </w:rPr>
        <w:t>на общую сумму 20 377,8 тыс. рублей.</w:t>
      </w:r>
    </w:p>
    <w:p w:rsidR="002E1F60" w:rsidRPr="002E1F60" w:rsidRDefault="002E1F60" w:rsidP="002E1F60">
      <w:pPr>
        <w:ind w:firstLine="708"/>
        <w:jc w:val="both"/>
        <w:rPr>
          <w:rFonts w:eastAsia="Arial Unicode MS"/>
          <w:sz w:val="28"/>
          <w:szCs w:val="28"/>
        </w:rPr>
      </w:pPr>
      <w:r w:rsidRPr="002E1F60">
        <w:rPr>
          <w:rFonts w:eastAsia="Arial Unicode MS"/>
          <w:sz w:val="28"/>
          <w:szCs w:val="28"/>
        </w:rPr>
        <w:t>Выполнены мероприятия по передаче посадочных аэропортовых площадок пгт. Березово, пгт. Игрим в собственность автономного округа.</w:t>
      </w:r>
    </w:p>
    <w:p w:rsidR="00BA6D62" w:rsidRDefault="008B0FF0" w:rsidP="008B0FF0">
      <w:pPr>
        <w:ind w:firstLine="709"/>
        <w:jc w:val="both"/>
        <w:rPr>
          <w:rFonts w:eastAsia="Calibri"/>
          <w:sz w:val="28"/>
          <w:szCs w:val="28"/>
          <w:lang w:eastAsia="en-US"/>
        </w:rPr>
      </w:pPr>
      <w:r w:rsidRPr="008B0FF0">
        <w:rPr>
          <w:rFonts w:eastAsia="Calibri"/>
          <w:sz w:val="28"/>
          <w:szCs w:val="28"/>
          <w:lang w:eastAsia="en-US"/>
        </w:rPr>
        <w:t xml:space="preserve">Во исполнение </w:t>
      </w:r>
      <w:r w:rsidR="00BA6D62">
        <w:rPr>
          <w:rFonts w:eastAsia="Calibri"/>
          <w:sz w:val="28"/>
          <w:szCs w:val="28"/>
          <w:lang w:eastAsia="en-US"/>
        </w:rPr>
        <w:t xml:space="preserve">Перечня </w:t>
      </w:r>
      <w:r w:rsidR="00BA6D62" w:rsidRPr="008B0FF0">
        <w:rPr>
          <w:rFonts w:eastAsia="Calibri"/>
          <w:sz w:val="28"/>
          <w:szCs w:val="28"/>
          <w:lang w:eastAsia="en-US"/>
        </w:rPr>
        <w:t>поручений Президента Российской Федерации</w:t>
      </w:r>
      <w:r w:rsidR="00BA6D62">
        <w:rPr>
          <w:rFonts w:eastAsia="Calibri"/>
          <w:sz w:val="28"/>
          <w:szCs w:val="28"/>
          <w:lang w:eastAsia="en-US"/>
        </w:rPr>
        <w:t>:</w:t>
      </w:r>
      <w:r w:rsidR="00BA6D62" w:rsidRPr="008B0FF0">
        <w:rPr>
          <w:rFonts w:eastAsia="Calibri"/>
          <w:sz w:val="28"/>
          <w:szCs w:val="28"/>
          <w:lang w:eastAsia="en-US"/>
        </w:rPr>
        <w:t xml:space="preserve"> </w:t>
      </w:r>
    </w:p>
    <w:p w:rsidR="008B0FF0" w:rsidRDefault="00BA6D62" w:rsidP="008B0FF0">
      <w:pPr>
        <w:ind w:firstLine="709"/>
        <w:jc w:val="both"/>
        <w:rPr>
          <w:rFonts w:eastAsia="Calibri"/>
          <w:sz w:val="28"/>
          <w:szCs w:val="28"/>
          <w:lang w:eastAsia="en-US"/>
        </w:rPr>
      </w:pPr>
      <w:r>
        <w:rPr>
          <w:rFonts w:eastAsia="Calibri"/>
          <w:sz w:val="28"/>
          <w:szCs w:val="28"/>
          <w:lang w:eastAsia="en-US"/>
        </w:rPr>
        <w:t xml:space="preserve">- </w:t>
      </w:r>
      <w:r w:rsidR="008B0FF0" w:rsidRPr="008B0FF0">
        <w:rPr>
          <w:rFonts w:eastAsia="Calibri"/>
          <w:sz w:val="28"/>
          <w:szCs w:val="28"/>
          <w:lang w:eastAsia="en-US"/>
        </w:rPr>
        <w:t>разработана Программа законопослушного поведения участников дорожного движения и комплексная схема  организации дорожного движения в городском поселении Березово</w:t>
      </w:r>
      <w:r w:rsidRPr="00BA6D62">
        <w:rPr>
          <w:rFonts w:eastAsia="Calibri"/>
          <w:sz w:val="28"/>
          <w:szCs w:val="28"/>
          <w:lang w:eastAsia="en-US"/>
        </w:rPr>
        <w:t xml:space="preserve"> </w:t>
      </w:r>
      <w:r>
        <w:rPr>
          <w:rFonts w:eastAsia="Calibri"/>
          <w:sz w:val="28"/>
          <w:szCs w:val="28"/>
          <w:lang w:eastAsia="en-US"/>
        </w:rPr>
        <w:t>(</w:t>
      </w:r>
      <w:r w:rsidRPr="008B0FF0">
        <w:rPr>
          <w:rFonts w:eastAsia="Calibri"/>
          <w:sz w:val="28"/>
          <w:szCs w:val="28"/>
          <w:lang w:eastAsia="en-US"/>
        </w:rPr>
        <w:t>подпункт «б» пункта 4 Перечня поручений Президента Российской Федерации от 11.04.2016 № Пр-637ГС</w:t>
      </w:r>
      <w:r>
        <w:rPr>
          <w:rFonts w:eastAsia="Calibri"/>
          <w:sz w:val="28"/>
          <w:szCs w:val="28"/>
          <w:lang w:eastAsia="en-US"/>
        </w:rPr>
        <w:t>);</w:t>
      </w:r>
    </w:p>
    <w:p w:rsidR="008B0FF0" w:rsidRPr="00BA6D62" w:rsidRDefault="00BA6D62" w:rsidP="008B0FF0">
      <w:pPr>
        <w:ind w:firstLine="709"/>
        <w:jc w:val="both"/>
        <w:rPr>
          <w:rFonts w:eastAsia="Calibri"/>
          <w:sz w:val="28"/>
          <w:szCs w:val="28"/>
          <w:shd w:val="clear" w:color="auto" w:fill="F8F8F8"/>
          <w:lang w:eastAsia="en-US"/>
        </w:rPr>
      </w:pPr>
      <w:r>
        <w:rPr>
          <w:rFonts w:eastAsia="Calibri"/>
          <w:sz w:val="28"/>
          <w:szCs w:val="28"/>
          <w:lang w:eastAsia="en-US"/>
        </w:rPr>
        <w:t xml:space="preserve">- </w:t>
      </w:r>
      <w:r w:rsidRPr="00BA6D62">
        <w:rPr>
          <w:rFonts w:eastAsia="Calibri"/>
          <w:sz w:val="28"/>
          <w:szCs w:val="28"/>
          <w:lang w:eastAsia="en-US"/>
        </w:rPr>
        <w:t xml:space="preserve">выполнено </w:t>
      </w:r>
      <w:r>
        <w:rPr>
          <w:rFonts w:eastAsia="Calibri"/>
          <w:sz w:val="28"/>
          <w:szCs w:val="28"/>
          <w:lang w:eastAsia="en-US"/>
        </w:rPr>
        <w:t>мероприятие по обустройству</w:t>
      </w:r>
      <w:r w:rsidRPr="00BA6D62">
        <w:rPr>
          <w:rFonts w:eastAsia="Calibri"/>
          <w:sz w:val="28"/>
          <w:szCs w:val="28"/>
          <w:lang w:eastAsia="en-US"/>
        </w:rPr>
        <w:t xml:space="preserve"> одного пешеходного переход</w:t>
      </w:r>
      <w:r>
        <w:rPr>
          <w:rFonts w:eastAsia="Calibri"/>
          <w:sz w:val="28"/>
          <w:szCs w:val="28"/>
          <w:lang w:eastAsia="en-US"/>
        </w:rPr>
        <w:t>а</w:t>
      </w:r>
      <w:r w:rsidR="002D7FD1">
        <w:rPr>
          <w:rFonts w:eastAsia="Calibri"/>
          <w:sz w:val="28"/>
          <w:szCs w:val="28"/>
          <w:lang w:eastAsia="en-US"/>
        </w:rPr>
        <w:t>,</w:t>
      </w:r>
      <w:r w:rsidRPr="00BA6D62">
        <w:rPr>
          <w:rFonts w:eastAsia="Calibri"/>
          <w:sz w:val="28"/>
          <w:szCs w:val="28"/>
          <w:lang w:eastAsia="en-US"/>
        </w:rPr>
        <w:t xml:space="preserve"> с</w:t>
      </w:r>
      <w:r>
        <w:rPr>
          <w:rFonts w:eastAsia="Calibri"/>
          <w:sz w:val="28"/>
          <w:szCs w:val="28"/>
          <w:lang w:eastAsia="en-US"/>
        </w:rPr>
        <w:t>оответствующего</w:t>
      </w:r>
      <w:r w:rsidRPr="00BA6D62">
        <w:rPr>
          <w:rFonts w:eastAsia="Calibri"/>
          <w:sz w:val="28"/>
          <w:szCs w:val="28"/>
          <w:lang w:eastAsia="en-US"/>
        </w:rPr>
        <w:t xml:space="preserve"> новым национальным стандартам</w:t>
      </w:r>
      <w:r w:rsidRPr="00BA6D62">
        <w:rPr>
          <w:rFonts w:eastAsia="Calibri"/>
          <w:lang w:eastAsia="en-US"/>
        </w:rPr>
        <w:t xml:space="preserve"> </w:t>
      </w:r>
      <w:r w:rsidRPr="00BA6D62">
        <w:rPr>
          <w:rFonts w:eastAsia="Calibri"/>
          <w:sz w:val="28"/>
          <w:szCs w:val="28"/>
          <w:lang w:eastAsia="en-US"/>
        </w:rPr>
        <w:t>по обустройству пешеходных переходов</w:t>
      </w:r>
      <w:r w:rsidR="002D7FD1">
        <w:rPr>
          <w:rFonts w:eastAsia="Calibri"/>
          <w:sz w:val="28"/>
          <w:szCs w:val="28"/>
          <w:lang w:eastAsia="en-US"/>
        </w:rPr>
        <w:t>,</w:t>
      </w:r>
      <w:r w:rsidRPr="00BA6D62">
        <w:rPr>
          <w:rFonts w:eastAsia="Calibri"/>
          <w:sz w:val="28"/>
          <w:szCs w:val="28"/>
          <w:lang w:eastAsia="en-US"/>
        </w:rPr>
        <w:t xml:space="preserve"> в пгт. Березово </w:t>
      </w:r>
      <w:r>
        <w:rPr>
          <w:rFonts w:eastAsia="Calibri"/>
          <w:sz w:val="28"/>
          <w:szCs w:val="28"/>
          <w:lang w:eastAsia="en-US"/>
        </w:rPr>
        <w:t xml:space="preserve"> вблизи детского сада «Малышок» </w:t>
      </w:r>
      <w:r w:rsidRPr="00BA6D62">
        <w:rPr>
          <w:rFonts w:eastAsia="Calibri"/>
          <w:sz w:val="28"/>
          <w:szCs w:val="28"/>
          <w:lang w:eastAsia="en-US"/>
        </w:rPr>
        <w:t>(пункт 2 перечня поручений Президента Российской Федерации по вопросам обеспечения безопасности дорожного движения от 20.02.2015 № Пр-287);</w:t>
      </w:r>
    </w:p>
    <w:p w:rsidR="008B0FF0" w:rsidRPr="00BA6D62" w:rsidRDefault="00BA6D62" w:rsidP="008B0FF0">
      <w:pPr>
        <w:ind w:firstLine="709"/>
        <w:jc w:val="both"/>
        <w:rPr>
          <w:rFonts w:eastAsia="Calibri"/>
          <w:sz w:val="28"/>
          <w:szCs w:val="28"/>
          <w:shd w:val="clear" w:color="auto" w:fill="F8F8F8"/>
          <w:lang w:eastAsia="en-US"/>
        </w:rPr>
      </w:pPr>
      <w:r w:rsidRPr="00BA6D62">
        <w:rPr>
          <w:rFonts w:eastAsia="Calibri"/>
          <w:sz w:val="28"/>
          <w:szCs w:val="28"/>
          <w:lang w:eastAsia="en-US"/>
        </w:rPr>
        <w:t>- проведено заседание рабочей группы по вопросу строительства на территории Березовского района в сельских поселениях Светлый, Хулимсунт, Приполярный в период  2020</w:t>
      </w:r>
      <w:r w:rsidR="00CD586A">
        <w:rPr>
          <w:rFonts w:eastAsia="Calibri"/>
          <w:sz w:val="28"/>
          <w:szCs w:val="28"/>
          <w:lang w:eastAsia="en-US"/>
        </w:rPr>
        <w:t xml:space="preserve"> – </w:t>
      </w:r>
      <w:r w:rsidRPr="00BA6D62">
        <w:rPr>
          <w:rFonts w:eastAsia="Calibri"/>
          <w:sz w:val="28"/>
          <w:szCs w:val="28"/>
          <w:lang w:eastAsia="en-US"/>
        </w:rPr>
        <w:t>2024</w:t>
      </w:r>
      <w:r w:rsidR="00CD586A">
        <w:rPr>
          <w:rFonts w:eastAsia="Calibri"/>
          <w:sz w:val="28"/>
          <w:szCs w:val="28"/>
          <w:lang w:eastAsia="en-US"/>
        </w:rPr>
        <w:t xml:space="preserve"> </w:t>
      </w:r>
      <w:r w:rsidRPr="00BA6D62">
        <w:rPr>
          <w:rFonts w:eastAsia="Calibri"/>
          <w:sz w:val="28"/>
          <w:szCs w:val="28"/>
          <w:lang w:eastAsia="en-US"/>
        </w:rPr>
        <w:t>годы 3 газонаполнительных автозаправочных станций за счет средств ОАО «Газпром» (ПР-743 от 02.05.2018 поручение Президента Российской Федерации по вопросу расширения использования газа в качестве моторного топлива)</w:t>
      </w:r>
      <w:r w:rsidRPr="0038637C">
        <w:rPr>
          <w:rFonts w:eastAsia="Calibri"/>
          <w:sz w:val="28"/>
          <w:szCs w:val="28"/>
          <w:lang w:eastAsia="en-US"/>
        </w:rPr>
        <w:t>.</w:t>
      </w:r>
    </w:p>
    <w:p w:rsidR="00BA6D62" w:rsidRDefault="00BA6D62" w:rsidP="008B0FF0">
      <w:pPr>
        <w:ind w:firstLine="709"/>
        <w:jc w:val="both"/>
        <w:rPr>
          <w:rFonts w:eastAsia="Calibri"/>
          <w:lang w:eastAsia="en-US"/>
        </w:rPr>
      </w:pPr>
    </w:p>
    <w:p w:rsidR="004B4EC3" w:rsidRDefault="004B4EC3" w:rsidP="008B0FF0">
      <w:pPr>
        <w:ind w:firstLine="709"/>
        <w:jc w:val="both"/>
        <w:rPr>
          <w:rFonts w:eastAsia="Calibri"/>
          <w:lang w:eastAsia="en-US"/>
        </w:rPr>
      </w:pPr>
    </w:p>
    <w:p w:rsidR="008F253D" w:rsidRPr="000522C7" w:rsidRDefault="008F253D" w:rsidP="00AA00B2">
      <w:pPr>
        <w:numPr>
          <w:ilvl w:val="0"/>
          <w:numId w:val="15"/>
        </w:numPr>
        <w:ind w:left="426"/>
        <w:jc w:val="center"/>
        <w:rPr>
          <w:sz w:val="28"/>
          <w:szCs w:val="28"/>
        </w:rPr>
      </w:pPr>
      <w:r w:rsidRPr="000522C7">
        <w:rPr>
          <w:sz w:val="28"/>
          <w:szCs w:val="28"/>
        </w:rPr>
        <w:lastRenderedPageBreak/>
        <w:t>Социальная сфера</w:t>
      </w:r>
    </w:p>
    <w:p w:rsidR="008F253D" w:rsidRPr="000522C7" w:rsidRDefault="008F253D" w:rsidP="008F253D">
      <w:pPr>
        <w:jc w:val="center"/>
        <w:rPr>
          <w:sz w:val="28"/>
          <w:szCs w:val="28"/>
        </w:rPr>
      </w:pPr>
    </w:p>
    <w:p w:rsidR="008F253D" w:rsidRPr="000522C7" w:rsidRDefault="007A0A49" w:rsidP="008F253D">
      <w:pPr>
        <w:ind w:firstLine="709"/>
        <w:rPr>
          <w:sz w:val="28"/>
          <w:szCs w:val="28"/>
        </w:rPr>
      </w:pPr>
      <w:r w:rsidRPr="000522C7">
        <w:rPr>
          <w:sz w:val="28"/>
          <w:szCs w:val="28"/>
        </w:rPr>
        <w:t>10</w:t>
      </w:r>
      <w:r w:rsidR="008F253D" w:rsidRPr="000522C7">
        <w:rPr>
          <w:sz w:val="28"/>
          <w:szCs w:val="28"/>
        </w:rPr>
        <w:t>.1. Образование</w:t>
      </w:r>
    </w:p>
    <w:p w:rsidR="008F253D" w:rsidRPr="000522C7" w:rsidRDefault="008F253D" w:rsidP="008F253D">
      <w:pPr>
        <w:jc w:val="center"/>
        <w:rPr>
          <w:sz w:val="28"/>
          <w:szCs w:val="28"/>
        </w:rPr>
      </w:pPr>
    </w:p>
    <w:p w:rsidR="008F253D" w:rsidRPr="000522C7" w:rsidRDefault="008F253D" w:rsidP="008F253D">
      <w:pPr>
        <w:ind w:firstLine="709"/>
        <w:jc w:val="both"/>
        <w:rPr>
          <w:sz w:val="28"/>
          <w:szCs w:val="28"/>
        </w:rPr>
      </w:pPr>
      <w:r w:rsidRPr="000522C7">
        <w:rPr>
          <w:sz w:val="28"/>
          <w:szCs w:val="28"/>
        </w:rPr>
        <w:t>Инструментом решения задач, по обеспечению доступности качественным образованием населения Березовского района является муниципальная программа «Развитие образова</w:t>
      </w:r>
      <w:r w:rsidR="00A014EC" w:rsidRPr="000522C7">
        <w:rPr>
          <w:sz w:val="28"/>
          <w:szCs w:val="28"/>
        </w:rPr>
        <w:t>ния в Березовском районе</w:t>
      </w:r>
      <w:r w:rsidRPr="000522C7">
        <w:rPr>
          <w:sz w:val="28"/>
          <w:szCs w:val="28"/>
        </w:rPr>
        <w:t xml:space="preserve">». </w:t>
      </w:r>
    </w:p>
    <w:p w:rsidR="008F253D" w:rsidRPr="000522C7" w:rsidRDefault="008F253D" w:rsidP="008F253D">
      <w:pPr>
        <w:ind w:firstLine="709"/>
        <w:jc w:val="both"/>
        <w:rPr>
          <w:sz w:val="26"/>
          <w:szCs w:val="26"/>
        </w:rPr>
      </w:pPr>
      <w:r w:rsidRPr="000522C7">
        <w:rPr>
          <w:sz w:val="28"/>
          <w:szCs w:val="28"/>
        </w:rPr>
        <w:t xml:space="preserve">Консолидация финансовых ресурсов в муниципальной программе позволила реализовать комплекс мероприятий по решению основных задач </w:t>
      </w:r>
      <w:r w:rsidR="00912D52" w:rsidRPr="000522C7">
        <w:rPr>
          <w:sz w:val="28"/>
          <w:szCs w:val="28"/>
        </w:rPr>
        <w:t xml:space="preserve">развития </w:t>
      </w:r>
      <w:r w:rsidRPr="000522C7">
        <w:rPr>
          <w:sz w:val="28"/>
          <w:szCs w:val="28"/>
        </w:rPr>
        <w:t>отрасли.</w:t>
      </w:r>
      <w:r w:rsidRPr="000522C7">
        <w:rPr>
          <w:sz w:val="26"/>
          <w:szCs w:val="26"/>
        </w:rPr>
        <w:t xml:space="preserve"> </w:t>
      </w:r>
    </w:p>
    <w:p w:rsidR="00912D52" w:rsidRDefault="00912D52" w:rsidP="00912D52">
      <w:pPr>
        <w:widowControl w:val="0"/>
        <w:ind w:firstLine="709"/>
        <w:jc w:val="both"/>
        <w:rPr>
          <w:rFonts w:eastAsia="Courier New"/>
          <w:sz w:val="28"/>
          <w:szCs w:val="28"/>
        </w:rPr>
      </w:pPr>
      <w:r w:rsidRPr="000522C7">
        <w:rPr>
          <w:rFonts w:eastAsia="Courier New"/>
          <w:sz w:val="28"/>
          <w:szCs w:val="28"/>
        </w:rPr>
        <w:t>Показатели, характеризующие уровень развития образования в Березовском районе за 201</w:t>
      </w:r>
      <w:r w:rsidR="000F7420">
        <w:rPr>
          <w:rFonts w:eastAsia="Courier New"/>
          <w:sz w:val="28"/>
          <w:szCs w:val="28"/>
        </w:rPr>
        <w:t>5</w:t>
      </w:r>
      <w:r w:rsidR="00926833" w:rsidRPr="000522C7">
        <w:rPr>
          <w:rFonts w:eastAsia="Courier New"/>
          <w:sz w:val="28"/>
          <w:szCs w:val="28"/>
        </w:rPr>
        <w:t xml:space="preserve"> – </w:t>
      </w:r>
      <w:r w:rsidRPr="000522C7">
        <w:rPr>
          <w:rFonts w:eastAsia="Courier New"/>
          <w:sz w:val="28"/>
          <w:szCs w:val="28"/>
        </w:rPr>
        <w:t>201</w:t>
      </w:r>
      <w:r w:rsidR="000F7420">
        <w:rPr>
          <w:rFonts w:eastAsia="Courier New"/>
          <w:sz w:val="28"/>
          <w:szCs w:val="28"/>
        </w:rPr>
        <w:t>9</w:t>
      </w:r>
      <w:r w:rsidR="00926833" w:rsidRPr="000522C7">
        <w:rPr>
          <w:rFonts w:eastAsia="Courier New"/>
          <w:sz w:val="28"/>
          <w:szCs w:val="28"/>
        </w:rPr>
        <w:t xml:space="preserve"> </w:t>
      </w:r>
      <w:r w:rsidRPr="000522C7">
        <w:rPr>
          <w:rFonts w:eastAsia="Courier New"/>
          <w:sz w:val="28"/>
          <w:szCs w:val="28"/>
        </w:rPr>
        <w:t>годы, представлены в таблице 1</w:t>
      </w:r>
      <w:r w:rsidR="00BB2694">
        <w:rPr>
          <w:rFonts w:eastAsia="Courier New"/>
          <w:sz w:val="28"/>
          <w:szCs w:val="28"/>
        </w:rPr>
        <w:t>4</w:t>
      </w:r>
      <w:r w:rsidRPr="000522C7">
        <w:rPr>
          <w:rFonts w:eastAsia="Courier New"/>
          <w:sz w:val="28"/>
          <w:szCs w:val="28"/>
        </w:rPr>
        <w:t>.</w:t>
      </w:r>
    </w:p>
    <w:p w:rsidR="008F253D" w:rsidRDefault="008F253D" w:rsidP="008F253D">
      <w:pPr>
        <w:jc w:val="right"/>
        <w:rPr>
          <w:sz w:val="28"/>
          <w:szCs w:val="28"/>
        </w:rPr>
      </w:pPr>
      <w:r w:rsidRPr="000522C7">
        <w:rPr>
          <w:sz w:val="28"/>
          <w:szCs w:val="28"/>
        </w:rPr>
        <w:t>Таблица</w:t>
      </w:r>
      <w:r w:rsidR="00926833" w:rsidRPr="000522C7">
        <w:rPr>
          <w:sz w:val="28"/>
          <w:szCs w:val="28"/>
        </w:rPr>
        <w:t xml:space="preserve"> 1</w:t>
      </w:r>
      <w:r w:rsidR="00BB2694">
        <w:rPr>
          <w:sz w:val="28"/>
          <w:szCs w:val="28"/>
        </w:rPr>
        <w:t>4</w:t>
      </w:r>
    </w:p>
    <w:p w:rsidR="005E1F48" w:rsidRPr="000522C7" w:rsidRDefault="005E1F48" w:rsidP="008F253D">
      <w:pPr>
        <w:jc w:val="right"/>
        <w:rPr>
          <w:sz w:val="28"/>
          <w:szCs w:val="28"/>
        </w:rPr>
      </w:pPr>
    </w:p>
    <w:p w:rsidR="008F253D" w:rsidRPr="00AD4152" w:rsidRDefault="008F253D" w:rsidP="008F253D">
      <w:pPr>
        <w:ind w:firstLine="709"/>
        <w:jc w:val="center"/>
        <w:rPr>
          <w:sz w:val="28"/>
          <w:szCs w:val="28"/>
        </w:rPr>
      </w:pPr>
      <w:r w:rsidRPr="005E1F48">
        <w:rPr>
          <w:sz w:val="28"/>
          <w:szCs w:val="28"/>
        </w:rPr>
        <w:t>Показатели, характеризующие уровень развития образования</w:t>
      </w:r>
      <w:r w:rsidRPr="00C93B0B">
        <w:rPr>
          <w:sz w:val="28"/>
          <w:szCs w:val="28"/>
        </w:rPr>
        <w:t xml:space="preserve"> </w:t>
      </w:r>
    </w:p>
    <w:p w:rsidR="008F253D" w:rsidRPr="00AD4152" w:rsidRDefault="008F253D" w:rsidP="008F253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1303"/>
        <w:gridCol w:w="1303"/>
        <w:gridCol w:w="1303"/>
        <w:gridCol w:w="1303"/>
        <w:gridCol w:w="1303"/>
      </w:tblGrid>
      <w:tr w:rsidR="000F7420" w:rsidRPr="00121AE8" w:rsidTr="006F0ECA">
        <w:tc>
          <w:tcPr>
            <w:tcW w:w="3622" w:type="dxa"/>
          </w:tcPr>
          <w:p w:rsidR="000F7420" w:rsidRPr="00121AE8" w:rsidRDefault="000F7420" w:rsidP="00AD11F3">
            <w:pPr>
              <w:jc w:val="center"/>
            </w:pPr>
            <w:r w:rsidRPr="00121AE8">
              <w:t>Наименование показателей</w:t>
            </w:r>
          </w:p>
        </w:tc>
        <w:tc>
          <w:tcPr>
            <w:tcW w:w="1303" w:type="dxa"/>
          </w:tcPr>
          <w:p w:rsidR="000F7420" w:rsidRPr="00121AE8" w:rsidRDefault="000F7420" w:rsidP="006F0ECA">
            <w:pPr>
              <w:jc w:val="center"/>
            </w:pPr>
            <w:r w:rsidRPr="00121AE8">
              <w:t xml:space="preserve">2015 </w:t>
            </w:r>
          </w:p>
        </w:tc>
        <w:tc>
          <w:tcPr>
            <w:tcW w:w="1303" w:type="dxa"/>
          </w:tcPr>
          <w:p w:rsidR="000F7420" w:rsidRPr="00121AE8" w:rsidRDefault="000F7420" w:rsidP="006F0ECA">
            <w:pPr>
              <w:jc w:val="center"/>
            </w:pPr>
            <w:r w:rsidRPr="00121AE8">
              <w:t xml:space="preserve">2016 </w:t>
            </w:r>
          </w:p>
        </w:tc>
        <w:tc>
          <w:tcPr>
            <w:tcW w:w="1303" w:type="dxa"/>
          </w:tcPr>
          <w:p w:rsidR="000F7420" w:rsidRPr="00121AE8" w:rsidRDefault="000F7420" w:rsidP="006F0ECA">
            <w:pPr>
              <w:jc w:val="center"/>
            </w:pPr>
            <w:r w:rsidRPr="00121AE8">
              <w:t>2017</w:t>
            </w:r>
          </w:p>
          <w:p w:rsidR="000F7420" w:rsidRPr="00121AE8" w:rsidRDefault="000F7420" w:rsidP="006F0ECA"/>
        </w:tc>
        <w:tc>
          <w:tcPr>
            <w:tcW w:w="1303" w:type="dxa"/>
          </w:tcPr>
          <w:p w:rsidR="000F7420" w:rsidRPr="00121AE8" w:rsidRDefault="000F7420" w:rsidP="006F0ECA">
            <w:pPr>
              <w:jc w:val="center"/>
            </w:pPr>
            <w:r>
              <w:t>2018</w:t>
            </w:r>
          </w:p>
        </w:tc>
        <w:tc>
          <w:tcPr>
            <w:tcW w:w="1303" w:type="dxa"/>
          </w:tcPr>
          <w:p w:rsidR="000F7420" w:rsidRPr="00121AE8" w:rsidRDefault="00F174C8" w:rsidP="00FE31C7">
            <w:pPr>
              <w:jc w:val="center"/>
            </w:pPr>
            <w:r>
              <w:t>2019</w:t>
            </w:r>
          </w:p>
        </w:tc>
      </w:tr>
      <w:tr w:rsidR="000F7420" w:rsidRPr="00121AE8" w:rsidTr="006F0ECA">
        <w:tc>
          <w:tcPr>
            <w:tcW w:w="3622" w:type="dxa"/>
            <w:shd w:val="clear" w:color="auto" w:fill="auto"/>
          </w:tcPr>
          <w:p w:rsidR="000F7420" w:rsidRPr="007D2AA2" w:rsidRDefault="000F7420" w:rsidP="00AD11F3">
            <w:pPr>
              <w:jc w:val="both"/>
            </w:pPr>
            <w:r w:rsidRPr="007D2AA2">
              <w:t xml:space="preserve">Численность детей в возрасте 0 – 17 лет, человек </w:t>
            </w:r>
          </w:p>
        </w:tc>
        <w:tc>
          <w:tcPr>
            <w:tcW w:w="1303" w:type="dxa"/>
            <w:vAlign w:val="center"/>
          </w:tcPr>
          <w:p w:rsidR="000F7420" w:rsidRPr="007D2AA2" w:rsidRDefault="000F7420" w:rsidP="006F0ECA">
            <w:pPr>
              <w:jc w:val="center"/>
            </w:pPr>
            <w:r w:rsidRPr="007D2AA2">
              <w:t>6 453</w:t>
            </w:r>
          </w:p>
        </w:tc>
        <w:tc>
          <w:tcPr>
            <w:tcW w:w="1303" w:type="dxa"/>
            <w:vAlign w:val="center"/>
          </w:tcPr>
          <w:p w:rsidR="000F7420" w:rsidRPr="007D2AA2" w:rsidRDefault="000F7420" w:rsidP="006F0ECA">
            <w:pPr>
              <w:jc w:val="center"/>
            </w:pPr>
            <w:r w:rsidRPr="007D2AA2">
              <w:t>6 441</w:t>
            </w:r>
          </w:p>
        </w:tc>
        <w:tc>
          <w:tcPr>
            <w:tcW w:w="1303" w:type="dxa"/>
            <w:vAlign w:val="center"/>
          </w:tcPr>
          <w:p w:rsidR="000F7420" w:rsidRPr="007D2AA2" w:rsidRDefault="000F7420" w:rsidP="006F0ECA">
            <w:pPr>
              <w:jc w:val="center"/>
            </w:pPr>
            <w:r w:rsidRPr="007D2AA2">
              <w:t>6 387</w:t>
            </w:r>
          </w:p>
        </w:tc>
        <w:tc>
          <w:tcPr>
            <w:tcW w:w="1303" w:type="dxa"/>
            <w:vAlign w:val="center"/>
          </w:tcPr>
          <w:p w:rsidR="000F7420" w:rsidRPr="007D2AA2" w:rsidRDefault="000F7420" w:rsidP="006F0ECA">
            <w:pPr>
              <w:jc w:val="center"/>
            </w:pPr>
            <w:r w:rsidRPr="007D2AA2">
              <w:t>6 308</w:t>
            </w:r>
          </w:p>
        </w:tc>
        <w:tc>
          <w:tcPr>
            <w:tcW w:w="1303" w:type="dxa"/>
            <w:shd w:val="clear" w:color="auto" w:fill="auto"/>
            <w:vAlign w:val="center"/>
          </w:tcPr>
          <w:p w:rsidR="000F7420" w:rsidRPr="007D2AA2" w:rsidRDefault="00F174C8" w:rsidP="00FE31C7">
            <w:pPr>
              <w:jc w:val="center"/>
            </w:pPr>
            <w:r>
              <w:t>6 232</w:t>
            </w:r>
          </w:p>
        </w:tc>
      </w:tr>
      <w:tr w:rsidR="000F7420" w:rsidRPr="00121AE8" w:rsidTr="006F0ECA">
        <w:tc>
          <w:tcPr>
            <w:tcW w:w="3622" w:type="dxa"/>
          </w:tcPr>
          <w:p w:rsidR="000F7420" w:rsidRPr="005E1F48" w:rsidRDefault="000F7420" w:rsidP="00AD11F3">
            <w:pPr>
              <w:jc w:val="both"/>
            </w:pPr>
            <w:r w:rsidRPr="005E1F48">
              <w:t>Численность образовательных организаций, единиц</w:t>
            </w:r>
          </w:p>
        </w:tc>
        <w:tc>
          <w:tcPr>
            <w:tcW w:w="1303" w:type="dxa"/>
            <w:vAlign w:val="center"/>
          </w:tcPr>
          <w:p w:rsidR="000F7420" w:rsidRPr="005E1F48" w:rsidRDefault="000F7420" w:rsidP="006F0ECA">
            <w:pPr>
              <w:jc w:val="center"/>
            </w:pPr>
            <w:r w:rsidRPr="005E1F48">
              <w:t>38</w:t>
            </w:r>
          </w:p>
        </w:tc>
        <w:tc>
          <w:tcPr>
            <w:tcW w:w="1303" w:type="dxa"/>
            <w:vAlign w:val="center"/>
          </w:tcPr>
          <w:p w:rsidR="000F7420" w:rsidRPr="005E1F48" w:rsidRDefault="000F7420" w:rsidP="006F0ECA">
            <w:pPr>
              <w:jc w:val="center"/>
            </w:pPr>
            <w:r w:rsidRPr="005E1F48">
              <w:t>35</w:t>
            </w:r>
          </w:p>
        </w:tc>
        <w:tc>
          <w:tcPr>
            <w:tcW w:w="1303" w:type="dxa"/>
            <w:vAlign w:val="center"/>
          </w:tcPr>
          <w:p w:rsidR="000F7420" w:rsidRPr="005E1F48" w:rsidRDefault="000F7420" w:rsidP="006F0ECA">
            <w:pPr>
              <w:jc w:val="center"/>
            </w:pPr>
            <w:r w:rsidRPr="005E1F48">
              <w:t>33</w:t>
            </w:r>
          </w:p>
        </w:tc>
        <w:tc>
          <w:tcPr>
            <w:tcW w:w="1303" w:type="dxa"/>
            <w:vAlign w:val="center"/>
          </w:tcPr>
          <w:p w:rsidR="000F7420" w:rsidRPr="005E1F48" w:rsidRDefault="000F7420" w:rsidP="006F0ECA">
            <w:pPr>
              <w:jc w:val="center"/>
            </w:pPr>
            <w:r w:rsidRPr="005E1F48">
              <w:t>30</w:t>
            </w:r>
          </w:p>
        </w:tc>
        <w:tc>
          <w:tcPr>
            <w:tcW w:w="1303" w:type="dxa"/>
            <w:vAlign w:val="center"/>
          </w:tcPr>
          <w:p w:rsidR="000F7420" w:rsidRPr="005E1F48" w:rsidRDefault="00F174C8" w:rsidP="00FE31C7">
            <w:pPr>
              <w:jc w:val="center"/>
            </w:pPr>
            <w:r>
              <w:t>27</w:t>
            </w:r>
          </w:p>
        </w:tc>
      </w:tr>
      <w:tr w:rsidR="000F7420" w:rsidRPr="00121AE8" w:rsidTr="006F0ECA">
        <w:tc>
          <w:tcPr>
            <w:tcW w:w="3622" w:type="dxa"/>
          </w:tcPr>
          <w:p w:rsidR="000F7420" w:rsidRPr="005E1F48" w:rsidRDefault="000F7420" w:rsidP="00AD11F3">
            <w:pPr>
              <w:jc w:val="both"/>
            </w:pPr>
            <w:r w:rsidRPr="005E1F48">
              <w:t xml:space="preserve">Доля обучающихся в муниципальных общеобразовательных организациях, занимающихся во вторую смену, в общей </w:t>
            </w:r>
            <w:proofErr w:type="gramStart"/>
            <w:r>
              <w:t>численности</w:t>
            </w:r>
            <w:proofErr w:type="gramEnd"/>
            <w:r w:rsidRPr="005E1F48">
              <w:t xml:space="preserve"> обучающихся в муниципальных общеобразовательных организациях,  процентов</w:t>
            </w:r>
          </w:p>
        </w:tc>
        <w:tc>
          <w:tcPr>
            <w:tcW w:w="1303" w:type="dxa"/>
            <w:vAlign w:val="center"/>
          </w:tcPr>
          <w:p w:rsidR="000F7420" w:rsidRPr="005E1F48" w:rsidRDefault="000F7420" w:rsidP="006F0ECA">
            <w:pPr>
              <w:jc w:val="center"/>
            </w:pPr>
            <w:r w:rsidRPr="005E1F48">
              <w:t>16,2</w:t>
            </w:r>
          </w:p>
        </w:tc>
        <w:tc>
          <w:tcPr>
            <w:tcW w:w="1303" w:type="dxa"/>
            <w:vAlign w:val="center"/>
          </w:tcPr>
          <w:p w:rsidR="000F7420" w:rsidRPr="005E1F48" w:rsidRDefault="000F7420" w:rsidP="006F0ECA">
            <w:pPr>
              <w:jc w:val="center"/>
            </w:pPr>
            <w:r w:rsidRPr="005E1F48">
              <w:t>13,1</w:t>
            </w:r>
          </w:p>
        </w:tc>
        <w:tc>
          <w:tcPr>
            <w:tcW w:w="1303" w:type="dxa"/>
            <w:vAlign w:val="center"/>
          </w:tcPr>
          <w:p w:rsidR="000F7420" w:rsidRPr="005E1F48" w:rsidRDefault="000F7420" w:rsidP="006F0ECA">
            <w:pPr>
              <w:jc w:val="center"/>
            </w:pPr>
            <w:r w:rsidRPr="005E1F48">
              <w:t>13,7</w:t>
            </w:r>
          </w:p>
        </w:tc>
        <w:tc>
          <w:tcPr>
            <w:tcW w:w="1303" w:type="dxa"/>
            <w:vAlign w:val="center"/>
          </w:tcPr>
          <w:p w:rsidR="000F7420" w:rsidRPr="005E1F48" w:rsidRDefault="000F7420" w:rsidP="006F0ECA">
            <w:pPr>
              <w:jc w:val="center"/>
            </w:pPr>
            <w:r w:rsidRPr="005E1F48">
              <w:t>13,4</w:t>
            </w:r>
          </w:p>
        </w:tc>
        <w:tc>
          <w:tcPr>
            <w:tcW w:w="1303" w:type="dxa"/>
            <w:vAlign w:val="center"/>
          </w:tcPr>
          <w:p w:rsidR="000F7420" w:rsidRPr="005E1F48" w:rsidRDefault="00F174C8" w:rsidP="00FE31C7">
            <w:pPr>
              <w:jc w:val="center"/>
            </w:pPr>
            <w:r>
              <w:t>13,4</w:t>
            </w:r>
          </w:p>
        </w:tc>
      </w:tr>
      <w:tr w:rsidR="000F7420" w:rsidRPr="00121AE8" w:rsidTr="006F0ECA">
        <w:tc>
          <w:tcPr>
            <w:tcW w:w="3622" w:type="dxa"/>
            <w:shd w:val="clear" w:color="auto" w:fill="auto"/>
          </w:tcPr>
          <w:p w:rsidR="000F7420" w:rsidRPr="00121AE8" w:rsidRDefault="000F7420" w:rsidP="00AD11F3">
            <w:pPr>
              <w:jc w:val="both"/>
            </w:pPr>
            <w:r w:rsidRPr="00121AE8">
              <w:t>Доля детей, получающих дошкольную образовательную услугу и (или) услугу по их содержанию, процентов</w:t>
            </w:r>
          </w:p>
        </w:tc>
        <w:tc>
          <w:tcPr>
            <w:tcW w:w="1303" w:type="dxa"/>
            <w:vAlign w:val="center"/>
          </w:tcPr>
          <w:p w:rsidR="000F7420" w:rsidRPr="00121AE8" w:rsidRDefault="000F7420" w:rsidP="006F0ECA">
            <w:pPr>
              <w:jc w:val="center"/>
            </w:pPr>
            <w:r w:rsidRPr="00121AE8">
              <w:t>73,5</w:t>
            </w:r>
          </w:p>
        </w:tc>
        <w:tc>
          <w:tcPr>
            <w:tcW w:w="1303" w:type="dxa"/>
            <w:vAlign w:val="center"/>
          </w:tcPr>
          <w:p w:rsidR="000F7420" w:rsidRPr="00AD67AD" w:rsidRDefault="000F7420" w:rsidP="006F0ECA">
            <w:pPr>
              <w:jc w:val="center"/>
            </w:pPr>
            <w:r w:rsidRPr="00AD67AD">
              <w:t>76</w:t>
            </w:r>
          </w:p>
        </w:tc>
        <w:tc>
          <w:tcPr>
            <w:tcW w:w="1303" w:type="dxa"/>
            <w:vAlign w:val="center"/>
          </w:tcPr>
          <w:p w:rsidR="000F7420" w:rsidRPr="00AD67AD" w:rsidRDefault="000F7420" w:rsidP="006F0ECA">
            <w:pPr>
              <w:jc w:val="center"/>
            </w:pPr>
            <w:r w:rsidRPr="00AD67AD">
              <w:t>82</w:t>
            </w:r>
          </w:p>
        </w:tc>
        <w:tc>
          <w:tcPr>
            <w:tcW w:w="1303" w:type="dxa"/>
            <w:vAlign w:val="center"/>
          </w:tcPr>
          <w:p w:rsidR="000F7420" w:rsidRPr="00121AE8" w:rsidRDefault="000F7420" w:rsidP="006F0ECA">
            <w:pPr>
              <w:jc w:val="center"/>
            </w:pPr>
            <w:r>
              <w:t>81</w:t>
            </w:r>
          </w:p>
        </w:tc>
        <w:tc>
          <w:tcPr>
            <w:tcW w:w="1303" w:type="dxa"/>
            <w:shd w:val="clear" w:color="auto" w:fill="auto"/>
            <w:vAlign w:val="center"/>
          </w:tcPr>
          <w:p w:rsidR="000F7420" w:rsidRPr="00121AE8" w:rsidRDefault="00F174C8" w:rsidP="00FE31C7">
            <w:pPr>
              <w:jc w:val="center"/>
            </w:pPr>
            <w:r>
              <w:t>82</w:t>
            </w:r>
          </w:p>
        </w:tc>
      </w:tr>
      <w:tr w:rsidR="000F7420" w:rsidRPr="005E1F48" w:rsidTr="006F0ECA">
        <w:tc>
          <w:tcPr>
            <w:tcW w:w="3622" w:type="dxa"/>
          </w:tcPr>
          <w:p w:rsidR="000F7420" w:rsidRPr="005E1F48" w:rsidRDefault="000F7420" w:rsidP="00AD11F3">
            <w:pPr>
              <w:jc w:val="both"/>
              <w:rPr>
                <w:vertAlign w:val="superscript"/>
              </w:rPr>
            </w:pPr>
            <w:r w:rsidRPr="005E1F48">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процентов</w:t>
            </w:r>
          </w:p>
        </w:tc>
        <w:tc>
          <w:tcPr>
            <w:tcW w:w="1303" w:type="dxa"/>
            <w:vAlign w:val="center"/>
          </w:tcPr>
          <w:p w:rsidR="000F7420" w:rsidRPr="005E1F48" w:rsidRDefault="000F7420" w:rsidP="006F0ECA">
            <w:pPr>
              <w:jc w:val="center"/>
            </w:pPr>
            <w:r w:rsidRPr="005E1F48">
              <w:t>62,4</w:t>
            </w:r>
          </w:p>
        </w:tc>
        <w:tc>
          <w:tcPr>
            <w:tcW w:w="1303" w:type="dxa"/>
            <w:vAlign w:val="center"/>
          </w:tcPr>
          <w:p w:rsidR="000F7420" w:rsidRPr="005E1F48" w:rsidRDefault="000F7420" w:rsidP="006F0ECA">
            <w:pPr>
              <w:jc w:val="center"/>
            </w:pPr>
            <w:r w:rsidRPr="005E1F48">
              <w:t>46,6</w:t>
            </w:r>
          </w:p>
        </w:tc>
        <w:tc>
          <w:tcPr>
            <w:tcW w:w="1303" w:type="dxa"/>
            <w:vAlign w:val="center"/>
          </w:tcPr>
          <w:p w:rsidR="000F7420" w:rsidRPr="005E1F48" w:rsidRDefault="000F7420" w:rsidP="006F0ECA">
            <w:pPr>
              <w:jc w:val="center"/>
            </w:pPr>
            <w:r w:rsidRPr="005E1F48">
              <w:t>48,2</w:t>
            </w:r>
          </w:p>
        </w:tc>
        <w:tc>
          <w:tcPr>
            <w:tcW w:w="1303" w:type="dxa"/>
            <w:vAlign w:val="center"/>
          </w:tcPr>
          <w:p w:rsidR="000F7420" w:rsidRPr="005E1F48" w:rsidRDefault="000F7420" w:rsidP="006F0ECA">
            <w:pPr>
              <w:jc w:val="center"/>
            </w:pPr>
            <w:r w:rsidRPr="005E1F48">
              <w:t>36,2</w:t>
            </w:r>
          </w:p>
        </w:tc>
        <w:tc>
          <w:tcPr>
            <w:tcW w:w="1303" w:type="dxa"/>
            <w:vAlign w:val="center"/>
          </w:tcPr>
          <w:p w:rsidR="000F7420" w:rsidRPr="005E1F48" w:rsidRDefault="00F700F2" w:rsidP="00FE31C7">
            <w:pPr>
              <w:jc w:val="center"/>
            </w:pPr>
            <w:r>
              <w:t>57,1</w:t>
            </w:r>
          </w:p>
        </w:tc>
      </w:tr>
      <w:tr w:rsidR="000F7420" w:rsidRPr="005E1F48" w:rsidTr="006F0ECA">
        <w:tc>
          <w:tcPr>
            <w:tcW w:w="3622" w:type="dxa"/>
          </w:tcPr>
          <w:p w:rsidR="000F7420" w:rsidRPr="005E1F48" w:rsidRDefault="000F7420" w:rsidP="007A2985">
            <w:pPr>
              <w:jc w:val="both"/>
            </w:pPr>
            <w:r w:rsidRPr="005E1F48">
              <w:t>Средняя заработная плата в отрасли, педагогические работники образовательных учреждений общего образования, рублей:</w:t>
            </w:r>
          </w:p>
        </w:tc>
        <w:tc>
          <w:tcPr>
            <w:tcW w:w="1303" w:type="dxa"/>
            <w:vAlign w:val="center"/>
          </w:tcPr>
          <w:p w:rsidR="000F7420" w:rsidRPr="005E1F48" w:rsidRDefault="000F7420" w:rsidP="006F0ECA">
            <w:pPr>
              <w:jc w:val="center"/>
            </w:pPr>
            <w:r w:rsidRPr="005E1F48">
              <w:t>57 646,10</w:t>
            </w:r>
          </w:p>
        </w:tc>
        <w:tc>
          <w:tcPr>
            <w:tcW w:w="1303" w:type="dxa"/>
            <w:vAlign w:val="center"/>
          </w:tcPr>
          <w:p w:rsidR="000F7420" w:rsidRPr="005E1F48" w:rsidRDefault="000F7420" w:rsidP="006F0ECA">
            <w:pPr>
              <w:jc w:val="center"/>
            </w:pPr>
            <w:r w:rsidRPr="005E1F48">
              <w:t>58 487,80</w:t>
            </w:r>
          </w:p>
        </w:tc>
        <w:tc>
          <w:tcPr>
            <w:tcW w:w="1303" w:type="dxa"/>
            <w:vAlign w:val="center"/>
          </w:tcPr>
          <w:p w:rsidR="000F7420" w:rsidRPr="005E1F48" w:rsidRDefault="000F7420" w:rsidP="006F0ECA">
            <w:pPr>
              <w:jc w:val="center"/>
            </w:pPr>
            <w:r w:rsidRPr="005E1F48">
              <w:t>58 851,00</w:t>
            </w:r>
          </w:p>
        </w:tc>
        <w:tc>
          <w:tcPr>
            <w:tcW w:w="1303" w:type="dxa"/>
            <w:vAlign w:val="center"/>
          </w:tcPr>
          <w:p w:rsidR="000F7420" w:rsidRPr="005E1F48" w:rsidRDefault="000F7420" w:rsidP="006F0ECA">
            <w:pPr>
              <w:jc w:val="center"/>
            </w:pPr>
            <w:r w:rsidRPr="005E1F48">
              <w:t>61 170,30</w:t>
            </w:r>
          </w:p>
        </w:tc>
        <w:tc>
          <w:tcPr>
            <w:tcW w:w="1303" w:type="dxa"/>
            <w:vAlign w:val="center"/>
          </w:tcPr>
          <w:p w:rsidR="000F7420" w:rsidRPr="005E1F48" w:rsidRDefault="00F174C8" w:rsidP="00FE31C7">
            <w:pPr>
              <w:jc w:val="center"/>
            </w:pPr>
            <w:r>
              <w:t>67 448,00</w:t>
            </w:r>
          </w:p>
        </w:tc>
      </w:tr>
      <w:tr w:rsidR="000F7420" w:rsidRPr="005E1F48" w:rsidTr="006F0ECA">
        <w:tc>
          <w:tcPr>
            <w:tcW w:w="3622" w:type="dxa"/>
          </w:tcPr>
          <w:p w:rsidR="000F7420" w:rsidRPr="005E1F48" w:rsidRDefault="000F7420" w:rsidP="00AD11F3">
            <w:pPr>
              <w:jc w:val="both"/>
            </w:pPr>
            <w:r w:rsidRPr="005E1F48">
              <w:t>учителя</w:t>
            </w:r>
          </w:p>
        </w:tc>
        <w:tc>
          <w:tcPr>
            <w:tcW w:w="1303" w:type="dxa"/>
            <w:vAlign w:val="center"/>
          </w:tcPr>
          <w:p w:rsidR="000F7420" w:rsidRPr="005E1F48" w:rsidRDefault="000F7420" w:rsidP="006F0ECA">
            <w:pPr>
              <w:jc w:val="center"/>
            </w:pPr>
            <w:r w:rsidRPr="005E1F48">
              <w:t>62 828,00</w:t>
            </w:r>
          </w:p>
        </w:tc>
        <w:tc>
          <w:tcPr>
            <w:tcW w:w="1303" w:type="dxa"/>
            <w:vAlign w:val="center"/>
          </w:tcPr>
          <w:p w:rsidR="000F7420" w:rsidRPr="005E1F48" w:rsidRDefault="000F7420" w:rsidP="006F0ECA">
            <w:pPr>
              <w:jc w:val="center"/>
            </w:pPr>
            <w:r w:rsidRPr="005E1F48">
              <w:t>63 369,00</w:t>
            </w:r>
          </w:p>
        </w:tc>
        <w:tc>
          <w:tcPr>
            <w:tcW w:w="1303" w:type="dxa"/>
            <w:vAlign w:val="center"/>
          </w:tcPr>
          <w:p w:rsidR="000F7420" w:rsidRPr="005E1F48" w:rsidRDefault="000F7420" w:rsidP="006F0ECA">
            <w:pPr>
              <w:jc w:val="center"/>
            </w:pPr>
            <w:r w:rsidRPr="005E1F48">
              <w:t>63 788,00</w:t>
            </w:r>
          </w:p>
        </w:tc>
        <w:tc>
          <w:tcPr>
            <w:tcW w:w="1303" w:type="dxa"/>
            <w:vAlign w:val="center"/>
          </w:tcPr>
          <w:p w:rsidR="000F7420" w:rsidRPr="005E1F48" w:rsidRDefault="000F7420" w:rsidP="006F0ECA">
            <w:pPr>
              <w:jc w:val="center"/>
            </w:pPr>
            <w:r w:rsidRPr="005E1F48">
              <w:t>66</w:t>
            </w:r>
            <w:r>
              <w:t> </w:t>
            </w:r>
            <w:r w:rsidRPr="005E1F48">
              <w:t>9</w:t>
            </w:r>
            <w:r>
              <w:t>12,0</w:t>
            </w:r>
            <w:r w:rsidR="00F174C8">
              <w:t>0</w:t>
            </w:r>
          </w:p>
        </w:tc>
        <w:tc>
          <w:tcPr>
            <w:tcW w:w="1303" w:type="dxa"/>
            <w:vAlign w:val="center"/>
          </w:tcPr>
          <w:p w:rsidR="000F7420" w:rsidRPr="005E1F48" w:rsidRDefault="00F174C8" w:rsidP="00FE31C7">
            <w:pPr>
              <w:jc w:val="center"/>
            </w:pPr>
            <w:r>
              <w:t>68 030,00</w:t>
            </w:r>
          </w:p>
        </w:tc>
      </w:tr>
      <w:tr w:rsidR="000F7420" w:rsidRPr="005E1F48" w:rsidTr="006F0ECA">
        <w:tc>
          <w:tcPr>
            <w:tcW w:w="3622" w:type="dxa"/>
          </w:tcPr>
          <w:p w:rsidR="000F7420" w:rsidRPr="005E1F48" w:rsidRDefault="000F7420" w:rsidP="00AD11F3">
            <w:pPr>
              <w:jc w:val="both"/>
            </w:pPr>
            <w:r w:rsidRPr="005E1F48">
              <w:lastRenderedPageBreak/>
              <w:t>педагогические работники дошкольных образовательных организаций</w:t>
            </w:r>
          </w:p>
        </w:tc>
        <w:tc>
          <w:tcPr>
            <w:tcW w:w="1303" w:type="dxa"/>
            <w:vAlign w:val="center"/>
          </w:tcPr>
          <w:p w:rsidR="000F7420" w:rsidRPr="005E1F48" w:rsidRDefault="000F7420" w:rsidP="006F0ECA">
            <w:pPr>
              <w:jc w:val="center"/>
            </w:pPr>
            <w:r w:rsidRPr="005E1F48">
              <w:t>50 809,50</w:t>
            </w:r>
          </w:p>
        </w:tc>
        <w:tc>
          <w:tcPr>
            <w:tcW w:w="1303" w:type="dxa"/>
            <w:vAlign w:val="center"/>
          </w:tcPr>
          <w:p w:rsidR="000F7420" w:rsidRPr="005E1F48" w:rsidRDefault="000F7420" w:rsidP="006F0ECA">
            <w:pPr>
              <w:jc w:val="center"/>
            </w:pPr>
            <w:r w:rsidRPr="005E1F48">
              <w:t>50 825,4</w:t>
            </w:r>
            <w:r w:rsidR="00F174C8">
              <w:t>0</w:t>
            </w:r>
          </w:p>
        </w:tc>
        <w:tc>
          <w:tcPr>
            <w:tcW w:w="1303" w:type="dxa"/>
            <w:vAlign w:val="center"/>
          </w:tcPr>
          <w:p w:rsidR="000F7420" w:rsidRPr="005E1F48" w:rsidRDefault="000F7420" w:rsidP="006F0ECA">
            <w:pPr>
              <w:jc w:val="center"/>
            </w:pPr>
            <w:r w:rsidRPr="005E1F48">
              <w:t>52 360,00</w:t>
            </w:r>
          </w:p>
        </w:tc>
        <w:tc>
          <w:tcPr>
            <w:tcW w:w="1303" w:type="dxa"/>
            <w:vAlign w:val="center"/>
          </w:tcPr>
          <w:p w:rsidR="000F7420" w:rsidRPr="005E1F48" w:rsidRDefault="000F7420" w:rsidP="006F0ECA">
            <w:pPr>
              <w:jc w:val="center"/>
            </w:pPr>
            <w:r w:rsidRPr="005E1F48">
              <w:t>5</w:t>
            </w:r>
            <w:r>
              <w:t>8 968,0</w:t>
            </w:r>
            <w:r w:rsidR="00F174C8">
              <w:t>0</w:t>
            </w:r>
          </w:p>
        </w:tc>
        <w:tc>
          <w:tcPr>
            <w:tcW w:w="1303" w:type="dxa"/>
            <w:vAlign w:val="center"/>
          </w:tcPr>
          <w:p w:rsidR="000F7420" w:rsidRPr="005E1F48" w:rsidRDefault="00F174C8" w:rsidP="00FE31C7">
            <w:pPr>
              <w:jc w:val="center"/>
            </w:pPr>
            <w:r>
              <w:t>61 593,00</w:t>
            </w:r>
          </w:p>
        </w:tc>
      </w:tr>
    </w:tbl>
    <w:p w:rsidR="008F253D" w:rsidRPr="005E1F48" w:rsidRDefault="008F253D" w:rsidP="008F253D">
      <w:pPr>
        <w:ind w:firstLine="708"/>
        <w:jc w:val="both"/>
        <w:rPr>
          <w:sz w:val="28"/>
          <w:szCs w:val="28"/>
        </w:rPr>
      </w:pPr>
    </w:p>
    <w:p w:rsidR="00CE7B05" w:rsidRPr="003070CB" w:rsidRDefault="00CE7B05" w:rsidP="00CE7B05">
      <w:pPr>
        <w:ind w:firstLine="708"/>
        <w:jc w:val="both"/>
        <w:rPr>
          <w:sz w:val="28"/>
          <w:szCs w:val="28"/>
        </w:rPr>
      </w:pPr>
      <w:r w:rsidRPr="003070CB">
        <w:rPr>
          <w:sz w:val="28"/>
          <w:szCs w:val="28"/>
        </w:rPr>
        <w:t>На территории Березовского района функционирует 27 образовательных организаций (25 муниципальных и 2 государственных образовательных организаций), из них 12 школ на 3 798 мест,</w:t>
      </w:r>
      <w:r w:rsidRPr="003070CB">
        <w:rPr>
          <w:color w:val="FF0000"/>
          <w:sz w:val="28"/>
          <w:szCs w:val="28"/>
        </w:rPr>
        <w:t xml:space="preserve"> </w:t>
      </w:r>
      <w:r w:rsidRPr="003070CB">
        <w:rPr>
          <w:sz w:val="28"/>
          <w:szCs w:val="28"/>
        </w:rPr>
        <w:t xml:space="preserve">с тремя филиалами (начальные школы с группами детского сада). </w:t>
      </w:r>
    </w:p>
    <w:p w:rsidR="00CE7B05" w:rsidRPr="003070CB" w:rsidRDefault="00CE7B05" w:rsidP="00CE7B05">
      <w:pPr>
        <w:ind w:firstLine="708"/>
        <w:jc w:val="both"/>
        <w:rPr>
          <w:color w:val="0000FF"/>
          <w:sz w:val="28"/>
          <w:szCs w:val="28"/>
          <w:u w:val="single"/>
        </w:rPr>
      </w:pPr>
      <w:r w:rsidRPr="003070CB">
        <w:rPr>
          <w:sz w:val="28"/>
          <w:szCs w:val="28"/>
        </w:rPr>
        <w:t>В общеобразовательных школах количество учащихся на 01.09.2019 года составило 3 582 человека (2015 год – 3 531 учащийся, 2016 год – 3 556 учащихся, 2017 год – 3 597</w:t>
      </w:r>
      <w:r w:rsidRPr="00A7587A">
        <w:rPr>
          <w:sz w:val="28"/>
          <w:szCs w:val="28"/>
        </w:rPr>
        <w:t xml:space="preserve"> </w:t>
      </w:r>
      <w:r>
        <w:rPr>
          <w:sz w:val="28"/>
          <w:szCs w:val="28"/>
        </w:rPr>
        <w:t>учащихся, 201</w:t>
      </w:r>
      <w:r w:rsidRPr="003070CB">
        <w:rPr>
          <w:sz w:val="28"/>
          <w:szCs w:val="28"/>
        </w:rPr>
        <w:t xml:space="preserve">8 год – 3 588 учащихся). </w:t>
      </w:r>
    </w:p>
    <w:p w:rsidR="00CE7B05" w:rsidRPr="003070CB" w:rsidRDefault="00CE7B05" w:rsidP="00CE7B05">
      <w:pPr>
        <w:widowControl w:val="0"/>
        <w:tabs>
          <w:tab w:val="left" w:pos="1300"/>
        </w:tabs>
        <w:ind w:firstLine="708"/>
        <w:jc w:val="both"/>
        <w:rPr>
          <w:sz w:val="28"/>
          <w:szCs w:val="28"/>
        </w:rPr>
      </w:pPr>
      <w:r w:rsidRPr="003070CB">
        <w:rPr>
          <w:sz w:val="28"/>
          <w:szCs w:val="28"/>
        </w:rPr>
        <w:t>Численность учащихся, занимающихся во вторую смену, составляет 481 человек ил</w:t>
      </w:r>
      <w:r w:rsidR="00816B8A">
        <w:rPr>
          <w:sz w:val="28"/>
          <w:szCs w:val="28"/>
        </w:rPr>
        <w:t>и 13,4% от числа всех учащихся.</w:t>
      </w:r>
    </w:p>
    <w:p w:rsidR="00CE7B05" w:rsidRDefault="00CE7B05" w:rsidP="00CE7B05">
      <w:pPr>
        <w:widowControl w:val="0"/>
        <w:tabs>
          <w:tab w:val="left" w:pos="540"/>
        </w:tabs>
        <w:ind w:firstLine="709"/>
        <w:jc w:val="both"/>
        <w:rPr>
          <w:sz w:val="28"/>
          <w:szCs w:val="28"/>
        </w:rPr>
      </w:pPr>
      <w:r w:rsidRPr="003070CB">
        <w:rPr>
          <w:sz w:val="28"/>
          <w:szCs w:val="28"/>
        </w:rPr>
        <w:t>Общеобразовательные организации укомплектованы педагогическими кадрами в полном объеме, общая численность педагогов на 01.09.2019 составила 427 человек (на 01.09.2015 – 373 педагога, 01.09.2016 – 399 педагогов, 01.09.2017 – 401</w:t>
      </w:r>
      <w:r>
        <w:rPr>
          <w:sz w:val="28"/>
          <w:szCs w:val="28"/>
        </w:rPr>
        <w:t xml:space="preserve"> педагог</w:t>
      </w:r>
      <w:r w:rsidRPr="003070CB">
        <w:rPr>
          <w:sz w:val="28"/>
          <w:szCs w:val="28"/>
        </w:rPr>
        <w:t>, 01.09.2018</w:t>
      </w:r>
      <w:r>
        <w:rPr>
          <w:sz w:val="28"/>
          <w:szCs w:val="28"/>
        </w:rPr>
        <w:t xml:space="preserve"> –</w:t>
      </w:r>
      <w:r w:rsidRPr="003070CB">
        <w:rPr>
          <w:sz w:val="28"/>
          <w:szCs w:val="28"/>
        </w:rPr>
        <w:t xml:space="preserve"> 401</w:t>
      </w:r>
      <w:r>
        <w:rPr>
          <w:sz w:val="28"/>
          <w:szCs w:val="28"/>
        </w:rPr>
        <w:t xml:space="preserve"> педагог</w:t>
      </w:r>
      <w:r w:rsidRPr="003070CB">
        <w:rPr>
          <w:sz w:val="28"/>
          <w:szCs w:val="28"/>
        </w:rPr>
        <w:t>).</w:t>
      </w:r>
    </w:p>
    <w:p w:rsidR="00816B8A" w:rsidRPr="00816B8A" w:rsidRDefault="00816B8A" w:rsidP="00816B8A">
      <w:pPr>
        <w:ind w:left="14" w:firstLine="695"/>
        <w:jc w:val="both"/>
        <w:rPr>
          <w:spacing w:val="-1"/>
          <w:sz w:val="28"/>
          <w:szCs w:val="28"/>
        </w:rPr>
      </w:pPr>
      <w:r w:rsidRPr="00816B8A">
        <w:rPr>
          <w:spacing w:val="-1"/>
          <w:sz w:val="28"/>
          <w:szCs w:val="28"/>
        </w:rPr>
        <w:t>В 2019 году государственную итоговую аттестацию в форме ОГЭ сдавали  333 выпускника 9-х классов, из них в форме ГВЭ – 2.  Успешно сдали экзамены, и получили аттестаты об основном общем образовании 333 выпускника, из них с отличием 14.</w:t>
      </w:r>
    </w:p>
    <w:p w:rsidR="00816B8A" w:rsidRPr="003070CB" w:rsidRDefault="00816B8A" w:rsidP="00816B8A">
      <w:pPr>
        <w:ind w:left="14" w:firstLine="695"/>
        <w:jc w:val="both"/>
        <w:rPr>
          <w:spacing w:val="-1"/>
          <w:sz w:val="28"/>
          <w:szCs w:val="28"/>
        </w:rPr>
      </w:pPr>
      <w:r>
        <w:rPr>
          <w:spacing w:val="-1"/>
          <w:sz w:val="28"/>
          <w:szCs w:val="28"/>
        </w:rPr>
        <w:t>Г</w:t>
      </w:r>
      <w:r w:rsidRPr="00816B8A">
        <w:rPr>
          <w:spacing w:val="-1"/>
          <w:sz w:val="28"/>
          <w:szCs w:val="28"/>
        </w:rPr>
        <w:t>осударственную итоговую аттестацию в форме ЕГЭ проходили 172 выпускника 11-х классов (168 обучаются в очной форме и 3 – очно-заочной форме), из них в форме ГВЭ – 1. Успешно сдали экзамены, и получили аттестаты об основном общем образовании 169 выпускников</w:t>
      </w:r>
      <w:r>
        <w:rPr>
          <w:spacing w:val="-1"/>
          <w:sz w:val="28"/>
          <w:szCs w:val="28"/>
        </w:rPr>
        <w:t xml:space="preserve">, из них с отличием 10 </w:t>
      </w:r>
      <w:r w:rsidRPr="003070CB">
        <w:rPr>
          <w:spacing w:val="-1"/>
          <w:sz w:val="28"/>
          <w:szCs w:val="28"/>
        </w:rPr>
        <w:t>(2018 г</w:t>
      </w:r>
      <w:r>
        <w:rPr>
          <w:spacing w:val="-1"/>
          <w:sz w:val="28"/>
          <w:szCs w:val="28"/>
        </w:rPr>
        <w:t>од –</w:t>
      </w:r>
      <w:r w:rsidRPr="003070CB">
        <w:rPr>
          <w:spacing w:val="-1"/>
          <w:sz w:val="28"/>
          <w:szCs w:val="28"/>
        </w:rPr>
        <w:t xml:space="preserve"> 9</w:t>
      </w:r>
      <w:r>
        <w:rPr>
          <w:spacing w:val="-1"/>
          <w:sz w:val="28"/>
          <w:szCs w:val="28"/>
        </w:rPr>
        <w:t xml:space="preserve"> чел.</w:t>
      </w:r>
      <w:r w:rsidRPr="003070CB">
        <w:rPr>
          <w:spacing w:val="-1"/>
          <w:sz w:val="28"/>
          <w:szCs w:val="28"/>
        </w:rPr>
        <w:t>)</w:t>
      </w:r>
      <w:r>
        <w:rPr>
          <w:spacing w:val="-1"/>
          <w:sz w:val="28"/>
          <w:szCs w:val="28"/>
        </w:rPr>
        <w:t xml:space="preserve">, </w:t>
      </w:r>
      <w:r w:rsidRPr="003070CB">
        <w:rPr>
          <w:spacing w:val="-1"/>
          <w:sz w:val="28"/>
          <w:szCs w:val="28"/>
        </w:rPr>
        <w:t xml:space="preserve">из которых 6 получили </w:t>
      </w:r>
      <w:r>
        <w:rPr>
          <w:spacing w:val="-1"/>
          <w:sz w:val="28"/>
          <w:szCs w:val="28"/>
        </w:rPr>
        <w:t xml:space="preserve">дополнительно </w:t>
      </w:r>
      <w:r w:rsidRPr="003070CB">
        <w:rPr>
          <w:spacing w:val="-1"/>
          <w:sz w:val="28"/>
          <w:szCs w:val="28"/>
        </w:rPr>
        <w:t>медаль</w:t>
      </w:r>
      <w:r>
        <w:rPr>
          <w:spacing w:val="-1"/>
          <w:sz w:val="28"/>
          <w:szCs w:val="28"/>
        </w:rPr>
        <w:t xml:space="preserve"> регионального уровня</w:t>
      </w:r>
      <w:r w:rsidRPr="003070CB">
        <w:rPr>
          <w:spacing w:val="-1"/>
          <w:sz w:val="28"/>
          <w:szCs w:val="28"/>
        </w:rPr>
        <w:t xml:space="preserve"> «За особые успехи в обучении». </w:t>
      </w:r>
    </w:p>
    <w:p w:rsidR="00D06471" w:rsidRPr="003070CB" w:rsidRDefault="00D06471" w:rsidP="00D06471">
      <w:pPr>
        <w:widowControl w:val="0"/>
        <w:tabs>
          <w:tab w:val="left" w:pos="540"/>
        </w:tabs>
        <w:ind w:firstLine="709"/>
        <w:jc w:val="both"/>
        <w:rPr>
          <w:color w:val="FF0000"/>
          <w:sz w:val="28"/>
          <w:szCs w:val="28"/>
        </w:rPr>
      </w:pPr>
      <w:r w:rsidRPr="003070CB">
        <w:rPr>
          <w:sz w:val="28"/>
          <w:szCs w:val="28"/>
        </w:rPr>
        <w:t>По состоянию на 01.09.2019 количество воспитанников в дошкольных образовательных учреждениях составило 1</w:t>
      </w:r>
      <w:r w:rsidR="00F966A0">
        <w:rPr>
          <w:sz w:val="28"/>
          <w:szCs w:val="28"/>
        </w:rPr>
        <w:t xml:space="preserve"> </w:t>
      </w:r>
      <w:r w:rsidRPr="003070CB">
        <w:rPr>
          <w:sz w:val="28"/>
          <w:szCs w:val="28"/>
        </w:rPr>
        <w:t>812 детей (01.09.2015 – 1</w:t>
      </w:r>
      <w:r w:rsidR="00F966A0">
        <w:rPr>
          <w:sz w:val="28"/>
          <w:szCs w:val="28"/>
        </w:rPr>
        <w:t xml:space="preserve"> </w:t>
      </w:r>
      <w:r w:rsidRPr="003070CB">
        <w:rPr>
          <w:sz w:val="28"/>
          <w:szCs w:val="28"/>
        </w:rPr>
        <w:t>751, 01.09.2016 – 1</w:t>
      </w:r>
      <w:r w:rsidR="00F966A0">
        <w:rPr>
          <w:sz w:val="28"/>
          <w:szCs w:val="28"/>
        </w:rPr>
        <w:t xml:space="preserve"> </w:t>
      </w:r>
      <w:r w:rsidRPr="003070CB">
        <w:rPr>
          <w:sz w:val="28"/>
          <w:szCs w:val="28"/>
        </w:rPr>
        <w:t>766, 01.09.2017</w:t>
      </w:r>
      <w:r>
        <w:rPr>
          <w:sz w:val="28"/>
          <w:szCs w:val="28"/>
        </w:rPr>
        <w:t xml:space="preserve"> – </w:t>
      </w:r>
      <w:r w:rsidRPr="003070CB">
        <w:rPr>
          <w:sz w:val="28"/>
          <w:szCs w:val="28"/>
        </w:rPr>
        <w:t>1</w:t>
      </w:r>
      <w:r w:rsidR="00F966A0">
        <w:rPr>
          <w:sz w:val="28"/>
          <w:szCs w:val="28"/>
        </w:rPr>
        <w:t xml:space="preserve"> </w:t>
      </w:r>
      <w:r w:rsidRPr="003070CB">
        <w:rPr>
          <w:sz w:val="28"/>
          <w:szCs w:val="28"/>
        </w:rPr>
        <w:t>919, 01.09.2018</w:t>
      </w:r>
      <w:r>
        <w:rPr>
          <w:sz w:val="28"/>
          <w:szCs w:val="28"/>
        </w:rPr>
        <w:t xml:space="preserve"> – </w:t>
      </w:r>
      <w:r w:rsidRPr="003070CB">
        <w:rPr>
          <w:sz w:val="28"/>
          <w:szCs w:val="28"/>
        </w:rPr>
        <w:t>1</w:t>
      </w:r>
      <w:r w:rsidR="00F966A0">
        <w:rPr>
          <w:sz w:val="28"/>
          <w:szCs w:val="28"/>
        </w:rPr>
        <w:t xml:space="preserve"> </w:t>
      </w:r>
      <w:r w:rsidRPr="003070CB">
        <w:rPr>
          <w:sz w:val="28"/>
          <w:szCs w:val="28"/>
        </w:rPr>
        <w:t xml:space="preserve">944). </w:t>
      </w:r>
      <w:r>
        <w:rPr>
          <w:sz w:val="28"/>
          <w:szCs w:val="28"/>
        </w:rPr>
        <w:t xml:space="preserve">Снижение </w:t>
      </w:r>
      <w:r w:rsidRPr="003070CB">
        <w:rPr>
          <w:sz w:val="28"/>
          <w:szCs w:val="28"/>
        </w:rPr>
        <w:t>на 132 воспитанник</w:t>
      </w:r>
      <w:r>
        <w:rPr>
          <w:sz w:val="28"/>
          <w:szCs w:val="28"/>
        </w:rPr>
        <w:t>а</w:t>
      </w:r>
      <w:r w:rsidRPr="003070CB">
        <w:rPr>
          <w:sz w:val="28"/>
          <w:szCs w:val="28"/>
        </w:rPr>
        <w:t>,</w:t>
      </w:r>
      <w:r>
        <w:rPr>
          <w:sz w:val="28"/>
          <w:szCs w:val="28"/>
        </w:rPr>
        <w:t xml:space="preserve"> </w:t>
      </w:r>
      <w:r w:rsidRPr="003070CB">
        <w:rPr>
          <w:sz w:val="28"/>
          <w:szCs w:val="28"/>
        </w:rPr>
        <w:t>что обусловлено демографической ситуацией в районе.</w:t>
      </w:r>
    </w:p>
    <w:p w:rsidR="00F966A0" w:rsidRPr="00F966A0" w:rsidRDefault="00F966A0" w:rsidP="00F966A0">
      <w:pPr>
        <w:widowControl w:val="0"/>
        <w:tabs>
          <w:tab w:val="left" w:pos="540"/>
        </w:tabs>
        <w:ind w:firstLine="709"/>
        <w:jc w:val="both"/>
        <w:rPr>
          <w:sz w:val="28"/>
          <w:szCs w:val="28"/>
        </w:rPr>
      </w:pPr>
      <w:r w:rsidRPr="00F966A0">
        <w:rPr>
          <w:sz w:val="28"/>
          <w:szCs w:val="28"/>
        </w:rPr>
        <w:t>Приоритетом в дошкольном образовании сегодня является сохранение 100% доступности дошкольных образовательных организаций для детей в возрасте от 3 до 7 лет.</w:t>
      </w:r>
    </w:p>
    <w:p w:rsidR="00F966A0" w:rsidRDefault="00F966A0" w:rsidP="00F966A0">
      <w:pPr>
        <w:widowControl w:val="0"/>
        <w:tabs>
          <w:tab w:val="left" w:pos="540"/>
        </w:tabs>
        <w:ind w:firstLine="709"/>
        <w:jc w:val="both"/>
        <w:rPr>
          <w:sz w:val="28"/>
          <w:szCs w:val="28"/>
        </w:rPr>
      </w:pPr>
      <w:r w:rsidRPr="00F966A0">
        <w:rPr>
          <w:sz w:val="28"/>
          <w:szCs w:val="28"/>
        </w:rPr>
        <w:t>Охват дошкольным образованием на территории Березовского района составляет 82%.  Проблема доступности дошкольного образования решена на территории  с. Саранпауль, введено в эксплуатацию новое здание МБДОУ «Олененок». Общая численность детей в возрасте от 1 до 6 лет, стоящих в учете на получение места в дошкольных образовательных организациях в 2018 году, составляет 293 (13%).</w:t>
      </w:r>
    </w:p>
    <w:p w:rsidR="00D06471" w:rsidRPr="003070CB" w:rsidRDefault="00D06471" w:rsidP="00D06471">
      <w:pPr>
        <w:widowControl w:val="0"/>
        <w:tabs>
          <w:tab w:val="left" w:pos="540"/>
        </w:tabs>
        <w:ind w:firstLine="709"/>
        <w:jc w:val="both"/>
        <w:rPr>
          <w:sz w:val="28"/>
          <w:szCs w:val="28"/>
        </w:rPr>
      </w:pPr>
      <w:r w:rsidRPr="003070CB">
        <w:rPr>
          <w:sz w:val="28"/>
          <w:szCs w:val="28"/>
        </w:rPr>
        <w:t>Для расширения охвата детей раннего возраста,  в 2019 году приняты меры, направленные на развитие альтернативных форм предоставления услуг дошкольного образования. Это группы кратковременного пребывания</w:t>
      </w:r>
      <w:r>
        <w:rPr>
          <w:sz w:val="28"/>
          <w:szCs w:val="28"/>
        </w:rPr>
        <w:t xml:space="preserve"> детей </w:t>
      </w:r>
      <w:r w:rsidRPr="003070CB">
        <w:rPr>
          <w:sz w:val="28"/>
          <w:szCs w:val="28"/>
        </w:rPr>
        <w:t xml:space="preserve">(53 воспитанника), работа консультационных пунктов для родителей, чьи дети не посещают детские сады (10 дошкольных образовательных организаций),  </w:t>
      </w:r>
      <w:r w:rsidRPr="003070CB">
        <w:rPr>
          <w:sz w:val="28"/>
          <w:szCs w:val="28"/>
        </w:rPr>
        <w:lastRenderedPageBreak/>
        <w:t>дошкольные группы для детей с ограниченными возможностями здоровья (21 воспитанник) на базе коррекционной школы – интерната, две группы комбинированной направленности на базе детских садов «Малышок» и «Солнышко».</w:t>
      </w:r>
    </w:p>
    <w:p w:rsidR="00D06471" w:rsidRPr="003070CB" w:rsidRDefault="00D06471" w:rsidP="00D06471">
      <w:pPr>
        <w:widowControl w:val="0"/>
        <w:tabs>
          <w:tab w:val="left" w:pos="1300"/>
        </w:tabs>
        <w:spacing w:line="321" w:lineRule="exact"/>
        <w:ind w:firstLine="709"/>
        <w:jc w:val="both"/>
        <w:rPr>
          <w:sz w:val="28"/>
          <w:szCs w:val="28"/>
        </w:rPr>
      </w:pPr>
      <w:r w:rsidRPr="003070CB">
        <w:rPr>
          <w:sz w:val="28"/>
          <w:szCs w:val="28"/>
        </w:rPr>
        <w:t>Общая численность педагогических работников дошкольных образовательных учреж</w:t>
      </w:r>
      <w:r>
        <w:rPr>
          <w:sz w:val="28"/>
          <w:szCs w:val="28"/>
        </w:rPr>
        <w:t>дений составила 223 человека (</w:t>
      </w:r>
      <w:r w:rsidRPr="003070CB">
        <w:rPr>
          <w:sz w:val="28"/>
          <w:szCs w:val="28"/>
        </w:rPr>
        <w:t>01.09.2015 год – 204, 01.09.2016 – 202, 01.09.2017 – 207, 01.09.2018</w:t>
      </w:r>
      <w:r>
        <w:rPr>
          <w:sz w:val="28"/>
          <w:szCs w:val="28"/>
        </w:rPr>
        <w:t xml:space="preserve"> – </w:t>
      </w:r>
      <w:r w:rsidRPr="003070CB">
        <w:rPr>
          <w:sz w:val="28"/>
          <w:szCs w:val="28"/>
        </w:rPr>
        <w:t>207).</w:t>
      </w:r>
    </w:p>
    <w:p w:rsidR="00D06471" w:rsidRDefault="008F253D" w:rsidP="005927AC">
      <w:pPr>
        <w:widowControl w:val="0"/>
        <w:tabs>
          <w:tab w:val="left" w:pos="1300"/>
        </w:tabs>
        <w:ind w:firstLine="720"/>
        <w:jc w:val="both"/>
        <w:rPr>
          <w:snapToGrid w:val="0"/>
          <w:sz w:val="28"/>
          <w:szCs w:val="28"/>
        </w:rPr>
      </w:pPr>
      <w:r w:rsidRPr="005E1F48">
        <w:rPr>
          <w:sz w:val="28"/>
          <w:szCs w:val="28"/>
        </w:rPr>
        <w:t xml:space="preserve">В </w:t>
      </w:r>
      <w:r w:rsidR="00D06471">
        <w:rPr>
          <w:sz w:val="28"/>
          <w:szCs w:val="28"/>
        </w:rPr>
        <w:t xml:space="preserve">трех </w:t>
      </w:r>
      <w:r w:rsidRPr="005E1F48">
        <w:rPr>
          <w:sz w:val="28"/>
          <w:szCs w:val="28"/>
        </w:rPr>
        <w:t>учреждениях</w:t>
      </w:r>
      <w:r w:rsidRPr="005E1F48">
        <w:rPr>
          <w:snapToGrid w:val="0"/>
          <w:sz w:val="28"/>
          <w:szCs w:val="28"/>
        </w:rPr>
        <w:t xml:space="preserve"> дополнительного образования 1</w:t>
      </w:r>
      <w:r w:rsidR="00F966A0">
        <w:rPr>
          <w:snapToGrid w:val="0"/>
          <w:sz w:val="28"/>
          <w:szCs w:val="28"/>
        </w:rPr>
        <w:t xml:space="preserve"> </w:t>
      </w:r>
      <w:r w:rsidR="00D06471">
        <w:rPr>
          <w:snapToGrid w:val="0"/>
          <w:sz w:val="28"/>
          <w:szCs w:val="28"/>
        </w:rPr>
        <w:t>390 учащихся</w:t>
      </w:r>
      <w:r w:rsidR="00EA18BF" w:rsidRPr="005E1F48">
        <w:rPr>
          <w:snapToGrid w:val="0"/>
          <w:sz w:val="28"/>
          <w:szCs w:val="28"/>
        </w:rPr>
        <w:t xml:space="preserve"> (на </w:t>
      </w:r>
      <w:r w:rsidRPr="005E1F48">
        <w:rPr>
          <w:snapToGrid w:val="0"/>
          <w:sz w:val="28"/>
          <w:szCs w:val="28"/>
        </w:rPr>
        <w:t>01.09.2015 – 1</w:t>
      </w:r>
      <w:r w:rsidR="00F966A0">
        <w:rPr>
          <w:snapToGrid w:val="0"/>
          <w:sz w:val="28"/>
          <w:szCs w:val="28"/>
        </w:rPr>
        <w:t xml:space="preserve"> </w:t>
      </w:r>
      <w:r w:rsidRPr="005E1F48">
        <w:rPr>
          <w:snapToGrid w:val="0"/>
          <w:sz w:val="28"/>
          <w:szCs w:val="28"/>
        </w:rPr>
        <w:t>601</w:t>
      </w:r>
      <w:r w:rsidR="005927AC" w:rsidRPr="005E1F48">
        <w:rPr>
          <w:snapToGrid w:val="0"/>
          <w:sz w:val="28"/>
          <w:szCs w:val="28"/>
        </w:rPr>
        <w:t>, 01.09.2016 – 1</w:t>
      </w:r>
      <w:r w:rsidR="00F966A0">
        <w:rPr>
          <w:snapToGrid w:val="0"/>
          <w:sz w:val="28"/>
          <w:szCs w:val="28"/>
        </w:rPr>
        <w:t xml:space="preserve"> </w:t>
      </w:r>
      <w:r w:rsidR="005927AC" w:rsidRPr="005E1F48">
        <w:rPr>
          <w:snapToGrid w:val="0"/>
          <w:sz w:val="28"/>
          <w:szCs w:val="28"/>
        </w:rPr>
        <w:t>601, 01.09.2017 – 1</w:t>
      </w:r>
      <w:r w:rsidR="00F966A0">
        <w:rPr>
          <w:snapToGrid w:val="0"/>
          <w:sz w:val="28"/>
          <w:szCs w:val="28"/>
        </w:rPr>
        <w:t xml:space="preserve"> </w:t>
      </w:r>
      <w:r w:rsidR="005927AC" w:rsidRPr="005E1F48">
        <w:rPr>
          <w:snapToGrid w:val="0"/>
          <w:sz w:val="28"/>
          <w:szCs w:val="28"/>
        </w:rPr>
        <w:t>726</w:t>
      </w:r>
      <w:r w:rsidR="00D06471">
        <w:rPr>
          <w:snapToGrid w:val="0"/>
          <w:sz w:val="28"/>
          <w:szCs w:val="28"/>
        </w:rPr>
        <w:t>, 01.09.2018 – 1</w:t>
      </w:r>
      <w:r w:rsidR="00F966A0">
        <w:rPr>
          <w:snapToGrid w:val="0"/>
          <w:sz w:val="28"/>
          <w:szCs w:val="28"/>
        </w:rPr>
        <w:t xml:space="preserve"> </w:t>
      </w:r>
      <w:r w:rsidR="00D06471">
        <w:rPr>
          <w:snapToGrid w:val="0"/>
          <w:sz w:val="28"/>
          <w:szCs w:val="28"/>
        </w:rPr>
        <w:t>651</w:t>
      </w:r>
      <w:r w:rsidRPr="005E1F48">
        <w:rPr>
          <w:snapToGrid w:val="0"/>
          <w:sz w:val="28"/>
          <w:szCs w:val="28"/>
        </w:rPr>
        <w:t>)</w:t>
      </w:r>
      <w:r w:rsidR="00D06471">
        <w:rPr>
          <w:snapToGrid w:val="0"/>
          <w:sz w:val="28"/>
          <w:szCs w:val="28"/>
        </w:rPr>
        <w:t>.</w:t>
      </w:r>
      <w:r w:rsidR="00D06471" w:rsidRPr="00D06471">
        <w:rPr>
          <w:snapToGrid w:val="0"/>
          <w:sz w:val="28"/>
          <w:szCs w:val="28"/>
        </w:rPr>
        <w:t xml:space="preserve"> </w:t>
      </w:r>
      <w:r w:rsidR="00F966A0">
        <w:rPr>
          <w:snapToGrid w:val="0"/>
          <w:sz w:val="28"/>
          <w:szCs w:val="28"/>
        </w:rPr>
        <w:t xml:space="preserve">Уменьшение </w:t>
      </w:r>
      <w:r w:rsidR="00D06471" w:rsidRPr="003070CB">
        <w:rPr>
          <w:snapToGrid w:val="0"/>
          <w:sz w:val="28"/>
          <w:szCs w:val="28"/>
        </w:rPr>
        <w:t xml:space="preserve">учащихся </w:t>
      </w:r>
      <w:r w:rsidR="00D06471" w:rsidRPr="00F966A0">
        <w:rPr>
          <w:snapToGrid w:val="0"/>
          <w:sz w:val="28"/>
          <w:szCs w:val="28"/>
        </w:rPr>
        <w:t>в 201</w:t>
      </w:r>
      <w:r w:rsidR="00DD6AD0" w:rsidRPr="00F966A0">
        <w:rPr>
          <w:snapToGrid w:val="0"/>
          <w:sz w:val="28"/>
          <w:szCs w:val="28"/>
        </w:rPr>
        <w:t>8</w:t>
      </w:r>
      <w:r w:rsidR="00D06471" w:rsidRPr="00F966A0">
        <w:rPr>
          <w:snapToGrid w:val="0"/>
          <w:sz w:val="28"/>
          <w:szCs w:val="28"/>
        </w:rPr>
        <w:t xml:space="preserve"> году</w:t>
      </w:r>
      <w:r w:rsidR="00D06471" w:rsidRPr="003070CB">
        <w:rPr>
          <w:snapToGrid w:val="0"/>
          <w:sz w:val="28"/>
          <w:szCs w:val="28"/>
        </w:rPr>
        <w:t xml:space="preserve"> обусловлено закрытием центра дополнительного образования «Современник» в пгт. Березово и введение в рамках ФГОС внеурочной деятельности в школах</w:t>
      </w:r>
      <w:r w:rsidR="00D06471">
        <w:rPr>
          <w:snapToGrid w:val="0"/>
          <w:sz w:val="28"/>
          <w:szCs w:val="28"/>
        </w:rPr>
        <w:t xml:space="preserve"> Березовского района</w:t>
      </w:r>
      <w:r w:rsidR="00D06471" w:rsidRPr="003070CB">
        <w:rPr>
          <w:snapToGrid w:val="0"/>
          <w:sz w:val="28"/>
          <w:szCs w:val="28"/>
        </w:rPr>
        <w:t>.</w:t>
      </w:r>
      <w:r w:rsidR="00D06471" w:rsidRPr="003070CB">
        <w:rPr>
          <w:sz w:val="28"/>
          <w:szCs w:val="28"/>
        </w:rPr>
        <w:t xml:space="preserve"> </w:t>
      </w:r>
      <w:r w:rsidR="00D06471">
        <w:rPr>
          <w:snapToGrid w:val="0"/>
          <w:sz w:val="28"/>
          <w:szCs w:val="28"/>
        </w:rPr>
        <w:t xml:space="preserve"> </w:t>
      </w:r>
    </w:p>
    <w:p w:rsidR="00D06471" w:rsidRPr="00A026C4" w:rsidRDefault="00BB2694" w:rsidP="00D06471">
      <w:pPr>
        <w:widowControl w:val="0"/>
        <w:tabs>
          <w:tab w:val="left" w:pos="1300"/>
        </w:tabs>
        <w:ind w:firstLine="720"/>
        <w:jc w:val="both"/>
        <w:rPr>
          <w:sz w:val="28"/>
          <w:szCs w:val="28"/>
        </w:rPr>
      </w:pPr>
      <w:r w:rsidRPr="00A026C4">
        <w:rPr>
          <w:sz w:val="28"/>
          <w:szCs w:val="28"/>
        </w:rPr>
        <w:t>О</w:t>
      </w:r>
      <w:r w:rsidR="00D06471" w:rsidRPr="00A026C4">
        <w:rPr>
          <w:sz w:val="28"/>
          <w:szCs w:val="28"/>
        </w:rPr>
        <w:t>хват детей</w:t>
      </w:r>
      <w:r w:rsidRPr="00A026C4">
        <w:rPr>
          <w:sz w:val="28"/>
          <w:szCs w:val="28"/>
        </w:rPr>
        <w:t xml:space="preserve"> услугами дополнительного образования за счет внедрения </w:t>
      </w:r>
      <w:r w:rsidR="00A026C4" w:rsidRPr="00A026C4">
        <w:rPr>
          <w:bCs/>
          <w:sz w:val="28"/>
          <w:szCs w:val="28"/>
        </w:rPr>
        <w:t>сертификата</w:t>
      </w:r>
      <w:r w:rsidR="00A026C4" w:rsidRPr="00A026C4">
        <w:rPr>
          <w:sz w:val="28"/>
          <w:szCs w:val="28"/>
        </w:rPr>
        <w:t xml:space="preserve"> </w:t>
      </w:r>
      <w:r w:rsidR="00A026C4" w:rsidRPr="00A026C4">
        <w:rPr>
          <w:bCs/>
          <w:sz w:val="28"/>
          <w:szCs w:val="28"/>
        </w:rPr>
        <w:t>персонифицированного</w:t>
      </w:r>
      <w:r w:rsidR="00A026C4" w:rsidRPr="00A026C4">
        <w:rPr>
          <w:sz w:val="28"/>
          <w:szCs w:val="28"/>
        </w:rPr>
        <w:t xml:space="preserve"> финансирования </w:t>
      </w:r>
      <w:r w:rsidR="00A026C4" w:rsidRPr="00A026C4">
        <w:rPr>
          <w:bCs/>
          <w:sz w:val="28"/>
          <w:szCs w:val="28"/>
        </w:rPr>
        <w:t>дополнительного</w:t>
      </w:r>
      <w:r w:rsidR="00A026C4" w:rsidRPr="00A026C4">
        <w:rPr>
          <w:sz w:val="28"/>
          <w:szCs w:val="28"/>
        </w:rPr>
        <w:t xml:space="preserve"> </w:t>
      </w:r>
      <w:r w:rsidR="00A026C4" w:rsidRPr="00A026C4">
        <w:rPr>
          <w:bCs/>
          <w:sz w:val="28"/>
          <w:szCs w:val="28"/>
        </w:rPr>
        <w:t>образования</w:t>
      </w:r>
      <w:r w:rsidR="00A026C4" w:rsidRPr="00A026C4">
        <w:rPr>
          <w:sz w:val="28"/>
          <w:szCs w:val="28"/>
        </w:rPr>
        <w:t xml:space="preserve"> </w:t>
      </w:r>
      <w:r w:rsidR="00D06471" w:rsidRPr="00A026C4">
        <w:rPr>
          <w:sz w:val="28"/>
          <w:szCs w:val="28"/>
        </w:rPr>
        <w:t>составил 2</w:t>
      </w:r>
      <w:r w:rsidR="00786EA1" w:rsidRPr="00A026C4">
        <w:rPr>
          <w:sz w:val="28"/>
          <w:szCs w:val="28"/>
        </w:rPr>
        <w:t xml:space="preserve"> </w:t>
      </w:r>
      <w:r w:rsidR="00A026C4" w:rsidRPr="00A026C4">
        <w:rPr>
          <w:sz w:val="28"/>
          <w:szCs w:val="28"/>
        </w:rPr>
        <w:t>388</w:t>
      </w:r>
      <w:r w:rsidR="00D06471" w:rsidRPr="00A026C4">
        <w:rPr>
          <w:sz w:val="28"/>
          <w:szCs w:val="28"/>
        </w:rPr>
        <w:t xml:space="preserve"> чел</w:t>
      </w:r>
      <w:r w:rsidR="00DD6AD0" w:rsidRPr="00A026C4">
        <w:rPr>
          <w:sz w:val="28"/>
          <w:szCs w:val="28"/>
        </w:rPr>
        <w:t>овек</w:t>
      </w:r>
      <w:r w:rsidR="00D06471" w:rsidRPr="00A026C4">
        <w:rPr>
          <w:sz w:val="28"/>
          <w:szCs w:val="28"/>
        </w:rPr>
        <w:t>.</w:t>
      </w:r>
    </w:p>
    <w:p w:rsidR="00DD6AD0" w:rsidRDefault="00A026C4" w:rsidP="00DD6AD0">
      <w:pPr>
        <w:ind w:firstLine="720"/>
        <w:jc w:val="both"/>
        <w:rPr>
          <w:sz w:val="28"/>
          <w:szCs w:val="28"/>
        </w:rPr>
      </w:pPr>
      <w:r>
        <w:rPr>
          <w:sz w:val="28"/>
          <w:szCs w:val="28"/>
        </w:rPr>
        <w:t>Таким образом, о</w:t>
      </w:r>
      <w:r w:rsidR="00D06471" w:rsidRPr="003070CB">
        <w:rPr>
          <w:sz w:val="28"/>
          <w:szCs w:val="28"/>
        </w:rPr>
        <w:t xml:space="preserve">хват детей в возрасте от 5 до 18 лет, получающих услуги по дополнительному образованию, в </w:t>
      </w:r>
      <w:r w:rsidR="00D06471" w:rsidRPr="001C3858">
        <w:rPr>
          <w:sz w:val="28"/>
          <w:szCs w:val="28"/>
        </w:rPr>
        <w:t xml:space="preserve">общей численности детей этого возраста увеличился и составил в 2019 году – 53% </w:t>
      </w:r>
      <w:r w:rsidR="00CC5DA8" w:rsidRPr="001C3858">
        <w:rPr>
          <w:sz w:val="28"/>
          <w:szCs w:val="28"/>
        </w:rPr>
        <w:t xml:space="preserve">(в 2016 году – 46,6%, </w:t>
      </w:r>
      <w:r w:rsidR="00D06471" w:rsidRPr="001C3858">
        <w:rPr>
          <w:sz w:val="28"/>
          <w:szCs w:val="28"/>
        </w:rPr>
        <w:t xml:space="preserve">в 2017 году – 48,2%, </w:t>
      </w:r>
      <w:r w:rsidR="00CC5DA8" w:rsidRPr="001C3858">
        <w:rPr>
          <w:sz w:val="28"/>
          <w:szCs w:val="28"/>
        </w:rPr>
        <w:t xml:space="preserve">в 2018 году – 36,2%). </w:t>
      </w:r>
    </w:p>
    <w:p w:rsidR="00DD6AD0" w:rsidRPr="003070CB" w:rsidRDefault="00DD6AD0" w:rsidP="00DD6AD0">
      <w:pPr>
        <w:shd w:val="clear" w:color="auto" w:fill="FFFFFF"/>
        <w:ind w:firstLine="709"/>
        <w:jc w:val="both"/>
        <w:rPr>
          <w:spacing w:val="-3"/>
          <w:sz w:val="28"/>
          <w:szCs w:val="28"/>
        </w:rPr>
      </w:pPr>
      <w:proofErr w:type="gramStart"/>
      <w:r w:rsidRPr="003070CB">
        <w:rPr>
          <w:spacing w:val="4"/>
          <w:sz w:val="28"/>
          <w:szCs w:val="28"/>
        </w:rPr>
        <w:t xml:space="preserve">В целях повышения уровня воспитательной работы в </w:t>
      </w:r>
      <w:r w:rsidRPr="003070CB">
        <w:rPr>
          <w:sz w:val="28"/>
          <w:szCs w:val="28"/>
        </w:rPr>
        <w:t xml:space="preserve">образовательных учреждениях реализуются программы профилактического патриотического, лидерского, спортивно-оздоровительного  профориентационного направления, формированию и развитию ученических классных коллективов, юнармейских отрядов, российского движения школьников, создание благоприятных психолого-педагогических условий для развития личности ребенка, самоутверждения каждого обучающегося в ученическом самоуправлении, школьные добровольческие отряды, сохранения неповторимости и раскрытия его потенциальных </w:t>
      </w:r>
      <w:r w:rsidRPr="003070CB">
        <w:rPr>
          <w:spacing w:val="-3"/>
          <w:sz w:val="28"/>
          <w:szCs w:val="28"/>
        </w:rPr>
        <w:t>способностей через конкурсы «Ученик года», «Шаг в будущее», олимпиады.</w:t>
      </w:r>
      <w:proofErr w:type="gramEnd"/>
    </w:p>
    <w:p w:rsidR="00DD6AD0" w:rsidRPr="003070CB" w:rsidRDefault="00DD6AD0" w:rsidP="00DD6AD0">
      <w:pPr>
        <w:shd w:val="clear" w:color="auto" w:fill="FFFFFF"/>
        <w:ind w:firstLine="709"/>
        <w:jc w:val="both"/>
        <w:rPr>
          <w:spacing w:val="-3"/>
          <w:sz w:val="28"/>
          <w:szCs w:val="28"/>
        </w:rPr>
      </w:pPr>
      <w:r w:rsidRPr="003070CB">
        <w:rPr>
          <w:spacing w:val="-3"/>
          <w:sz w:val="28"/>
          <w:szCs w:val="28"/>
        </w:rPr>
        <w:t xml:space="preserve">  В рамках </w:t>
      </w:r>
      <w:r w:rsidR="009E1A6A">
        <w:rPr>
          <w:spacing w:val="-3"/>
          <w:sz w:val="28"/>
          <w:szCs w:val="28"/>
        </w:rPr>
        <w:t xml:space="preserve">региональных </w:t>
      </w:r>
      <w:r w:rsidRPr="003070CB">
        <w:rPr>
          <w:spacing w:val="-3"/>
          <w:sz w:val="28"/>
          <w:szCs w:val="28"/>
        </w:rPr>
        <w:t>проектов «Успех каждого ребенка» и «Социальная активность»</w:t>
      </w:r>
      <w:r w:rsidR="007E7C02">
        <w:rPr>
          <w:spacing w:val="-3"/>
          <w:sz w:val="28"/>
          <w:szCs w:val="28"/>
        </w:rPr>
        <w:t xml:space="preserve"> </w:t>
      </w:r>
      <w:r w:rsidR="009E1A6A">
        <w:rPr>
          <w:spacing w:val="-3"/>
          <w:sz w:val="28"/>
          <w:szCs w:val="28"/>
        </w:rPr>
        <w:t xml:space="preserve">направленных на реализацию национального проекта «Образование» на муниципальном уровне </w:t>
      </w:r>
      <w:r w:rsidRPr="003070CB">
        <w:rPr>
          <w:spacing w:val="-3"/>
          <w:sz w:val="28"/>
          <w:szCs w:val="28"/>
        </w:rPr>
        <w:t>реализуются проекты «</w:t>
      </w:r>
      <w:proofErr w:type="spellStart"/>
      <w:r w:rsidRPr="003070CB">
        <w:rPr>
          <w:spacing w:val="-3"/>
          <w:sz w:val="28"/>
          <w:szCs w:val="28"/>
        </w:rPr>
        <w:t>ПроеКТОрия</w:t>
      </w:r>
      <w:proofErr w:type="spellEnd"/>
      <w:r w:rsidRPr="003070CB">
        <w:rPr>
          <w:spacing w:val="-3"/>
          <w:sz w:val="28"/>
          <w:szCs w:val="28"/>
        </w:rPr>
        <w:t>», «Билет в будущее» с построением индивидуальных учебных маршрутов для обучающихся 8-11 классов.</w:t>
      </w:r>
    </w:p>
    <w:p w:rsidR="00AF2B03" w:rsidRPr="003070CB" w:rsidRDefault="00AF2B03" w:rsidP="00AF2B03">
      <w:pPr>
        <w:spacing w:line="240" w:lineRule="atLeast"/>
        <w:ind w:firstLine="709"/>
        <w:jc w:val="both"/>
        <w:rPr>
          <w:rFonts w:eastAsia="Calibri"/>
          <w:sz w:val="28"/>
          <w:szCs w:val="28"/>
        </w:rPr>
      </w:pPr>
      <w:proofErr w:type="gramStart"/>
      <w:r w:rsidRPr="003070CB">
        <w:rPr>
          <w:rFonts w:eastAsia="Calibri"/>
          <w:sz w:val="28"/>
          <w:szCs w:val="28"/>
        </w:rPr>
        <w:t xml:space="preserve">В летний период 2019 года оздоровление и отдых детей организован в 10 лагерях на базе </w:t>
      </w:r>
      <w:r w:rsidRPr="003070CB">
        <w:rPr>
          <w:rFonts w:eastAsia="Calibri"/>
          <w:snapToGrid w:val="0"/>
          <w:sz w:val="28"/>
        </w:rPr>
        <w:t xml:space="preserve">9 образовательных организаций (9 лагерей с дневным пребыванием детей, 1 лагерь труда и отдыха)  с количеством 587 человек </w:t>
      </w:r>
      <w:r w:rsidRPr="003070CB">
        <w:rPr>
          <w:rFonts w:eastAsia="Calibri"/>
          <w:sz w:val="28"/>
          <w:szCs w:val="28"/>
        </w:rPr>
        <w:t>(2015 год – 15 лагерей с охватом детей 1115 человек, 2016 год – 17 лагерей с охватом детей 1138 человек, 2017 год – 13 лагерей с охватом детей 1056 человек</w:t>
      </w:r>
      <w:proofErr w:type="gramEnd"/>
      <w:r w:rsidRPr="003070CB">
        <w:rPr>
          <w:rFonts w:eastAsia="Calibri"/>
          <w:sz w:val="28"/>
          <w:szCs w:val="28"/>
        </w:rPr>
        <w:t xml:space="preserve">, </w:t>
      </w:r>
      <w:proofErr w:type="gramStart"/>
      <w:r w:rsidRPr="003070CB">
        <w:rPr>
          <w:rFonts w:eastAsia="Calibri"/>
          <w:sz w:val="28"/>
          <w:szCs w:val="28"/>
        </w:rPr>
        <w:t>2018 год – 9 лагерей с охватом 662 человека).</w:t>
      </w:r>
      <w:proofErr w:type="gramEnd"/>
    </w:p>
    <w:p w:rsidR="00AF2B03" w:rsidRPr="003070CB" w:rsidRDefault="00AF2B03" w:rsidP="00AF2B03">
      <w:pPr>
        <w:spacing w:line="240" w:lineRule="atLeast"/>
        <w:ind w:firstLine="709"/>
        <w:jc w:val="both"/>
        <w:rPr>
          <w:rFonts w:eastAsia="Calibri"/>
          <w:sz w:val="28"/>
          <w:szCs w:val="28"/>
        </w:rPr>
      </w:pPr>
      <w:r w:rsidRPr="003070CB">
        <w:rPr>
          <w:rFonts w:eastAsia="Calibri"/>
          <w:sz w:val="28"/>
          <w:szCs w:val="28"/>
        </w:rPr>
        <w:t>Работа лагерей с дневным пребыванием была организована и в каникулярное время в течение учебного года.</w:t>
      </w:r>
    </w:p>
    <w:p w:rsidR="00AF2B03" w:rsidRPr="003070CB" w:rsidRDefault="00AF2B03" w:rsidP="00AF2B03">
      <w:pPr>
        <w:spacing w:line="240" w:lineRule="atLeast"/>
        <w:ind w:firstLine="709"/>
        <w:jc w:val="both"/>
        <w:rPr>
          <w:rFonts w:eastAsia="Calibri"/>
          <w:sz w:val="28"/>
          <w:szCs w:val="28"/>
        </w:rPr>
      </w:pPr>
      <w:r w:rsidRPr="003070CB">
        <w:rPr>
          <w:rFonts w:eastAsia="Calibri"/>
          <w:sz w:val="28"/>
          <w:szCs w:val="28"/>
        </w:rPr>
        <w:t>В летний период в детском оздоровительном лагере «Лазурный» Черноморского побережья отдохнули 60 школьников  (2015 год – 55 детей, 2016 год – 50, 2017 год – 55, 2018 год – 40).</w:t>
      </w:r>
    </w:p>
    <w:p w:rsidR="00AF2B03" w:rsidRPr="003070CB" w:rsidRDefault="00AF2B03" w:rsidP="00AF2B03">
      <w:pPr>
        <w:shd w:val="clear" w:color="auto" w:fill="FFFFFF"/>
        <w:ind w:left="14" w:firstLine="695"/>
        <w:jc w:val="both"/>
        <w:rPr>
          <w:rFonts w:eastAsia="Calibri"/>
          <w:color w:val="000000"/>
          <w:spacing w:val="-1"/>
          <w:sz w:val="28"/>
          <w:szCs w:val="28"/>
        </w:rPr>
      </w:pPr>
      <w:r w:rsidRPr="003070CB">
        <w:rPr>
          <w:rFonts w:eastAsia="Calibri"/>
          <w:color w:val="000000"/>
          <w:spacing w:val="-1"/>
          <w:sz w:val="28"/>
          <w:szCs w:val="28"/>
        </w:rPr>
        <w:lastRenderedPageBreak/>
        <w:t xml:space="preserve">В период осенних каникул в трех образовательных организациях (МБОУ «Хулимсунтская СОШ с кадетскими и </w:t>
      </w:r>
      <w:proofErr w:type="spellStart"/>
      <w:r>
        <w:rPr>
          <w:rFonts w:eastAsia="Calibri"/>
          <w:color w:val="000000"/>
          <w:spacing w:val="-1"/>
          <w:sz w:val="28"/>
          <w:szCs w:val="28"/>
        </w:rPr>
        <w:t>м</w:t>
      </w:r>
      <w:r w:rsidRPr="003070CB">
        <w:rPr>
          <w:rFonts w:eastAsia="Calibri"/>
          <w:color w:val="000000"/>
          <w:spacing w:val="-1"/>
          <w:sz w:val="28"/>
          <w:szCs w:val="28"/>
        </w:rPr>
        <w:t>ариинскими</w:t>
      </w:r>
      <w:proofErr w:type="spellEnd"/>
      <w:r w:rsidRPr="003070CB">
        <w:rPr>
          <w:rFonts w:eastAsia="Calibri"/>
          <w:color w:val="000000"/>
          <w:spacing w:val="-1"/>
          <w:sz w:val="28"/>
          <w:szCs w:val="28"/>
        </w:rPr>
        <w:t xml:space="preserve"> классами», МАУ ДО «Центр Поиск», МБОУ «</w:t>
      </w:r>
      <w:proofErr w:type="gramStart"/>
      <w:r w:rsidRPr="003070CB">
        <w:rPr>
          <w:rFonts w:eastAsia="Calibri"/>
          <w:color w:val="000000"/>
          <w:spacing w:val="-1"/>
          <w:sz w:val="28"/>
          <w:szCs w:val="28"/>
        </w:rPr>
        <w:t>Приполярная</w:t>
      </w:r>
      <w:proofErr w:type="gramEnd"/>
      <w:r w:rsidRPr="003070CB">
        <w:rPr>
          <w:rFonts w:eastAsia="Calibri"/>
          <w:color w:val="000000"/>
          <w:spacing w:val="-1"/>
          <w:sz w:val="28"/>
          <w:szCs w:val="28"/>
        </w:rPr>
        <w:t xml:space="preserve"> СОШ») организованы лагеря с дневным пребыванием детей, </w:t>
      </w:r>
      <w:r w:rsidR="002B4383">
        <w:rPr>
          <w:rFonts w:eastAsia="Calibri"/>
          <w:color w:val="000000"/>
          <w:spacing w:val="-1"/>
          <w:sz w:val="28"/>
          <w:szCs w:val="28"/>
        </w:rPr>
        <w:t xml:space="preserve">с охватом </w:t>
      </w:r>
      <w:r w:rsidRPr="003070CB">
        <w:rPr>
          <w:rFonts w:eastAsia="Calibri"/>
          <w:color w:val="000000"/>
          <w:spacing w:val="-1"/>
          <w:sz w:val="28"/>
          <w:szCs w:val="28"/>
        </w:rPr>
        <w:t xml:space="preserve">330 </w:t>
      </w:r>
      <w:r w:rsidR="002B4383">
        <w:rPr>
          <w:rFonts w:eastAsia="Calibri"/>
          <w:color w:val="000000"/>
          <w:spacing w:val="-1"/>
          <w:sz w:val="28"/>
          <w:szCs w:val="28"/>
        </w:rPr>
        <w:t>детей</w:t>
      </w:r>
      <w:r w:rsidRPr="003070CB">
        <w:rPr>
          <w:rFonts w:eastAsia="Calibri"/>
          <w:color w:val="000000"/>
          <w:spacing w:val="-1"/>
          <w:sz w:val="28"/>
          <w:szCs w:val="28"/>
        </w:rPr>
        <w:t>.</w:t>
      </w:r>
    </w:p>
    <w:p w:rsidR="00AF2B03" w:rsidRPr="003070CB" w:rsidRDefault="00AF2B03" w:rsidP="00AF2B03">
      <w:pPr>
        <w:shd w:val="clear" w:color="auto" w:fill="FFFFFF"/>
        <w:ind w:left="14" w:firstLine="695"/>
        <w:jc w:val="both"/>
        <w:rPr>
          <w:rFonts w:eastAsia="Calibri"/>
          <w:color w:val="000000"/>
          <w:spacing w:val="-1"/>
          <w:sz w:val="28"/>
          <w:szCs w:val="28"/>
        </w:rPr>
      </w:pPr>
      <w:r w:rsidRPr="003070CB">
        <w:rPr>
          <w:rFonts w:eastAsia="Calibri"/>
          <w:color w:val="000000"/>
          <w:spacing w:val="-1"/>
          <w:sz w:val="28"/>
          <w:szCs w:val="28"/>
        </w:rPr>
        <w:t xml:space="preserve">В период зимних каникул в 9 образовательных организациях организованы лагеря с дневным пребыванием детей, </w:t>
      </w:r>
      <w:r w:rsidR="002B4383">
        <w:rPr>
          <w:rFonts w:eastAsia="Calibri"/>
          <w:color w:val="000000"/>
          <w:spacing w:val="-1"/>
          <w:sz w:val="28"/>
          <w:szCs w:val="28"/>
        </w:rPr>
        <w:t xml:space="preserve">с охватом </w:t>
      </w:r>
      <w:r w:rsidRPr="003070CB">
        <w:rPr>
          <w:rFonts w:eastAsia="Calibri"/>
          <w:color w:val="000000"/>
          <w:spacing w:val="-1"/>
          <w:sz w:val="28"/>
          <w:szCs w:val="28"/>
        </w:rPr>
        <w:t>1</w:t>
      </w:r>
      <w:r w:rsidR="002B4383">
        <w:rPr>
          <w:rFonts w:eastAsia="Calibri"/>
          <w:color w:val="000000"/>
          <w:spacing w:val="-1"/>
          <w:sz w:val="28"/>
          <w:szCs w:val="28"/>
        </w:rPr>
        <w:t xml:space="preserve"> </w:t>
      </w:r>
      <w:r w:rsidRPr="003070CB">
        <w:rPr>
          <w:rFonts w:eastAsia="Calibri"/>
          <w:color w:val="000000"/>
          <w:spacing w:val="-1"/>
          <w:sz w:val="28"/>
          <w:szCs w:val="28"/>
        </w:rPr>
        <w:t xml:space="preserve">022 </w:t>
      </w:r>
      <w:r w:rsidR="002B4383">
        <w:rPr>
          <w:rFonts w:eastAsia="Calibri"/>
          <w:color w:val="000000"/>
          <w:spacing w:val="-1"/>
          <w:sz w:val="28"/>
          <w:szCs w:val="28"/>
        </w:rPr>
        <w:t>детей</w:t>
      </w:r>
      <w:r w:rsidRPr="003070CB">
        <w:rPr>
          <w:rFonts w:eastAsia="Calibri"/>
          <w:color w:val="000000"/>
          <w:spacing w:val="-1"/>
          <w:sz w:val="28"/>
          <w:szCs w:val="28"/>
        </w:rPr>
        <w:t>.</w:t>
      </w:r>
    </w:p>
    <w:p w:rsidR="00AF2B03" w:rsidRPr="003070CB" w:rsidRDefault="00AF2B03" w:rsidP="00AF2B03">
      <w:pPr>
        <w:shd w:val="clear" w:color="auto" w:fill="FFFFFF"/>
        <w:ind w:left="14" w:firstLine="695"/>
        <w:jc w:val="both"/>
        <w:rPr>
          <w:rFonts w:eastAsia="Calibri"/>
          <w:color w:val="000000"/>
          <w:spacing w:val="-1"/>
          <w:sz w:val="28"/>
          <w:szCs w:val="28"/>
        </w:rPr>
      </w:pPr>
      <w:r w:rsidRPr="003070CB">
        <w:rPr>
          <w:rFonts w:eastAsia="Calibri"/>
          <w:color w:val="000000"/>
          <w:spacing w:val="-1"/>
          <w:sz w:val="28"/>
          <w:szCs w:val="28"/>
        </w:rPr>
        <w:t>Всего за 2019 год отдыхом и оздоровлением в лагерях с дневным пребыванием детей охвачено 2</w:t>
      </w:r>
      <w:r w:rsidR="002B4383">
        <w:rPr>
          <w:rFonts w:eastAsia="Calibri"/>
          <w:color w:val="000000"/>
          <w:spacing w:val="-1"/>
          <w:sz w:val="28"/>
          <w:szCs w:val="28"/>
        </w:rPr>
        <w:t xml:space="preserve"> </w:t>
      </w:r>
      <w:r w:rsidRPr="003070CB">
        <w:rPr>
          <w:rFonts w:eastAsia="Calibri"/>
          <w:color w:val="000000"/>
          <w:spacing w:val="-1"/>
          <w:sz w:val="28"/>
          <w:szCs w:val="28"/>
        </w:rPr>
        <w:t xml:space="preserve">094 школьника. </w:t>
      </w:r>
    </w:p>
    <w:p w:rsidR="00AF2B03" w:rsidRPr="003070CB" w:rsidRDefault="00AF2B03" w:rsidP="00AF2B03">
      <w:pPr>
        <w:shd w:val="clear" w:color="auto" w:fill="FFFFFF"/>
        <w:ind w:left="14" w:firstLine="695"/>
        <w:jc w:val="both"/>
        <w:rPr>
          <w:rFonts w:eastAsia="Calibri"/>
          <w:color w:val="000000"/>
          <w:spacing w:val="-1"/>
          <w:sz w:val="28"/>
          <w:szCs w:val="28"/>
        </w:rPr>
      </w:pPr>
      <w:r w:rsidRPr="003070CB">
        <w:rPr>
          <w:rFonts w:eastAsia="Calibri"/>
          <w:color w:val="000000"/>
          <w:spacing w:val="-1"/>
          <w:sz w:val="28"/>
          <w:szCs w:val="28"/>
        </w:rPr>
        <w:t>В период зимних каникул  2019 – 2020 учебного года был организован выезд детей на отдых и оздоровление в г.</w:t>
      </w:r>
      <w:r>
        <w:rPr>
          <w:rFonts w:eastAsia="Calibri"/>
          <w:color w:val="000000"/>
          <w:spacing w:val="-1"/>
          <w:sz w:val="28"/>
          <w:szCs w:val="28"/>
        </w:rPr>
        <w:t xml:space="preserve"> Санкт – Петербург, г. Казань, </w:t>
      </w:r>
      <w:r w:rsidRPr="003070CB">
        <w:rPr>
          <w:rFonts w:eastAsia="Calibri"/>
          <w:color w:val="000000"/>
          <w:spacing w:val="-1"/>
          <w:sz w:val="28"/>
          <w:szCs w:val="28"/>
        </w:rPr>
        <w:t xml:space="preserve">г. Заводоуковск (8 образовательных организаций – 110 человек). </w:t>
      </w:r>
    </w:p>
    <w:p w:rsidR="00AF2B03" w:rsidRPr="003070CB" w:rsidRDefault="00AF2B03" w:rsidP="00AF2B03">
      <w:pPr>
        <w:jc w:val="both"/>
        <w:rPr>
          <w:rFonts w:eastAsia="Calibri"/>
          <w:sz w:val="28"/>
          <w:szCs w:val="28"/>
        </w:rPr>
      </w:pPr>
      <w:r w:rsidRPr="003070CB">
        <w:rPr>
          <w:rFonts w:eastAsia="Calibri"/>
        </w:rPr>
        <w:tab/>
      </w:r>
      <w:r w:rsidRPr="002B4383">
        <w:rPr>
          <w:rFonts w:eastAsia="Calibri"/>
          <w:sz w:val="28"/>
          <w:szCs w:val="28"/>
        </w:rPr>
        <w:t>В течение 2019 году организована работа молодежных трудовых отрядов на базе 8 образовательных с охватом 212 человек.</w:t>
      </w:r>
      <w:r w:rsidRPr="003070CB">
        <w:rPr>
          <w:rFonts w:eastAsia="Calibri"/>
          <w:sz w:val="28"/>
          <w:szCs w:val="28"/>
        </w:rPr>
        <w:t xml:space="preserve"> </w:t>
      </w:r>
    </w:p>
    <w:p w:rsidR="00A15C19" w:rsidRDefault="00A15C19" w:rsidP="00F83F5B">
      <w:pPr>
        <w:ind w:firstLine="720"/>
        <w:jc w:val="both"/>
        <w:rPr>
          <w:sz w:val="28"/>
          <w:szCs w:val="28"/>
        </w:rPr>
      </w:pPr>
      <w:r>
        <w:rPr>
          <w:sz w:val="28"/>
          <w:szCs w:val="28"/>
        </w:rPr>
        <w:t xml:space="preserve">На реализацию национального проекта </w:t>
      </w:r>
      <w:r w:rsidR="00A026C4">
        <w:rPr>
          <w:sz w:val="28"/>
          <w:szCs w:val="28"/>
        </w:rPr>
        <w:t xml:space="preserve">«Образование» </w:t>
      </w:r>
      <w:r>
        <w:rPr>
          <w:sz w:val="28"/>
          <w:szCs w:val="28"/>
        </w:rPr>
        <w:t>в рамках муниципальной программы «Развитие образования в Березовском районе» на 2019 год направлено 9 351,6 тыс. рублей:</w:t>
      </w:r>
    </w:p>
    <w:p w:rsidR="00785A31" w:rsidRDefault="00A026C4" w:rsidP="00A15C19">
      <w:pPr>
        <w:ind w:firstLine="720"/>
        <w:jc w:val="both"/>
        <w:rPr>
          <w:sz w:val="28"/>
          <w:szCs w:val="28"/>
        </w:rPr>
      </w:pPr>
      <w:r>
        <w:rPr>
          <w:sz w:val="28"/>
          <w:szCs w:val="28"/>
        </w:rPr>
        <w:t>В</w:t>
      </w:r>
      <w:r w:rsidR="00A15C19">
        <w:rPr>
          <w:sz w:val="28"/>
          <w:szCs w:val="28"/>
        </w:rPr>
        <w:t xml:space="preserve"> рамках регионального проекта «Современная школа»</w:t>
      </w:r>
      <w:r w:rsidR="00785A31">
        <w:rPr>
          <w:sz w:val="28"/>
          <w:szCs w:val="28"/>
        </w:rPr>
        <w:t>:</w:t>
      </w:r>
    </w:p>
    <w:p w:rsidR="00A15C19" w:rsidRPr="00785A31" w:rsidRDefault="00785A31" w:rsidP="00785A31">
      <w:pPr>
        <w:ind w:firstLine="720"/>
        <w:jc w:val="both"/>
        <w:rPr>
          <w:sz w:val="28"/>
          <w:szCs w:val="28"/>
        </w:rPr>
      </w:pPr>
      <w:r>
        <w:rPr>
          <w:sz w:val="28"/>
          <w:szCs w:val="28"/>
        </w:rPr>
        <w:t>-</w:t>
      </w:r>
      <w:r w:rsidR="00A15C19">
        <w:rPr>
          <w:sz w:val="28"/>
          <w:szCs w:val="28"/>
        </w:rPr>
        <w:t xml:space="preserve"> п</w:t>
      </w:r>
      <w:r w:rsidR="00A15C19" w:rsidRPr="005E1F48">
        <w:rPr>
          <w:sz w:val="28"/>
          <w:szCs w:val="28"/>
        </w:rPr>
        <w:t>р</w:t>
      </w:r>
      <w:r>
        <w:rPr>
          <w:sz w:val="28"/>
          <w:szCs w:val="28"/>
        </w:rPr>
        <w:t xml:space="preserve">одолжено строительство </w:t>
      </w:r>
      <w:r w:rsidR="00A15C19" w:rsidRPr="005E1F48">
        <w:rPr>
          <w:bCs/>
          <w:iCs/>
          <w:sz w:val="28"/>
          <w:szCs w:val="28"/>
        </w:rPr>
        <w:t>образовательно-культурн</w:t>
      </w:r>
      <w:r w:rsidR="002F0697">
        <w:rPr>
          <w:bCs/>
          <w:iCs/>
          <w:sz w:val="28"/>
          <w:szCs w:val="28"/>
        </w:rPr>
        <w:t>ого</w:t>
      </w:r>
      <w:r w:rsidR="00A15C19" w:rsidRPr="005E1F48">
        <w:rPr>
          <w:bCs/>
          <w:iCs/>
          <w:sz w:val="28"/>
          <w:szCs w:val="28"/>
        </w:rPr>
        <w:t xml:space="preserve"> комплекс</w:t>
      </w:r>
      <w:r w:rsidR="002F0697">
        <w:rPr>
          <w:bCs/>
          <w:iCs/>
          <w:sz w:val="28"/>
          <w:szCs w:val="28"/>
        </w:rPr>
        <w:t>а</w:t>
      </w:r>
      <w:r w:rsidR="00A15C19" w:rsidRPr="005E1F48">
        <w:rPr>
          <w:bCs/>
          <w:iCs/>
          <w:sz w:val="28"/>
          <w:szCs w:val="28"/>
        </w:rPr>
        <w:t xml:space="preserve"> </w:t>
      </w:r>
      <w:r w:rsidR="002F0697" w:rsidRPr="005E1F48">
        <w:rPr>
          <w:bCs/>
          <w:iCs/>
          <w:sz w:val="28"/>
          <w:szCs w:val="28"/>
        </w:rPr>
        <w:t>(школ</w:t>
      </w:r>
      <w:r w:rsidR="002F0697">
        <w:rPr>
          <w:bCs/>
          <w:iCs/>
          <w:sz w:val="28"/>
          <w:szCs w:val="28"/>
        </w:rPr>
        <w:t>ы</w:t>
      </w:r>
      <w:r w:rsidR="002F0697" w:rsidRPr="005E1F48">
        <w:rPr>
          <w:bCs/>
          <w:iCs/>
          <w:sz w:val="28"/>
          <w:szCs w:val="28"/>
        </w:rPr>
        <w:t xml:space="preserve"> на 140 учащихся</w:t>
      </w:r>
      <w:r w:rsidR="002F0697">
        <w:rPr>
          <w:bCs/>
          <w:iCs/>
          <w:sz w:val="28"/>
          <w:szCs w:val="28"/>
        </w:rPr>
        <w:t>)</w:t>
      </w:r>
      <w:r w:rsidR="002F0697" w:rsidRPr="005E1F48">
        <w:rPr>
          <w:bCs/>
          <w:iCs/>
          <w:sz w:val="28"/>
          <w:szCs w:val="28"/>
        </w:rPr>
        <w:t xml:space="preserve"> </w:t>
      </w:r>
      <w:r w:rsidR="00A15C19" w:rsidRPr="005E1F48">
        <w:rPr>
          <w:bCs/>
          <w:iCs/>
          <w:sz w:val="28"/>
          <w:szCs w:val="28"/>
        </w:rPr>
        <w:t>в д. Хулимсунт</w:t>
      </w:r>
      <w:r w:rsidR="00A15C19" w:rsidRPr="005E1F48">
        <w:rPr>
          <w:sz w:val="28"/>
          <w:szCs w:val="28"/>
        </w:rPr>
        <w:t xml:space="preserve">. </w:t>
      </w:r>
      <w:r w:rsidR="00A15C19" w:rsidRPr="005E1F48">
        <w:rPr>
          <w:bCs/>
          <w:iCs/>
          <w:sz w:val="28"/>
          <w:szCs w:val="28"/>
        </w:rPr>
        <w:t>Готовность объекта – 7</w:t>
      </w:r>
      <w:r w:rsidR="00A15C19">
        <w:rPr>
          <w:bCs/>
          <w:iCs/>
          <w:sz w:val="28"/>
          <w:szCs w:val="28"/>
        </w:rPr>
        <w:t>7</w:t>
      </w:r>
      <w:r w:rsidR="00A15C19" w:rsidRPr="005E1F48">
        <w:rPr>
          <w:bCs/>
          <w:iCs/>
          <w:sz w:val="28"/>
          <w:szCs w:val="28"/>
        </w:rPr>
        <w:t>%</w:t>
      </w:r>
      <w:r w:rsidR="00A15C19" w:rsidRPr="00F83F5B">
        <w:rPr>
          <w:sz w:val="28"/>
          <w:szCs w:val="28"/>
        </w:rPr>
        <w:t xml:space="preserve">. </w:t>
      </w:r>
      <w:r w:rsidR="00A15C19" w:rsidRPr="00F83F5B">
        <w:rPr>
          <w:rFonts w:eastAsia="Calibri"/>
          <w:sz w:val="28"/>
          <w:szCs w:val="28"/>
        </w:rPr>
        <w:t>Для завершения строительства объекта разработан и утвержден план мероприятий</w:t>
      </w:r>
      <w:r w:rsidR="00A15C19">
        <w:rPr>
          <w:rFonts w:eastAsia="Calibri"/>
          <w:sz w:val="28"/>
          <w:szCs w:val="28"/>
        </w:rPr>
        <w:t xml:space="preserve"> </w:t>
      </w:r>
      <w:r w:rsidR="00A15C19" w:rsidRPr="00F83F5B">
        <w:rPr>
          <w:rFonts w:eastAsia="Calibri"/>
          <w:sz w:val="28"/>
          <w:szCs w:val="28"/>
        </w:rPr>
        <w:t>(дорожная карта) с учетом ввода объекта в эксплуатацию в 2020 году</w:t>
      </w:r>
      <w:r w:rsidR="00A15C19">
        <w:rPr>
          <w:rFonts w:eastAsia="Calibri"/>
          <w:sz w:val="28"/>
          <w:szCs w:val="28"/>
        </w:rPr>
        <w:t>;</w:t>
      </w:r>
    </w:p>
    <w:p w:rsidR="00A15C19" w:rsidRDefault="00A15C19" w:rsidP="00A15C19">
      <w:pPr>
        <w:ind w:firstLine="709"/>
        <w:jc w:val="both"/>
        <w:rPr>
          <w:color w:val="000000"/>
          <w:sz w:val="28"/>
          <w:szCs w:val="28"/>
          <w:shd w:val="clear" w:color="auto" w:fill="FFFFFF"/>
        </w:rPr>
      </w:pPr>
      <w:r w:rsidRPr="005E1F48">
        <w:rPr>
          <w:color w:val="000000"/>
          <w:sz w:val="28"/>
          <w:szCs w:val="28"/>
          <w:shd w:val="clear" w:color="auto" w:fill="FFFFFF"/>
        </w:rPr>
        <w:t xml:space="preserve">- </w:t>
      </w:r>
      <w:r w:rsidR="00785A31">
        <w:rPr>
          <w:color w:val="000000"/>
          <w:sz w:val="28"/>
          <w:szCs w:val="28"/>
          <w:shd w:val="clear" w:color="auto" w:fill="FFFFFF"/>
        </w:rPr>
        <w:t>з</w:t>
      </w:r>
      <w:r w:rsidR="00785A31" w:rsidRPr="005E1F48">
        <w:rPr>
          <w:color w:val="000000"/>
          <w:sz w:val="28"/>
          <w:szCs w:val="28"/>
          <w:shd w:val="clear" w:color="auto" w:fill="FFFFFF"/>
        </w:rPr>
        <w:t xml:space="preserve">аключен </w:t>
      </w:r>
      <w:r w:rsidR="00785A31">
        <w:rPr>
          <w:color w:val="000000"/>
          <w:sz w:val="28"/>
          <w:szCs w:val="28"/>
          <w:shd w:val="clear" w:color="auto" w:fill="FFFFFF"/>
        </w:rPr>
        <w:t xml:space="preserve">муниципальный контракт </w:t>
      </w:r>
      <w:r w:rsidR="00785A31" w:rsidRPr="005E1F48">
        <w:rPr>
          <w:color w:val="000000"/>
          <w:sz w:val="28"/>
          <w:szCs w:val="28"/>
          <w:shd w:val="clear" w:color="auto" w:fill="FFFFFF"/>
        </w:rPr>
        <w:t>на выполнени</w:t>
      </w:r>
      <w:r w:rsidR="00785A31">
        <w:rPr>
          <w:color w:val="000000"/>
          <w:sz w:val="28"/>
          <w:szCs w:val="28"/>
          <w:shd w:val="clear" w:color="auto" w:fill="FFFFFF"/>
        </w:rPr>
        <w:t>е проектно-изыскательских работ</w:t>
      </w:r>
      <w:r w:rsidR="00785A31" w:rsidRPr="005E1F48">
        <w:rPr>
          <w:color w:val="000000"/>
          <w:sz w:val="28"/>
          <w:szCs w:val="28"/>
          <w:shd w:val="clear" w:color="auto" w:fill="FFFFFF"/>
        </w:rPr>
        <w:t xml:space="preserve"> </w:t>
      </w:r>
      <w:r w:rsidR="002F0697">
        <w:rPr>
          <w:color w:val="000000"/>
          <w:sz w:val="28"/>
          <w:szCs w:val="28"/>
          <w:shd w:val="clear" w:color="auto" w:fill="FFFFFF"/>
        </w:rPr>
        <w:t>средней общеобразовательной</w:t>
      </w:r>
      <w:r w:rsidRPr="005E1F48">
        <w:rPr>
          <w:color w:val="000000"/>
          <w:sz w:val="28"/>
          <w:szCs w:val="28"/>
          <w:shd w:val="clear" w:color="auto" w:fill="FFFFFF"/>
        </w:rPr>
        <w:t xml:space="preserve"> школ</w:t>
      </w:r>
      <w:r w:rsidR="002F0697">
        <w:rPr>
          <w:color w:val="000000"/>
          <w:sz w:val="28"/>
          <w:szCs w:val="28"/>
          <w:shd w:val="clear" w:color="auto" w:fill="FFFFFF"/>
        </w:rPr>
        <w:t xml:space="preserve">ы </w:t>
      </w:r>
      <w:r w:rsidRPr="005E1F48">
        <w:rPr>
          <w:color w:val="000000"/>
          <w:sz w:val="28"/>
          <w:szCs w:val="28"/>
          <w:shd w:val="clear" w:color="auto" w:fill="FFFFFF"/>
        </w:rPr>
        <w:t>в п. Приполярный на 160 мест.</w:t>
      </w:r>
      <w:r w:rsidR="00785A31">
        <w:rPr>
          <w:color w:val="000000"/>
          <w:sz w:val="28"/>
          <w:szCs w:val="28"/>
          <w:shd w:val="clear" w:color="auto" w:fill="FFFFFF"/>
        </w:rPr>
        <w:t xml:space="preserve"> С</w:t>
      </w:r>
      <w:r>
        <w:rPr>
          <w:color w:val="000000"/>
          <w:sz w:val="28"/>
          <w:szCs w:val="28"/>
          <w:shd w:val="clear" w:color="auto" w:fill="FFFFFF"/>
        </w:rPr>
        <w:t>рок выполнения работ 31.03.2020 года.</w:t>
      </w:r>
    </w:p>
    <w:p w:rsidR="00A15C19" w:rsidRDefault="00A15C19" w:rsidP="00A15C19">
      <w:pPr>
        <w:ind w:firstLine="709"/>
        <w:jc w:val="both"/>
        <w:rPr>
          <w:color w:val="000000"/>
          <w:sz w:val="28"/>
          <w:szCs w:val="28"/>
          <w:shd w:val="clear" w:color="auto" w:fill="FFFFFF"/>
        </w:rPr>
      </w:pPr>
      <w:r>
        <w:rPr>
          <w:color w:val="000000"/>
          <w:sz w:val="28"/>
          <w:szCs w:val="28"/>
          <w:shd w:val="clear" w:color="auto" w:fill="FFFFFF"/>
        </w:rPr>
        <w:t xml:space="preserve">В рамках регионального проекта «Успех каждого ребенка» </w:t>
      </w:r>
      <w:r w:rsidR="00534C5B">
        <w:rPr>
          <w:color w:val="000000"/>
          <w:sz w:val="28"/>
          <w:szCs w:val="28"/>
          <w:shd w:val="clear" w:color="auto" w:fill="FFFFFF"/>
        </w:rPr>
        <w:t>выплачена премия главы Березовского района лучшим выпускникам школ 4,9,11 классов на общую сумму 95,0 тыс. рублей</w:t>
      </w:r>
      <w:r w:rsidR="00EA1D5B">
        <w:rPr>
          <w:color w:val="000000"/>
          <w:sz w:val="28"/>
          <w:szCs w:val="28"/>
          <w:shd w:val="clear" w:color="auto" w:fill="FFFFFF"/>
        </w:rPr>
        <w:t>.</w:t>
      </w:r>
    </w:p>
    <w:p w:rsidR="00EA1D5B" w:rsidRDefault="00EA1D5B" w:rsidP="00A15C19">
      <w:pPr>
        <w:ind w:firstLine="709"/>
        <w:jc w:val="both"/>
        <w:rPr>
          <w:color w:val="000000"/>
          <w:sz w:val="28"/>
          <w:szCs w:val="28"/>
          <w:shd w:val="clear" w:color="auto" w:fill="FFFFFF"/>
        </w:rPr>
      </w:pPr>
      <w:r w:rsidRPr="00A026C4">
        <w:rPr>
          <w:color w:val="000000"/>
          <w:sz w:val="28"/>
          <w:szCs w:val="28"/>
          <w:shd w:val="clear" w:color="auto" w:fill="FFFFFF"/>
        </w:rPr>
        <w:t>В рамках регионального проекта «Учитель будущего»</w:t>
      </w:r>
      <w:r w:rsidR="00A026C4" w:rsidRPr="00A026C4">
        <w:rPr>
          <w:color w:val="000000"/>
          <w:sz w:val="28"/>
          <w:szCs w:val="28"/>
          <w:shd w:val="clear" w:color="auto" w:fill="FFFFFF"/>
        </w:rPr>
        <w:t xml:space="preserve"> проведен конкурс «Педагог года Березовского района – 2019». По результатам педагогам выплачена премия на общую сумму </w:t>
      </w:r>
      <w:r w:rsidR="00A026C4">
        <w:rPr>
          <w:color w:val="000000"/>
          <w:sz w:val="28"/>
          <w:szCs w:val="28"/>
          <w:shd w:val="clear" w:color="auto" w:fill="FFFFFF"/>
        </w:rPr>
        <w:t>120</w:t>
      </w:r>
      <w:r w:rsidR="00A026C4" w:rsidRPr="00A026C4">
        <w:rPr>
          <w:color w:val="000000"/>
          <w:sz w:val="28"/>
          <w:szCs w:val="28"/>
          <w:shd w:val="clear" w:color="auto" w:fill="FFFFFF"/>
        </w:rPr>
        <w:t>,0 тыс. рублей.</w:t>
      </w:r>
    </w:p>
    <w:p w:rsidR="00EA1D5B" w:rsidRDefault="00EA1D5B" w:rsidP="00F83F5B">
      <w:pPr>
        <w:ind w:firstLine="720"/>
        <w:jc w:val="both"/>
        <w:rPr>
          <w:sz w:val="28"/>
          <w:szCs w:val="28"/>
        </w:rPr>
      </w:pPr>
      <w:r>
        <w:rPr>
          <w:sz w:val="28"/>
          <w:szCs w:val="28"/>
        </w:rPr>
        <w:t>Продолжено строительство объектов:</w:t>
      </w:r>
    </w:p>
    <w:p w:rsidR="00F83F5B" w:rsidRDefault="00F83F5B" w:rsidP="00F83F5B">
      <w:pPr>
        <w:ind w:firstLine="708"/>
        <w:jc w:val="both"/>
        <w:rPr>
          <w:iCs/>
          <w:sz w:val="28"/>
          <w:szCs w:val="28"/>
        </w:rPr>
      </w:pPr>
      <w:r w:rsidRPr="005E1F48">
        <w:rPr>
          <w:sz w:val="28"/>
          <w:szCs w:val="28"/>
        </w:rPr>
        <w:t xml:space="preserve">- </w:t>
      </w:r>
      <w:r w:rsidRPr="005E1F48">
        <w:rPr>
          <w:bCs/>
          <w:iCs/>
          <w:sz w:val="28"/>
          <w:szCs w:val="28"/>
        </w:rPr>
        <w:t>образовательно-культурный комплекс в с. Теги</w:t>
      </w:r>
      <w:r w:rsidRPr="005E1F48">
        <w:rPr>
          <w:sz w:val="28"/>
          <w:szCs w:val="28"/>
        </w:rPr>
        <w:t xml:space="preserve"> (школа на 100 у</w:t>
      </w:r>
      <w:r>
        <w:rPr>
          <w:sz w:val="28"/>
          <w:szCs w:val="28"/>
        </w:rPr>
        <w:t>чащихся). Готовность объекта 95</w:t>
      </w:r>
      <w:r w:rsidRPr="005E1F48">
        <w:rPr>
          <w:sz w:val="28"/>
          <w:szCs w:val="28"/>
        </w:rPr>
        <w:t xml:space="preserve">%. </w:t>
      </w:r>
      <w:r w:rsidRPr="00F83F5B">
        <w:rPr>
          <w:iCs/>
          <w:sz w:val="28"/>
          <w:szCs w:val="28"/>
        </w:rPr>
        <w:t>Завершение строительства и ввод объекта в эксплуатацию запл</w:t>
      </w:r>
      <w:r w:rsidR="009B3B40">
        <w:rPr>
          <w:iCs/>
          <w:sz w:val="28"/>
          <w:szCs w:val="28"/>
        </w:rPr>
        <w:t>анирован на 2020 год;</w:t>
      </w:r>
    </w:p>
    <w:p w:rsidR="005E2074" w:rsidRDefault="005E2074" w:rsidP="005E2074">
      <w:pPr>
        <w:ind w:firstLine="708"/>
        <w:jc w:val="both"/>
        <w:rPr>
          <w:sz w:val="28"/>
          <w:szCs w:val="28"/>
        </w:rPr>
      </w:pPr>
      <w:r>
        <w:rPr>
          <w:iCs/>
          <w:sz w:val="28"/>
          <w:szCs w:val="28"/>
        </w:rPr>
        <w:t xml:space="preserve">- </w:t>
      </w:r>
      <w:r w:rsidR="00007CCB">
        <w:rPr>
          <w:sz w:val="28"/>
          <w:szCs w:val="28"/>
        </w:rPr>
        <w:t>р</w:t>
      </w:r>
      <w:r w:rsidRPr="00007CCB">
        <w:rPr>
          <w:sz w:val="28"/>
          <w:szCs w:val="28"/>
        </w:rPr>
        <w:t>еконструкция здания поселковой больницы под детский сад на 40 мест в с. Няксимволь. Готовность объекта – 20%.</w:t>
      </w:r>
      <w:r w:rsidR="00007CCB">
        <w:rPr>
          <w:b/>
        </w:rPr>
        <w:t xml:space="preserve"> </w:t>
      </w:r>
      <w:r w:rsidR="00007CCB" w:rsidRPr="005E1F48">
        <w:rPr>
          <w:sz w:val="28"/>
          <w:szCs w:val="28"/>
        </w:rPr>
        <w:t xml:space="preserve">Планируемый ввод объекта в </w:t>
      </w:r>
      <w:r w:rsidR="00007CCB" w:rsidRPr="00851E88">
        <w:rPr>
          <w:sz w:val="28"/>
          <w:szCs w:val="28"/>
        </w:rPr>
        <w:t>эксплуатацию –</w:t>
      </w:r>
      <w:r w:rsidR="00851E88" w:rsidRPr="00851E88">
        <w:rPr>
          <w:sz w:val="28"/>
          <w:szCs w:val="28"/>
        </w:rPr>
        <w:t xml:space="preserve"> ноябрь </w:t>
      </w:r>
      <w:r w:rsidR="00007CCB" w:rsidRPr="00851E88">
        <w:rPr>
          <w:sz w:val="28"/>
          <w:szCs w:val="28"/>
        </w:rPr>
        <w:t>2020 года.</w:t>
      </w:r>
    </w:p>
    <w:p w:rsidR="00007CCB" w:rsidRPr="00007CCB" w:rsidRDefault="00007CCB" w:rsidP="005E2074">
      <w:pPr>
        <w:ind w:firstLine="708"/>
        <w:jc w:val="both"/>
        <w:rPr>
          <w:sz w:val="28"/>
          <w:szCs w:val="28"/>
        </w:rPr>
      </w:pPr>
      <w:r w:rsidRPr="00007CCB">
        <w:rPr>
          <w:sz w:val="28"/>
          <w:szCs w:val="28"/>
        </w:rPr>
        <w:t>Заключен муниципальный контракт на выполнение проектно-изыскательских работ строительства объекта «Детский сад в пгт. Игрим на 200 мест». Срок выполнения работ ноябрь 2020 года.</w:t>
      </w:r>
    </w:p>
    <w:p w:rsidR="00FC56F0" w:rsidRDefault="00697774" w:rsidP="00FC56F0">
      <w:pPr>
        <w:ind w:firstLine="709"/>
        <w:jc w:val="both"/>
        <w:rPr>
          <w:sz w:val="28"/>
          <w:szCs w:val="28"/>
        </w:rPr>
      </w:pPr>
      <w:r w:rsidRPr="005E1F48">
        <w:rPr>
          <w:bCs/>
          <w:iCs/>
          <w:sz w:val="28"/>
          <w:szCs w:val="28"/>
        </w:rPr>
        <w:t>Завершено строительство</w:t>
      </w:r>
      <w:r w:rsidR="00007CCB" w:rsidRPr="00007CCB">
        <w:rPr>
          <w:bCs/>
          <w:iCs/>
          <w:sz w:val="28"/>
          <w:szCs w:val="28"/>
        </w:rPr>
        <w:t xml:space="preserve"> </w:t>
      </w:r>
      <w:r w:rsidR="00007CCB">
        <w:rPr>
          <w:bCs/>
          <w:iCs/>
          <w:sz w:val="28"/>
          <w:szCs w:val="28"/>
        </w:rPr>
        <w:t>детского</w:t>
      </w:r>
      <w:r w:rsidR="00007CCB" w:rsidRPr="005E1F48">
        <w:rPr>
          <w:bCs/>
          <w:iCs/>
          <w:sz w:val="28"/>
          <w:szCs w:val="28"/>
        </w:rPr>
        <w:t xml:space="preserve"> сад</w:t>
      </w:r>
      <w:r w:rsidR="00007CCB">
        <w:rPr>
          <w:bCs/>
          <w:iCs/>
          <w:sz w:val="28"/>
          <w:szCs w:val="28"/>
        </w:rPr>
        <w:t>а в</w:t>
      </w:r>
      <w:r w:rsidR="00007CCB" w:rsidRPr="005E1F48">
        <w:rPr>
          <w:bCs/>
          <w:iCs/>
          <w:sz w:val="28"/>
          <w:szCs w:val="28"/>
        </w:rPr>
        <w:t xml:space="preserve"> с. Саранпауль на 60 мест</w:t>
      </w:r>
      <w:r w:rsidR="00007CCB" w:rsidRPr="005E1F48">
        <w:rPr>
          <w:sz w:val="28"/>
          <w:szCs w:val="28"/>
        </w:rPr>
        <w:t xml:space="preserve">. </w:t>
      </w:r>
      <w:r w:rsidRPr="005E1F48">
        <w:rPr>
          <w:bCs/>
          <w:iCs/>
          <w:sz w:val="28"/>
          <w:szCs w:val="28"/>
        </w:rPr>
        <w:t xml:space="preserve"> </w:t>
      </w:r>
      <w:r w:rsidR="00FC56F0" w:rsidRPr="005E1F48">
        <w:rPr>
          <w:sz w:val="28"/>
          <w:szCs w:val="28"/>
        </w:rPr>
        <w:t>Объект введен в эксплуатацию в декабре 201</w:t>
      </w:r>
      <w:r w:rsidR="00007CCB">
        <w:rPr>
          <w:sz w:val="28"/>
          <w:szCs w:val="28"/>
        </w:rPr>
        <w:t>9</w:t>
      </w:r>
      <w:r w:rsidR="00FC56F0" w:rsidRPr="005E1F48">
        <w:rPr>
          <w:sz w:val="28"/>
          <w:szCs w:val="28"/>
        </w:rPr>
        <w:t xml:space="preserve"> года.</w:t>
      </w:r>
    </w:p>
    <w:p w:rsidR="007315B7" w:rsidRDefault="00851E88" w:rsidP="005E2431">
      <w:pPr>
        <w:autoSpaceDE w:val="0"/>
        <w:autoSpaceDN w:val="0"/>
        <w:adjustRightInd w:val="0"/>
        <w:ind w:firstLine="709"/>
        <w:jc w:val="both"/>
        <w:rPr>
          <w:sz w:val="28"/>
          <w:szCs w:val="28"/>
        </w:rPr>
      </w:pPr>
      <w:r>
        <w:rPr>
          <w:sz w:val="28"/>
          <w:szCs w:val="28"/>
        </w:rPr>
        <w:t xml:space="preserve">В целях укрепления антитеррористической защищенности образовательных организаций Березовского района в 2019 году проведены следующие </w:t>
      </w:r>
      <w:r w:rsidR="002F0697">
        <w:rPr>
          <w:sz w:val="28"/>
          <w:szCs w:val="28"/>
        </w:rPr>
        <w:t>работы:</w:t>
      </w:r>
    </w:p>
    <w:p w:rsidR="00851E88" w:rsidRDefault="00851E88" w:rsidP="00EA1D5B">
      <w:pPr>
        <w:autoSpaceDE w:val="0"/>
        <w:autoSpaceDN w:val="0"/>
        <w:adjustRightInd w:val="0"/>
        <w:ind w:firstLine="709"/>
        <w:jc w:val="both"/>
        <w:rPr>
          <w:sz w:val="28"/>
          <w:szCs w:val="28"/>
        </w:rPr>
      </w:pPr>
      <w:r>
        <w:rPr>
          <w:sz w:val="28"/>
          <w:szCs w:val="28"/>
        </w:rPr>
        <w:lastRenderedPageBreak/>
        <w:t xml:space="preserve">- устройство дополнительного наружного освещения </w:t>
      </w:r>
      <w:r w:rsidR="005E2431">
        <w:rPr>
          <w:sz w:val="28"/>
          <w:szCs w:val="28"/>
        </w:rPr>
        <w:t xml:space="preserve">в </w:t>
      </w:r>
      <w:proofErr w:type="spellStart"/>
      <w:r>
        <w:rPr>
          <w:sz w:val="28"/>
          <w:szCs w:val="28"/>
        </w:rPr>
        <w:t>Игримск</w:t>
      </w:r>
      <w:r w:rsidR="005E2431">
        <w:rPr>
          <w:sz w:val="28"/>
          <w:szCs w:val="28"/>
        </w:rPr>
        <w:t>ой</w:t>
      </w:r>
      <w:proofErr w:type="spellEnd"/>
      <w:r>
        <w:rPr>
          <w:sz w:val="28"/>
          <w:szCs w:val="28"/>
        </w:rPr>
        <w:t xml:space="preserve"> СОШ №1»;</w:t>
      </w:r>
    </w:p>
    <w:p w:rsidR="007315B7" w:rsidRDefault="00851E88" w:rsidP="00EA1D5B">
      <w:pPr>
        <w:autoSpaceDE w:val="0"/>
        <w:autoSpaceDN w:val="0"/>
        <w:adjustRightInd w:val="0"/>
        <w:ind w:firstLine="709"/>
        <w:jc w:val="both"/>
        <w:rPr>
          <w:sz w:val="28"/>
          <w:szCs w:val="28"/>
        </w:rPr>
      </w:pPr>
      <w:r>
        <w:rPr>
          <w:sz w:val="28"/>
          <w:szCs w:val="28"/>
        </w:rPr>
        <w:t xml:space="preserve"> - </w:t>
      </w:r>
      <w:r w:rsidR="005E2431" w:rsidRPr="00130D7F">
        <w:rPr>
          <w:color w:val="000000"/>
          <w:spacing w:val="4"/>
          <w:sz w:val="28"/>
        </w:rPr>
        <w:t>установка дополнительных внутренних и наружных камер видеонаблюдения</w:t>
      </w:r>
      <w:r w:rsidR="001A347B">
        <w:rPr>
          <w:sz w:val="28"/>
          <w:szCs w:val="28"/>
        </w:rPr>
        <w:t>:</w:t>
      </w:r>
      <w:r>
        <w:rPr>
          <w:sz w:val="28"/>
          <w:szCs w:val="28"/>
        </w:rPr>
        <w:t xml:space="preserve"> в </w:t>
      </w:r>
      <w:r w:rsidR="005E2431">
        <w:rPr>
          <w:sz w:val="28"/>
          <w:szCs w:val="28"/>
        </w:rPr>
        <w:t>школах: пгт. Березово (начальная школа), пгт. Игрим (школа № 1),</w:t>
      </w:r>
      <w:r w:rsidR="002B4383">
        <w:rPr>
          <w:sz w:val="28"/>
          <w:szCs w:val="28"/>
        </w:rPr>
        <w:t xml:space="preserve"> с. </w:t>
      </w:r>
      <w:r>
        <w:rPr>
          <w:sz w:val="28"/>
          <w:szCs w:val="28"/>
        </w:rPr>
        <w:t>Няксимволь</w:t>
      </w:r>
      <w:r w:rsidR="005E2431">
        <w:rPr>
          <w:sz w:val="28"/>
          <w:szCs w:val="28"/>
        </w:rPr>
        <w:t>,</w:t>
      </w:r>
      <w:r w:rsidRPr="00851E88">
        <w:rPr>
          <w:sz w:val="28"/>
          <w:szCs w:val="28"/>
        </w:rPr>
        <w:t xml:space="preserve"> </w:t>
      </w:r>
      <w:r w:rsidR="005E2431">
        <w:rPr>
          <w:sz w:val="28"/>
          <w:szCs w:val="28"/>
        </w:rPr>
        <w:t>детских</w:t>
      </w:r>
      <w:r>
        <w:rPr>
          <w:sz w:val="28"/>
          <w:szCs w:val="28"/>
        </w:rPr>
        <w:t xml:space="preserve"> сад</w:t>
      </w:r>
      <w:r w:rsidR="005E2431">
        <w:rPr>
          <w:sz w:val="28"/>
          <w:szCs w:val="28"/>
        </w:rPr>
        <w:t>ах:</w:t>
      </w:r>
      <w:r>
        <w:rPr>
          <w:sz w:val="28"/>
          <w:szCs w:val="28"/>
        </w:rPr>
        <w:t xml:space="preserve"> </w:t>
      </w:r>
      <w:proofErr w:type="gramStart"/>
      <w:r w:rsidR="005E2431">
        <w:rPr>
          <w:sz w:val="28"/>
          <w:szCs w:val="28"/>
        </w:rPr>
        <w:t>«Кораблик», «Малышок», «</w:t>
      </w:r>
      <w:proofErr w:type="spellStart"/>
      <w:r w:rsidR="005E2431">
        <w:rPr>
          <w:sz w:val="28"/>
          <w:szCs w:val="28"/>
        </w:rPr>
        <w:t>Светлячек</w:t>
      </w:r>
      <w:proofErr w:type="spellEnd"/>
      <w:r w:rsidR="005E2431">
        <w:rPr>
          <w:sz w:val="28"/>
          <w:szCs w:val="28"/>
        </w:rPr>
        <w:t xml:space="preserve">», </w:t>
      </w:r>
      <w:r>
        <w:rPr>
          <w:sz w:val="28"/>
          <w:szCs w:val="28"/>
        </w:rPr>
        <w:t>«Снежинка»</w:t>
      </w:r>
      <w:r w:rsidR="005E2431">
        <w:rPr>
          <w:sz w:val="28"/>
          <w:szCs w:val="28"/>
        </w:rPr>
        <w:t xml:space="preserve">, «Олененок», «Солнышко», в </w:t>
      </w:r>
      <w:proofErr w:type="spellStart"/>
      <w:r w:rsidR="007315B7">
        <w:rPr>
          <w:sz w:val="28"/>
          <w:szCs w:val="28"/>
        </w:rPr>
        <w:t>Игримск</w:t>
      </w:r>
      <w:r w:rsidR="005E2431">
        <w:rPr>
          <w:sz w:val="28"/>
          <w:szCs w:val="28"/>
        </w:rPr>
        <w:t>ом</w:t>
      </w:r>
      <w:proofErr w:type="spellEnd"/>
      <w:r w:rsidR="007315B7">
        <w:rPr>
          <w:sz w:val="28"/>
          <w:szCs w:val="28"/>
        </w:rPr>
        <w:t xml:space="preserve"> центр</w:t>
      </w:r>
      <w:r w:rsidR="005E2431">
        <w:rPr>
          <w:sz w:val="28"/>
          <w:szCs w:val="28"/>
        </w:rPr>
        <w:t>е</w:t>
      </w:r>
      <w:r w:rsidR="007315B7">
        <w:rPr>
          <w:sz w:val="28"/>
          <w:szCs w:val="28"/>
        </w:rPr>
        <w:t xml:space="preserve"> творчества</w:t>
      </w:r>
      <w:r w:rsidR="005E2431">
        <w:rPr>
          <w:sz w:val="28"/>
          <w:szCs w:val="28"/>
        </w:rPr>
        <w:t>,</w:t>
      </w:r>
      <w:r w:rsidR="005E2431" w:rsidRPr="005E2431">
        <w:rPr>
          <w:sz w:val="28"/>
          <w:szCs w:val="28"/>
        </w:rPr>
        <w:t xml:space="preserve"> </w:t>
      </w:r>
      <w:r w:rsidR="005E2431">
        <w:rPr>
          <w:sz w:val="28"/>
          <w:szCs w:val="28"/>
        </w:rPr>
        <w:t>Центр творчества «Мастер»</w:t>
      </w:r>
      <w:r w:rsidR="007315B7">
        <w:rPr>
          <w:sz w:val="28"/>
          <w:szCs w:val="28"/>
        </w:rPr>
        <w:t>;</w:t>
      </w:r>
      <w:proofErr w:type="gramEnd"/>
    </w:p>
    <w:p w:rsidR="007315B7" w:rsidRDefault="007315B7" w:rsidP="00EA1D5B">
      <w:pPr>
        <w:autoSpaceDE w:val="0"/>
        <w:autoSpaceDN w:val="0"/>
        <w:adjustRightInd w:val="0"/>
        <w:ind w:firstLine="709"/>
        <w:jc w:val="both"/>
        <w:rPr>
          <w:sz w:val="28"/>
          <w:szCs w:val="28"/>
        </w:rPr>
      </w:pPr>
      <w:r>
        <w:rPr>
          <w:sz w:val="28"/>
          <w:szCs w:val="28"/>
        </w:rPr>
        <w:t xml:space="preserve"> - приобретены </w:t>
      </w:r>
      <w:proofErr w:type="spellStart"/>
      <w:r>
        <w:rPr>
          <w:sz w:val="28"/>
          <w:szCs w:val="28"/>
        </w:rPr>
        <w:t>металлодетекторные</w:t>
      </w:r>
      <w:proofErr w:type="spellEnd"/>
      <w:r w:rsidR="00851E88">
        <w:rPr>
          <w:sz w:val="28"/>
          <w:szCs w:val="28"/>
        </w:rPr>
        <w:t xml:space="preserve"> рамк</w:t>
      </w:r>
      <w:r>
        <w:rPr>
          <w:sz w:val="28"/>
          <w:szCs w:val="28"/>
        </w:rPr>
        <w:t>и</w:t>
      </w:r>
      <w:r w:rsidR="001A347B">
        <w:rPr>
          <w:sz w:val="28"/>
          <w:szCs w:val="28"/>
        </w:rPr>
        <w:t>:</w:t>
      </w:r>
      <w:r w:rsidR="00851E88" w:rsidRPr="000D0C2B">
        <w:rPr>
          <w:sz w:val="28"/>
          <w:szCs w:val="28"/>
        </w:rPr>
        <w:t xml:space="preserve"> </w:t>
      </w:r>
      <w:r w:rsidR="00851E88">
        <w:rPr>
          <w:sz w:val="28"/>
          <w:szCs w:val="28"/>
        </w:rPr>
        <w:t xml:space="preserve">в </w:t>
      </w:r>
      <w:proofErr w:type="spellStart"/>
      <w:r w:rsidR="00851E88">
        <w:rPr>
          <w:sz w:val="28"/>
          <w:szCs w:val="28"/>
        </w:rPr>
        <w:t>Няксимвольск</w:t>
      </w:r>
      <w:r w:rsidR="005E2431">
        <w:rPr>
          <w:sz w:val="28"/>
          <w:szCs w:val="28"/>
        </w:rPr>
        <w:t>ой</w:t>
      </w:r>
      <w:proofErr w:type="spellEnd"/>
      <w:r w:rsidR="00851E88">
        <w:rPr>
          <w:sz w:val="28"/>
          <w:szCs w:val="28"/>
        </w:rPr>
        <w:t xml:space="preserve"> СОШ»</w:t>
      </w:r>
      <w:r>
        <w:rPr>
          <w:sz w:val="28"/>
          <w:szCs w:val="28"/>
        </w:rPr>
        <w:t xml:space="preserve">, </w:t>
      </w:r>
      <w:r w:rsidRPr="007315B7">
        <w:rPr>
          <w:sz w:val="28"/>
          <w:szCs w:val="28"/>
        </w:rPr>
        <w:t xml:space="preserve"> </w:t>
      </w:r>
      <w:r>
        <w:rPr>
          <w:sz w:val="28"/>
          <w:szCs w:val="28"/>
        </w:rPr>
        <w:t>де</w:t>
      </w:r>
      <w:r w:rsidR="005E2431">
        <w:rPr>
          <w:sz w:val="28"/>
          <w:szCs w:val="28"/>
        </w:rPr>
        <w:t>тский сад «Сказка»</w:t>
      </w:r>
      <w:r w:rsidR="001A347B">
        <w:rPr>
          <w:sz w:val="28"/>
          <w:szCs w:val="28"/>
        </w:rPr>
        <w:t xml:space="preserve">; ручные </w:t>
      </w:r>
      <w:proofErr w:type="spellStart"/>
      <w:r w:rsidR="001A347B">
        <w:rPr>
          <w:sz w:val="28"/>
          <w:szCs w:val="28"/>
        </w:rPr>
        <w:t>металлодетекторы</w:t>
      </w:r>
      <w:proofErr w:type="spellEnd"/>
      <w:r w:rsidR="001A347B">
        <w:rPr>
          <w:sz w:val="28"/>
          <w:szCs w:val="28"/>
        </w:rPr>
        <w:t>: в</w:t>
      </w:r>
      <w:r>
        <w:rPr>
          <w:sz w:val="28"/>
          <w:szCs w:val="28"/>
        </w:rPr>
        <w:t xml:space="preserve"> детский сад «Малышок»</w:t>
      </w:r>
      <w:r w:rsidR="005E2431">
        <w:rPr>
          <w:sz w:val="28"/>
          <w:szCs w:val="28"/>
        </w:rPr>
        <w:t xml:space="preserve">, </w:t>
      </w:r>
      <w:proofErr w:type="spellStart"/>
      <w:r w:rsidR="005E2431">
        <w:rPr>
          <w:sz w:val="28"/>
          <w:szCs w:val="28"/>
        </w:rPr>
        <w:t>Ванзетурскую</w:t>
      </w:r>
      <w:proofErr w:type="spellEnd"/>
      <w:r w:rsidR="005E2431">
        <w:rPr>
          <w:sz w:val="28"/>
          <w:szCs w:val="28"/>
        </w:rPr>
        <w:t xml:space="preserve"> СОШ</w:t>
      </w:r>
      <w:r>
        <w:rPr>
          <w:sz w:val="28"/>
          <w:szCs w:val="28"/>
        </w:rPr>
        <w:t>;</w:t>
      </w:r>
    </w:p>
    <w:p w:rsidR="00851E88" w:rsidRDefault="00851E88" w:rsidP="00EA1D5B">
      <w:pPr>
        <w:autoSpaceDE w:val="0"/>
        <w:autoSpaceDN w:val="0"/>
        <w:adjustRightInd w:val="0"/>
        <w:ind w:firstLine="709"/>
        <w:jc w:val="both"/>
        <w:rPr>
          <w:sz w:val="28"/>
          <w:szCs w:val="28"/>
        </w:rPr>
      </w:pPr>
      <w:r>
        <w:rPr>
          <w:sz w:val="28"/>
          <w:szCs w:val="28"/>
        </w:rPr>
        <w:t xml:space="preserve"> - </w:t>
      </w:r>
      <w:r w:rsidR="002B4383">
        <w:rPr>
          <w:sz w:val="28"/>
          <w:szCs w:val="28"/>
        </w:rPr>
        <w:t xml:space="preserve">проведен </w:t>
      </w:r>
      <w:r>
        <w:rPr>
          <w:sz w:val="28"/>
          <w:szCs w:val="28"/>
        </w:rPr>
        <w:t xml:space="preserve">ремонт ограждения, </w:t>
      </w:r>
      <w:r w:rsidR="002B4383">
        <w:rPr>
          <w:sz w:val="28"/>
          <w:szCs w:val="28"/>
        </w:rPr>
        <w:t>изготовление и монтаж калитки,</w:t>
      </w:r>
      <w:r>
        <w:rPr>
          <w:sz w:val="28"/>
          <w:szCs w:val="28"/>
        </w:rPr>
        <w:t xml:space="preserve"> создание сетевой системы СКУД и интеграция с системой ОПС </w:t>
      </w:r>
      <w:r w:rsidR="00E66BF2">
        <w:rPr>
          <w:sz w:val="28"/>
          <w:szCs w:val="28"/>
        </w:rPr>
        <w:t>в  детск</w:t>
      </w:r>
      <w:r w:rsidR="002B4383">
        <w:rPr>
          <w:sz w:val="28"/>
          <w:szCs w:val="28"/>
        </w:rPr>
        <w:t>ом</w:t>
      </w:r>
      <w:r w:rsidR="00E66BF2">
        <w:rPr>
          <w:sz w:val="28"/>
          <w:szCs w:val="28"/>
        </w:rPr>
        <w:t xml:space="preserve"> сад</w:t>
      </w:r>
      <w:r w:rsidR="002B4383">
        <w:rPr>
          <w:sz w:val="28"/>
          <w:szCs w:val="28"/>
        </w:rPr>
        <w:t>у</w:t>
      </w:r>
      <w:r w:rsidR="00E66BF2">
        <w:rPr>
          <w:sz w:val="28"/>
          <w:szCs w:val="28"/>
        </w:rPr>
        <w:t xml:space="preserve"> «Кораблик».</w:t>
      </w:r>
    </w:p>
    <w:p w:rsidR="00D45EBE" w:rsidRPr="005E1F48" w:rsidRDefault="00D45EBE" w:rsidP="008F253D">
      <w:pPr>
        <w:ind w:firstLine="709"/>
        <w:rPr>
          <w:sz w:val="28"/>
          <w:szCs w:val="28"/>
        </w:rPr>
      </w:pPr>
    </w:p>
    <w:p w:rsidR="008F253D" w:rsidRPr="005E1F48" w:rsidRDefault="007A0A49" w:rsidP="008F253D">
      <w:pPr>
        <w:ind w:firstLine="709"/>
        <w:rPr>
          <w:sz w:val="28"/>
          <w:szCs w:val="28"/>
        </w:rPr>
      </w:pPr>
      <w:r w:rsidRPr="005E1F48">
        <w:rPr>
          <w:sz w:val="28"/>
          <w:szCs w:val="28"/>
        </w:rPr>
        <w:t>10</w:t>
      </w:r>
      <w:r w:rsidR="008F253D" w:rsidRPr="005E1F48">
        <w:rPr>
          <w:sz w:val="28"/>
          <w:szCs w:val="28"/>
        </w:rPr>
        <w:t>.2. Культура</w:t>
      </w:r>
    </w:p>
    <w:p w:rsidR="008F253D" w:rsidRPr="005E1F48" w:rsidRDefault="008F253D" w:rsidP="008F253D">
      <w:pPr>
        <w:jc w:val="center"/>
        <w:rPr>
          <w:b/>
          <w:sz w:val="28"/>
          <w:szCs w:val="28"/>
        </w:rPr>
      </w:pPr>
    </w:p>
    <w:p w:rsidR="006F0ECA" w:rsidRPr="006F0ECA" w:rsidRDefault="006F0ECA" w:rsidP="006F0ECA">
      <w:pPr>
        <w:ind w:firstLine="709"/>
        <w:jc w:val="both"/>
        <w:rPr>
          <w:sz w:val="28"/>
          <w:szCs w:val="28"/>
        </w:rPr>
      </w:pPr>
      <w:r w:rsidRPr="00895A1A">
        <w:rPr>
          <w:sz w:val="28"/>
          <w:szCs w:val="28"/>
        </w:rPr>
        <w:t>Сохранение и популяризация культурного наследия Березовского района, привлечение внимания общества к его изучению, повышение качества культурных услуг, предоставляемых в области библиотечного, музейного и архивного дела осуществлялось в соответствии</w:t>
      </w:r>
      <w:r w:rsidRPr="006F0ECA">
        <w:rPr>
          <w:sz w:val="28"/>
          <w:szCs w:val="28"/>
        </w:rPr>
        <w:t xml:space="preserve"> с мероприятиями муниципальной программы «Культурное пространство Березовского района».</w:t>
      </w:r>
    </w:p>
    <w:p w:rsidR="006F0ECA" w:rsidRPr="006F0ECA" w:rsidRDefault="006F0ECA" w:rsidP="006F0ECA">
      <w:pPr>
        <w:ind w:firstLine="709"/>
        <w:jc w:val="both"/>
        <w:rPr>
          <w:sz w:val="28"/>
          <w:szCs w:val="28"/>
        </w:rPr>
      </w:pPr>
      <w:r w:rsidRPr="006F0ECA">
        <w:rPr>
          <w:sz w:val="28"/>
          <w:szCs w:val="28"/>
        </w:rPr>
        <w:t>Доход от основных видов уставной деятельности учреждений, благотворительности, целевых взносов составил 2 507,01 тыс. рублей (2015 год – 1 193,2 тыс. руб., 2016 год – 1 386,3 тыс. руб., 2017 год – 2 109,3 тыс. руб., 2018 год – 3 074,6 тыс. руб.).</w:t>
      </w:r>
    </w:p>
    <w:p w:rsidR="006F0ECA" w:rsidRPr="006F0ECA" w:rsidRDefault="006F0ECA" w:rsidP="006F0ECA">
      <w:pPr>
        <w:ind w:firstLine="709"/>
        <w:jc w:val="both"/>
        <w:rPr>
          <w:sz w:val="28"/>
          <w:szCs w:val="28"/>
        </w:rPr>
      </w:pPr>
      <w:r w:rsidRPr="006F0ECA">
        <w:rPr>
          <w:sz w:val="28"/>
          <w:szCs w:val="28"/>
        </w:rPr>
        <w:t>Для организации мероприятий и улучшения материально-технической базы учреждений привлечены средства депутатов Думы Ханты-Мансийского автономного округа – Югры и Тюменской области на сумму 2 925,0                   тыс. рублей. Средства направлены на оказание финансовой помощи:</w:t>
      </w:r>
    </w:p>
    <w:p w:rsidR="006F0ECA" w:rsidRPr="006F0ECA" w:rsidRDefault="006F0ECA" w:rsidP="006F0ECA">
      <w:pPr>
        <w:ind w:firstLine="709"/>
        <w:jc w:val="both"/>
        <w:rPr>
          <w:rFonts w:eastAsia="Calibri"/>
          <w:sz w:val="28"/>
          <w:szCs w:val="28"/>
          <w:lang w:eastAsia="en-US"/>
        </w:rPr>
      </w:pPr>
      <w:r w:rsidRPr="006F0ECA">
        <w:rPr>
          <w:sz w:val="28"/>
          <w:szCs w:val="28"/>
          <w:lang w:eastAsia="en-US"/>
        </w:rPr>
        <w:t>- на приобретение звуковой и акустической системы в детскую библиотеку, на проведение военно-патриотического фестиваля юных чтецов «Салют, Победа!» для муниципального казенного учреждения «</w:t>
      </w:r>
      <w:r w:rsidRPr="006F0ECA">
        <w:rPr>
          <w:rFonts w:eastAsia="Calibri"/>
          <w:sz w:val="28"/>
          <w:szCs w:val="28"/>
          <w:lang w:eastAsia="en-US"/>
        </w:rPr>
        <w:t xml:space="preserve">Березовская  межпоселенческая центральная районная библиотека»; </w:t>
      </w:r>
    </w:p>
    <w:p w:rsidR="006F0ECA" w:rsidRPr="006F0ECA" w:rsidRDefault="006F0ECA" w:rsidP="006F0ECA">
      <w:pPr>
        <w:ind w:firstLine="709"/>
        <w:jc w:val="both"/>
        <w:rPr>
          <w:rFonts w:eastAsia="Calibri"/>
          <w:sz w:val="28"/>
          <w:szCs w:val="28"/>
          <w:lang w:eastAsia="en-US"/>
        </w:rPr>
      </w:pPr>
      <w:r w:rsidRPr="006F0ECA">
        <w:rPr>
          <w:rFonts w:eastAsia="Calibri"/>
          <w:sz w:val="28"/>
          <w:szCs w:val="28"/>
          <w:lang w:eastAsia="en-US"/>
        </w:rPr>
        <w:t>- на приобретение ростовой мебели для организации учебного процесса для муниципального бюджетного учреждения дополнительного образования «Хулимсунтская школа искусств»;</w:t>
      </w:r>
    </w:p>
    <w:p w:rsidR="006F0ECA" w:rsidRPr="006F0ECA" w:rsidRDefault="006F0ECA" w:rsidP="006F0ECA">
      <w:pPr>
        <w:ind w:firstLine="709"/>
        <w:jc w:val="both"/>
        <w:rPr>
          <w:rFonts w:eastAsia="Calibri"/>
          <w:sz w:val="28"/>
          <w:szCs w:val="28"/>
          <w:lang w:eastAsia="en-US"/>
        </w:rPr>
      </w:pPr>
      <w:r w:rsidRPr="006F0ECA">
        <w:rPr>
          <w:rFonts w:eastAsia="Calibri"/>
          <w:sz w:val="28"/>
          <w:szCs w:val="28"/>
          <w:lang w:eastAsia="en-US"/>
        </w:rPr>
        <w:t>- на приобретение ноутбуков, телевизоров и персонального компьютера, ростовых кукол и интерактивных игр для муниципального автономного учреждения «Березовский центр культуры и досуга «Звездный»;</w:t>
      </w:r>
    </w:p>
    <w:p w:rsidR="006F0ECA" w:rsidRPr="006F0ECA" w:rsidRDefault="006F0ECA" w:rsidP="006F0ECA">
      <w:pPr>
        <w:ind w:firstLine="709"/>
        <w:jc w:val="both"/>
        <w:rPr>
          <w:rFonts w:eastAsia="Calibri"/>
          <w:sz w:val="28"/>
          <w:szCs w:val="28"/>
          <w:lang w:eastAsia="en-US"/>
        </w:rPr>
      </w:pPr>
      <w:r w:rsidRPr="006F0ECA">
        <w:rPr>
          <w:rFonts w:eastAsia="Calibri"/>
          <w:sz w:val="28"/>
          <w:szCs w:val="28"/>
          <w:lang w:eastAsia="en-US"/>
        </w:rPr>
        <w:t xml:space="preserve">- на издание книг о спецпереселенцах «Мы – </w:t>
      </w:r>
      <w:proofErr w:type="spellStart"/>
      <w:r w:rsidRPr="006F0ECA">
        <w:rPr>
          <w:rFonts w:eastAsia="Calibri"/>
          <w:sz w:val="28"/>
          <w:szCs w:val="28"/>
          <w:lang w:eastAsia="en-US"/>
        </w:rPr>
        <w:t>Устремск</w:t>
      </w:r>
      <w:r w:rsidR="002F0697">
        <w:rPr>
          <w:rFonts w:eastAsia="Calibri"/>
          <w:sz w:val="28"/>
          <w:szCs w:val="28"/>
          <w:lang w:eastAsia="en-US"/>
        </w:rPr>
        <w:t>ие</w:t>
      </w:r>
      <w:proofErr w:type="spellEnd"/>
      <w:r w:rsidRPr="006F0ECA">
        <w:rPr>
          <w:rFonts w:eastAsia="Calibri"/>
          <w:sz w:val="28"/>
          <w:szCs w:val="28"/>
          <w:lang w:eastAsia="en-US"/>
        </w:rPr>
        <w:t>», «Личное дело №_» для муниципального автономного учреждения «Березовский районный краеведческий музей»;</w:t>
      </w:r>
    </w:p>
    <w:p w:rsidR="006F0ECA" w:rsidRPr="006F0ECA" w:rsidRDefault="006F0ECA" w:rsidP="006F0ECA">
      <w:pPr>
        <w:ind w:firstLine="709"/>
        <w:jc w:val="both"/>
        <w:rPr>
          <w:rFonts w:eastAsia="Calibri"/>
          <w:sz w:val="28"/>
          <w:szCs w:val="28"/>
          <w:lang w:eastAsia="en-US"/>
        </w:rPr>
      </w:pPr>
      <w:r w:rsidRPr="006F0ECA">
        <w:rPr>
          <w:rFonts w:eastAsia="Calibri"/>
          <w:sz w:val="28"/>
          <w:szCs w:val="28"/>
          <w:lang w:eastAsia="en-US"/>
        </w:rPr>
        <w:t xml:space="preserve">- на участие Народного фольклорного коллектива «Оленьими тропами» в фестивале – конкурсе национальных культур г. Саратов, приобретение хантыйских и мансийских музыкальных инструментов и чехлов для </w:t>
      </w:r>
      <w:r w:rsidRPr="006F0ECA">
        <w:rPr>
          <w:rFonts w:eastAsia="Calibri"/>
          <w:sz w:val="28"/>
          <w:szCs w:val="28"/>
          <w:lang w:eastAsia="en-US"/>
        </w:rPr>
        <w:lastRenderedPageBreak/>
        <w:t>муниципального бюджетного учреждения дополнительного образования «Саранпаульская национальная школа искусств»;</w:t>
      </w:r>
    </w:p>
    <w:p w:rsidR="006F0ECA" w:rsidRPr="006F0ECA" w:rsidRDefault="006F0ECA" w:rsidP="006F0ECA">
      <w:pPr>
        <w:ind w:firstLine="709"/>
        <w:jc w:val="both"/>
        <w:rPr>
          <w:rFonts w:eastAsia="Calibri"/>
          <w:sz w:val="28"/>
          <w:szCs w:val="28"/>
          <w:lang w:eastAsia="en-US"/>
        </w:rPr>
      </w:pPr>
      <w:r w:rsidRPr="006F0ECA">
        <w:rPr>
          <w:rFonts w:eastAsia="Calibri"/>
          <w:sz w:val="28"/>
          <w:szCs w:val="28"/>
          <w:lang w:eastAsia="en-US"/>
        </w:rPr>
        <w:t>- на проведение курсов мансийского языка и культуры «</w:t>
      </w:r>
      <w:proofErr w:type="spellStart"/>
      <w:r w:rsidRPr="006F0ECA">
        <w:rPr>
          <w:rFonts w:eastAsia="Calibri"/>
          <w:sz w:val="28"/>
          <w:szCs w:val="28"/>
          <w:lang w:eastAsia="en-US"/>
        </w:rPr>
        <w:t>Шешкинские</w:t>
      </w:r>
      <w:proofErr w:type="spellEnd"/>
      <w:r w:rsidRPr="006F0ECA">
        <w:rPr>
          <w:rFonts w:eastAsia="Calibri"/>
          <w:sz w:val="28"/>
          <w:szCs w:val="28"/>
          <w:lang w:eastAsia="en-US"/>
        </w:rPr>
        <w:t xml:space="preserve"> чтения» в с. Ломбовож, проекта «Семинар-практикум «Обучение исполнителей мансийского медвежьего праздника» для муниципального автономного учреждения «Саранпаульский дом культуры»;</w:t>
      </w:r>
    </w:p>
    <w:p w:rsidR="006F0ECA" w:rsidRPr="006F0ECA" w:rsidRDefault="006F0ECA" w:rsidP="006F0ECA">
      <w:pPr>
        <w:ind w:firstLine="709"/>
        <w:jc w:val="both"/>
        <w:rPr>
          <w:rFonts w:eastAsia="Calibri"/>
          <w:sz w:val="28"/>
          <w:szCs w:val="28"/>
          <w:lang w:eastAsia="en-US"/>
        </w:rPr>
      </w:pPr>
      <w:r w:rsidRPr="006F0ECA">
        <w:rPr>
          <w:rFonts w:eastAsia="Calibri"/>
          <w:sz w:val="28"/>
          <w:szCs w:val="28"/>
          <w:lang w:eastAsia="en-US"/>
        </w:rPr>
        <w:t>- на приобретение музейного оборудования для камней для муниципального казенного учреждения «Саранпаульский краеведческий музей»;</w:t>
      </w:r>
    </w:p>
    <w:p w:rsidR="006F0ECA" w:rsidRPr="006F0ECA" w:rsidRDefault="006F0ECA" w:rsidP="006F0ECA">
      <w:pPr>
        <w:ind w:firstLine="709"/>
        <w:jc w:val="both"/>
        <w:rPr>
          <w:rFonts w:eastAsia="Calibri"/>
          <w:sz w:val="28"/>
          <w:szCs w:val="28"/>
          <w:lang w:eastAsia="en-US"/>
        </w:rPr>
      </w:pPr>
      <w:r w:rsidRPr="006F0ECA">
        <w:rPr>
          <w:rFonts w:eastAsia="Calibri"/>
          <w:sz w:val="28"/>
          <w:szCs w:val="28"/>
          <w:lang w:eastAsia="en-US"/>
        </w:rPr>
        <w:t>- на приобретение мебели и оборудования звукозаписывающей студии для отдела прикладного творчества и национальных культур для муниципального автономного учреждения «Березовский районный дом культуры».</w:t>
      </w:r>
    </w:p>
    <w:p w:rsidR="006F0ECA" w:rsidRPr="006F0ECA" w:rsidRDefault="006F0ECA" w:rsidP="006F0ECA">
      <w:pPr>
        <w:ind w:firstLine="709"/>
        <w:jc w:val="both"/>
        <w:rPr>
          <w:sz w:val="28"/>
          <w:szCs w:val="28"/>
        </w:rPr>
      </w:pPr>
      <w:r w:rsidRPr="006F0ECA">
        <w:rPr>
          <w:sz w:val="28"/>
          <w:szCs w:val="28"/>
        </w:rPr>
        <w:t>Показатели, характеризующие уровень развития культуры, представлены в таблице 1</w:t>
      </w:r>
      <w:r w:rsidR="00895A1A">
        <w:rPr>
          <w:sz w:val="28"/>
          <w:szCs w:val="28"/>
        </w:rPr>
        <w:t>5</w:t>
      </w:r>
      <w:r w:rsidRPr="006F0ECA">
        <w:rPr>
          <w:sz w:val="28"/>
          <w:szCs w:val="28"/>
        </w:rPr>
        <w:t>.</w:t>
      </w:r>
    </w:p>
    <w:p w:rsidR="006F0ECA" w:rsidRPr="006F0ECA" w:rsidRDefault="006F0ECA" w:rsidP="006F0ECA">
      <w:pPr>
        <w:widowControl w:val="0"/>
        <w:autoSpaceDE w:val="0"/>
        <w:autoSpaceDN w:val="0"/>
        <w:adjustRightInd w:val="0"/>
        <w:jc w:val="right"/>
        <w:outlineLvl w:val="1"/>
        <w:rPr>
          <w:sz w:val="28"/>
          <w:szCs w:val="28"/>
        </w:rPr>
      </w:pPr>
      <w:r w:rsidRPr="006F0ECA">
        <w:rPr>
          <w:sz w:val="28"/>
          <w:szCs w:val="28"/>
        </w:rPr>
        <w:t>Таблица 1</w:t>
      </w:r>
      <w:r w:rsidR="00895A1A">
        <w:rPr>
          <w:sz w:val="28"/>
          <w:szCs w:val="28"/>
        </w:rPr>
        <w:t>5</w:t>
      </w:r>
    </w:p>
    <w:p w:rsidR="006F0ECA" w:rsidRPr="006F0ECA" w:rsidRDefault="006F0ECA" w:rsidP="006F0ECA">
      <w:pPr>
        <w:widowControl w:val="0"/>
        <w:autoSpaceDE w:val="0"/>
        <w:autoSpaceDN w:val="0"/>
        <w:adjustRightInd w:val="0"/>
        <w:jc w:val="center"/>
        <w:rPr>
          <w:sz w:val="28"/>
          <w:szCs w:val="28"/>
        </w:rPr>
      </w:pPr>
      <w:r w:rsidRPr="006F0ECA">
        <w:rPr>
          <w:sz w:val="28"/>
          <w:szCs w:val="28"/>
        </w:rPr>
        <w:t>Динамика показателей развития культуры</w:t>
      </w:r>
    </w:p>
    <w:p w:rsidR="006F0ECA" w:rsidRPr="006F0ECA" w:rsidRDefault="006F0ECA" w:rsidP="006F0ECA">
      <w:pPr>
        <w:ind w:firstLine="709"/>
        <w:jc w:val="both"/>
        <w:rPr>
          <w:sz w:val="28"/>
          <w:szCs w:val="28"/>
        </w:rPr>
      </w:pPr>
    </w:p>
    <w:tbl>
      <w:tblPr>
        <w:tblW w:w="4909" w:type="pct"/>
        <w:jc w:val="center"/>
        <w:tblLayout w:type="fixed"/>
        <w:tblCellMar>
          <w:top w:w="102" w:type="dxa"/>
          <w:left w:w="62" w:type="dxa"/>
          <w:bottom w:w="102" w:type="dxa"/>
          <w:right w:w="62" w:type="dxa"/>
        </w:tblCellMar>
        <w:tblLook w:val="0000" w:firstRow="0" w:lastRow="0" w:firstColumn="0" w:lastColumn="0" w:noHBand="0" w:noVBand="0"/>
      </w:tblPr>
      <w:tblGrid>
        <w:gridCol w:w="3144"/>
        <w:gridCol w:w="1343"/>
        <w:gridCol w:w="1344"/>
        <w:gridCol w:w="1343"/>
        <w:gridCol w:w="1344"/>
        <w:gridCol w:w="1344"/>
      </w:tblGrid>
      <w:tr w:rsidR="006F0ECA" w:rsidRPr="006F0ECA" w:rsidTr="0073322A">
        <w:trPr>
          <w:tblHeader/>
          <w:jc w:val="center"/>
        </w:trPr>
        <w:tc>
          <w:tcPr>
            <w:tcW w:w="31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pPr>
          </w:p>
        </w:tc>
        <w:tc>
          <w:tcPr>
            <w:tcW w:w="1343"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pPr>
            <w:r w:rsidRPr="006F0ECA">
              <w:t>2015</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pPr>
            <w:r w:rsidRPr="006F0ECA">
              <w:t>2016</w:t>
            </w:r>
          </w:p>
        </w:tc>
        <w:tc>
          <w:tcPr>
            <w:tcW w:w="1343"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rPr>
                <w:color w:val="00B050"/>
              </w:rPr>
            </w:pPr>
            <w:r w:rsidRPr="006F0ECA">
              <w:rPr>
                <w:color w:val="000000"/>
                <w:lang w:val="en-US"/>
              </w:rPr>
              <w:t>2017</w:t>
            </w:r>
            <w:r w:rsidRPr="006F0ECA">
              <w:rPr>
                <w:color w:val="000000"/>
              </w:rPr>
              <w:t xml:space="preserve"> </w:t>
            </w:r>
          </w:p>
        </w:tc>
        <w:tc>
          <w:tcPr>
            <w:tcW w:w="1344" w:type="dxa"/>
            <w:tcBorders>
              <w:top w:val="single" w:sz="4" w:space="0" w:color="auto"/>
              <w:left w:val="single" w:sz="4" w:space="0" w:color="auto"/>
              <w:bottom w:val="single" w:sz="4" w:space="0" w:color="auto"/>
              <w:right w:val="single" w:sz="4" w:space="0" w:color="auto"/>
            </w:tcBorders>
          </w:tcPr>
          <w:p w:rsidR="006F0ECA" w:rsidRPr="006F0ECA" w:rsidRDefault="006F0ECA" w:rsidP="006F0ECA">
            <w:pPr>
              <w:widowControl w:val="0"/>
              <w:autoSpaceDE w:val="0"/>
              <w:autoSpaceDN w:val="0"/>
              <w:adjustRightInd w:val="0"/>
              <w:jc w:val="center"/>
              <w:rPr>
                <w:color w:val="000000"/>
              </w:rPr>
            </w:pPr>
            <w:r w:rsidRPr="006F0ECA">
              <w:rPr>
                <w:color w:val="000000"/>
              </w:rPr>
              <w:t>2018</w:t>
            </w:r>
          </w:p>
        </w:tc>
        <w:tc>
          <w:tcPr>
            <w:tcW w:w="1344" w:type="dxa"/>
            <w:tcBorders>
              <w:top w:val="single" w:sz="4" w:space="0" w:color="auto"/>
              <w:left w:val="single" w:sz="4" w:space="0" w:color="auto"/>
              <w:bottom w:val="single" w:sz="4" w:space="0" w:color="auto"/>
              <w:right w:val="single" w:sz="4" w:space="0" w:color="auto"/>
            </w:tcBorders>
          </w:tcPr>
          <w:p w:rsidR="006F0ECA" w:rsidRPr="006F0ECA" w:rsidRDefault="006F0ECA" w:rsidP="006F0ECA">
            <w:pPr>
              <w:widowControl w:val="0"/>
              <w:autoSpaceDE w:val="0"/>
              <w:autoSpaceDN w:val="0"/>
              <w:adjustRightInd w:val="0"/>
              <w:jc w:val="center"/>
              <w:rPr>
                <w:color w:val="000000"/>
              </w:rPr>
            </w:pPr>
            <w:r w:rsidRPr="006F0ECA">
              <w:rPr>
                <w:color w:val="000000"/>
              </w:rPr>
              <w:t>2019</w:t>
            </w:r>
          </w:p>
        </w:tc>
      </w:tr>
      <w:tr w:rsidR="006F0ECA" w:rsidRPr="006F0ECA" w:rsidTr="0073322A">
        <w:trPr>
          <w:jc w:val="center"/>
        </w:trPr>
        <w:tc>
          <w:tcPr>
            <w:tcW w:w="3144" w:type="dxa"/>
            <w:tcBorders>
              <w:top w:val="single" w:sz="4" w:space="0" w:color="auto"/>
              <w:left w:val="single" w:sz="4" w:space="0" w:color="auto"/>
              <w:bottom w:val="single" w:sz="4" w:space="0" w:color="auto"/>
              <w:right w:val="single" w:sz="4" w:space="0" w:color="auto"/>
            </w:tcBorders>
          </w:tcPr>
          <w:p w:rsidR="006F0ECA" w:rsidRPr="006F0ECA" w:rsidRDefault="006F0ECA" w:rsidP="006F0ECA">
            <w:pPr>
              <w:widowControl w:val="0"/>
              <w:autoSpaceDE w:val="0"/>
              <w:autoSpaceDN w:val="0"/>
              <w:adjustRightInd w:val="0"/>
              <w:jc w:val="both"/>
              <w:rPr>
                <w:color w:val="000000"/>
              </w:rPr>
            </w:pPr>
            <w:r w:rsidRPr="006F0ECA">
              <w:rPr>
                <w:color w:val="000000"/>
              </w:rPr>
              <w:t>Количество культурно-досуговых учреждений/филиалов, единиц</w:t>
            </w:r>
          </w:p>
        </w:tc>
        <w:tc>
          <w:tcPr>
            <w:tcW w:w="1343"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rPr>
                <w:color w:val="000000"/>
              </w:rPr>
            </w:pPr>
            <w:r w:rsidRPr="006F0ECA">
              <w:rPr>
                <w:color w:val="000000"/>
              </w:rPr>
              <w:t>7/13</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rPr>
                <w:color w:val="000000"/>
              </w:rPr>
            </w:pPr>
            <w:r w:rsidRPr="006F0ECA">
              <w:rPr>
                <w:color w:val="000000"/>
              </w:rPr>
              <w:t>6/14</w:t>
            </w:r>
          </w:p>
        </w:tc>
        <w:tc>
          <w:tcPr>
            <w:tcW w:w="1343"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rPr>
                <w:color w:val="000000"/>
              </w:rPr>
            </w:pPr>
            <w:r w:rsidRPr="006F0ECA">
              <w:rPr>
                <w:color w:val="000000"/>
              </w:rPr>
              <w:t>6/12</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rPr>
                <w:color w:val="000000"/>
              </w:rPr>
            </w:pPr>
            <w:r w:rsidRPr="006F0ECA">
              <w:rPr>
                <w:color w:val="000000"/>
              </w:rPr>
              <w:t>6/12</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rPr>
                <w:color w:val="000000"/>
              </w:rPr>
            </w:pPr>
            <w:r w:rsidRPr="006F0ECA">
              <w:rPr>
                <w:color w:val="000000"/>
              </w:rPr>
              <w:t>6/11</w:t>
            </w:r>
          </w:p>
        </w:tc>
      </w:tr>
      <w:tr w:rsidR="006F0ECA" w:rsidRPr="006F0ECA" w:rsidTr="0073322A">
        <w:trPr>
          <w:jc w:val="center"/>
        </w:trPr>
        <w:tc>
          <w:tcPr>
            <w:tcW w:w="3144" w:type="dxa"/>
            <w:tcBorders>
              <w:top w:val="single" w:sz="4" w:space="0" w:color="auto"/>
              <w:left w:val="single" w:sz="4" w:space="0" w:color="auto"/>
              <w:bottom w:val="single" w:sz="4" w:space="0" w:color="auto"/>
              <w:right w:val="single" w:sz="4" w:space="0" w:color="auto"/>
            </w:tcBorders>
          </w:tcPr>
          <w:p w:rsidR="006F0ECA" w:rsidRPr="006F0ECA" w:rsidRDefault="006F0ECA" w:rsidP="006F0ECA">
            <w:pPr>
              <w:widowControl w:val="0"/>
              <w:autoSpaceDE w:val="0"/>
              <w:autoSpaceDN w:val="0"/>
              <w:adjustRightInd w:val="0"/>
              <w:jc w:val="both"/>
              <w:rPr>
                <w:color w:val="000000"/>
              </w:rPr>
            </w:pPr>
            <w:r w:rsidRPr="006F0ECA">
              <w:rPr>
                <w:color w:val="000000"/>
              </w:rPr>
              <w:t>Обеспеченность учреждениями музейного типа, процент от норматива</w:t>
            </w:r>
          </w:p>
        </w:tc>
        <w:tc>
          <w:tcPr>
            <w:tcW w:w="1343"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rPr>
                <w:color w:val="000000"/>
              </w:rPr>
            </w:pPr>
            <w:r w:rsidRPr="006F0ECA">
              <w:rPr>
                <w:color w:val="000000"/>
              </w:rPr>
              <w:t>100</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rPr>
                <w:color w:val="000000"/>
              </w:rPr>
            </w:pPr>
            <w:r w:rsidRPr="006F0ECA">
              <w:rPr>
                <w:color w:val="000000"/>
              </w:rPr>
              <w:t>100</w:t>
            </w:r>
          </w:p>
        </w:tc>
        <w:tc>
          <w:tcPr>
            <w:tcW w:w="1343"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rPr>
                <w:color w:val="000000"/>
              </w:rPr>
            </w:pPr>
            <w:r w:rsidRPr="006F0ECA">
              <w:rPr>
                <w:color w:val="000000"/>
              </w:rPr>
              <w:t>100</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rPr>
                <w:color w:val="000000"/>
              </w:rPr>
            </w:pPr>
            <w:r w:rsidRPr="006F0ECA">
              <w:rPr>
                <w:color w:val="000000"/>
              </w:rPr>
              <w:t>100</w:t>
            </w:r>
          </w:p>
          <w:p w:rsidR="006F0ECA" w:rsidRPr="006F0ECA" w:rsidRDefault="006F0ECA" w:rsidP="006F0ECA">
            <w:pPr>
              <w:widowControl w:val="0"/>
              <w:autoSpaceDE w:val="0"/>
              <w:autoSpaceDN w:val="0"/>
              <w:adjustRightInd w:val="0"/>
              <w:jc w:val="center"/>
              <w:rPr>
                <w:color w:val="000000"/>
              </w:rPr>
            </w:pP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rPr>
                <w:color w:val="000000"/>
              </w:rPr>
            </w:pPr>
            <w:r w:rsidRPr="006F0ECA">
              <w:rPr>
                <w:color w:val="000000"/>
              </w:rPr>
              <w:t>100</w:t>
            </w:r>
          </w:p>
        </w:tc>
      </w:tr>
      <w:tr w:rsidR="006F0ECA" w:rsidRPr="006F0ECA" w:rsidTr="0073322A">
        <w:trPr>
          <w:jc w:val="center"/>
        </w:trPr>
        <w:tc>
          <w:tcPr>
            <w:tcW w:w="3144" w:type="dxa"/>
            <w:tcBorders>
              <w:top w:val="single" w:sz="4" w:space="0" w:color="auto"/>
              <w:left w:val="single" w:sz="4" w:space="0" w:color="auto"/>
              <w:bottom w:val="single" w:sz="4" w:space="0" w:color="auto"/>
              <w:right w:val="single" w:sz="4" w:space="0" w:color="auto"/>
            </w:tcBorders>
          </w:tcPr>
          <w:p w:rsidR="006F0ECA" w:rsidRPr="006F0ECA" w:rsidRDefault="006F0ECA" w:rsidP="006F0ECA">
            <w:pPr>
              <w:widowControl w:val="0"/>
              <w:autoSpaceDE w:val="0"/>
              <w:autoSpaceDN w:val="0"/>
              <w:adjustRightInd w:val="0"/>
              <w:jc w:val="both"/>
            </w:pPr>
            <w:r w:rsidRPr="006F0ECA">
              <w:t>Количество выставочных проектов, организованных на базе муниципальных музеев района, единиц</w:t>
            </w:r>
          </w:p>
        </w:tc>
        <w:tc>
          <w:tcPr>
            <w:tcW w:w="1343"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rPr>
                <w:lang w:val="en-US"/>
              </w:rPr>
            </w:pPr>
            <w:r w:rsidRPr="006F0ECA">
              <w:rPr>
                <w:lang w:val="en-US"/>
              </w:rPr>
              <w:t>60</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rPr>
                <w:color w:val="000000"/>
                <w:lang w:val="en-US"/>
              </w:rPr>
            </w:pPr>
            <w:r w:rsidRPr="006F0ECA">
              <w:rPr>
                <w:color w:val="000000"/>
                <w:lang w:val="en-US"/>
              </w:rPr>
              <w:t>90</w:t>
            </w:r>
          </w:p>
        </w:tc>
        <w:tc>
          <w:tcPr>
            <w:tcW w:w="1343"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rPr>
                <w:color w:val="000000"/>
                <w:lang w:val="en-US"/>
              </w:rPr>
            </w:pPr>
            <w:r w:rsidRPr="006F0ECA">
              <w:rPr>
                <w:color w:val="000000"/>
                <w:lang w:val="en-US"/>
              </w:rPr>
              <w:t>137</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rPr>
                <w:color w:val="000000"/>
              </w:rPr>
            </w:pPr>
            <w:r w:rsidRPr="006F0ECA">
              <w:rPr>
                <w:color w:val="000000"/>
              </w:rPr>
              <w:t>107</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rPr>
                <w:color w:val="000000"/>
              </w:rPr>
            </w:pPr>
            <w:r w:rsidRPr="006F0ECA">
              <w:rPr>
                <w:color w:val="000000"/>
              </w:rPr>
              <w:t>109</w:t>
            </w:r>
          </w:p>
        </w:tc>
      </w:tr>
      <w:tr w:rsidR="006F0ECA" w:rsidRPr="006F0ECA" w:rsidTr="0073322A">
        <w:trPr>
          <w:jc w:val="center"/>
        </w:trPr>
        <w:tc>
          <w:tcPr>
            <w:tcW w:w="3144" w:type="dxa"/>
            <w:tcBorders>
              <w:top w:val="single" w:sz="4" w:space="0" w:color="auto"/>
              <w:left w:val="single" w:sz="4" w:space="0" w:color="auto"/>
              <w:bottom w:val="single" w:sz="4" w:space="0" w:color="auto"/>
              <w:right w:val="single" w:sz="4" w:space="0" w:color="auto"/>
            </w:tcBorders>
          </w:tcPr>
          <w:p w:rsidR="006F0ECA" w:rsidRPr="006F0ECA" w:rsidRDefault="006F0ECA" w:rsidP="006F0ECA">
            <w:pPr>
              <w:widowControl w:val="0"/>
              <w:autoSpaceDE w:val="0"/>
              <w:autoSpaceDN w:val="0"/>
              <w:adjustRightInd w:val="0"/>
              <w:jc w:val="both"/>
            </w:pPr>
            <w:r w:rsidRPr="006F0ECA">
              <w:t>Численность читателей, единиц</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F0ECA" w:rsidRPr="006F0ECA" w:rsidRDefault="006F0ECA" w:rsidP="006F0ECA">
            <w:pPr>
              <w:widowControl w:val="0"/>
              <w:autoSpaceDE w:val="0"/>
              <w:autoSpaceDN w:val="0"/>
              <w:adjustRightInd w:val="0"/>
              <w:jc w:val="center"/>
            </w:pPr>
            <w:r w:rsidRPr="006F0ECA">
              <w:t>7 636</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rPr>
                <w:color w:val="000000"/>
              </w:rPr>
            </w:pPr>
            <w:r w:rsidRPr="006F0ECA">
              <w:rPr>
                <w:color w:val="000000"/>
              </w:rPr>
              <w:t>7 040</w:t>
            </w:r>
          </w:p>
        </w:tc>
        <w:tc>
          <w:tcPr>
            <w:tcW w:w="1343"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rPr>
                <w:color w:val="000000"/>
              </w:rPr>
            </w:pPr>
            <w:r w:rsidRPr="006F0ECA">
              <w:rPr>
                <w:color w:val="000000"/>
              </w:rPr>
              <w:t>7 248</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r w:rsidRPr="006F0ECA">
              <w:t xml:space="preserve">     7 403</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jc w:val="center"/>
            </w:pPr>
            <w:r w:rsidRPr="006F0ECA">
              <w:t>6 755</w:t>
            </w:r>
          </w:p>
        </w:tc>
      </w:tr>
      <w:tr w:rsidR="006F0ECA" w:rsidRPr="006F0ECA" w:rsidTr="0073322A">
        <w:trPr>
          <w:jc w:val="center"/>
        </w:trPr>
        <w:tc>
          <w:tcPr>
            <w:tcW w:w="3144" w:type="dxa"/>
            <w:tcBorders>
              <w:top w:val="single" w:sz="4" w:space="0" w:color="auto"/>
              <w:left w:val="single" w:sz="4" w:space="0" w:color="auto"/>
              <w:bottom w:val="single" w:sz="4" w:space="0" w:color="auto"/>
              <w:right w:val="single" w:sz="4" w:space="0" w:color="auto"/>
            </w:tcBorders>
          </w:tcPr>
          <w:p w:rsidR="006F0ECA" w:rsidRPr="006F0ECA" w:rsidRDefault="006F0ECA" w:rsidP="006F0ECA">
            <w:pPr>
              <w:widowControl w:val="0"/>
              <w:autoSpaceDE w:val="0"/>
              <w:autoSpaceDN w:val="0"/>
              <w:adjustRightInd w:val="0"/>
              <w:jc w:val="both"/>
            </w:pPr>
            <w:r w:rsidRPr="006F0ECA">
              <w:t>Книговыдача, экземпляров</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F0ECA" w:rsidRPr="006F0ECA" w:rsidRDefault="006F0ECA" w:rsidP="006F0ECA">
            <w:pPr>
              <w:widowControl w:val="0"/>
              <w:autoSpaceDE w:val="0"/>
              <w:autoSpaceDN w:val="0"/>
              <w:adjustRightInd w:val="0"/>
              <w:jc w:val="center"/>
            </w:pPr>
            <w:r w:rsidRPr="006F0ECA">
              <w:t>127 118</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rPr>
                <w:color w:val="000000"/>
              </w:rPr>
            </w:pPr>
            <w:r w:rsidRPr="006F0ECA">
              <w:rPr>
                <w:color w:val="000000"/>
              </w:rPr>
              <w:t>120 370</w:t>
            </w:r>
          </w:p>
        </w:tc>
        <w:tc>
          <w:tcPr>
            <w:tcW w:w="1343"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rPr>
                <w:color w:val="000000"/>
              </w:rPr>
            </w:pPr>
            <w:r w:rsidRPr="006F0ECA">
              <w:rPr>
                <w:color w:val="000000"/>
              </w:rPr>
              <w:t>125 339</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ind w:left="-284"/>
              <w:jc w:val="center"/>
            </w:pPr>
            <w:r w:rsidRPr="006F0ECA">
              <w:t xml:space="preserve">      118 300</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9D79DA" w:rsidP="006F0ECA">
            <w:pPr>
              <w:ind w:left="-284"/>
              <w:jc w:val="center"/>
            </w:pPr>
            <w:r>
              <w:t xml:space="preserve">    120 664</w:t>
            </w:r>
          </w:p>
        </w:tc>
      </w:tr>
      <w:tr w:rsidR="006F0ECA" w:rsidRPr="006F0ECA" w:rsidTr="0073322A">
        <w:trPr>
          <w:jc w:val="center"/>
        </w:trPr>
        <w:tc>
          <w:tcPr>
            <w:tcW w:w="3144" w:type="dxa"/>
            <w:tcBorders>
              <w:top w:val="single" w:sz="4" w:space="0" w:color="auto"/>
              <w:left w:val="single" w:sz="4" w:space="0" w:color="auto"/>
              <w:bottom w:val="single" w:sz="4" w:space="0" w:color="auto"/>
              <w:right w:val="single" w:sz="4" w:space="0" w:color="auto"/>
            </w:tcBorders>
          </w:tcPr>
          <w:p w:rsidR="006F0ECA" w:rsidRPr="006F0ECA" w:rsidRDefault="006F0ECA" w:rsidP="006F0ECA">
            <w:pPr>
              <w:widowControl w:val="0"/>
              <w:autoSpaceDE w:val="0"/>
              <w:autoSpaceDN w:val="0"/>
              <w:adjustRightInd w:val="0"/>
              <w:jc w:val="both"/>
            </w:pPr>
            <w:r w:rsidRPr="006F0ECA">
              <w:t>Доля библиотечных фондов общедоступных библиотек, отраженных в электронных каталогах, в процентах</w:t>
            </w:r>
          </w:p>
        </w:tc>
        <w:tc>
          <w:tcPr>
            <w:tcW w:w="1343"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pPr>
            <w:r w:rsidRPr="006F0ECA">
              <w:t>95,9</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rPr>
                <w:color w:val="000000"/>
              </w:rPr>
            </w:pPr>
            <w:r w:rsidRPr="006F0ECA">
              <w:rPr>
                <w:color w:val="000000"/>
              </w:rPr>
              <w:t>100</w:t>
            </w:r>
          </w:p>
        </w:tc>
        <w:tc>
          <w:tcPr>
            <w:tcW w:w="1343"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rPr>
                <w:color w:val="000000"/>
              </w:rPr>
            </w:pPr>
            <w:r w:rsidRPr="006F0ECA">
              <w:rPr>
                <w:color w:val="000000"/>
              </w:rPr>
              <w:t>100</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ind w:left="-284" w:firstLine="567"/>
            </w:pPr>
            <w:r w:rsidRPr="006F0ECA">
              <w:t xml:space="preserve"> 100</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ind w:left="-284" w:firstLine="567"/>
            </w:pPr>
            <w:r w:rsidRPr="006F0ECA">
              <w:t>100</w:t>
            </w:r>
          </w:p>
        </w:tc>
      </w:tr>
      <w:tr w:rsidR="006F0ECA" w:rsidRPr="006F0ECA" w:rsidTr="0073322A">
        <w:trPr>
          <w:jc w:val="center"/>
        </w:trPr>
        <w:tc>
          <w:tcPr>
            <w:tcW w:w="3144" w:type="dxa"/>
            <w:tcBorders>
              <w:top w:val="single" w:sz="4" w:space="0" w:color="auto"/>
              <w:left w:val="single" w:sz="4" w:space="0" w:color="auto"/>
              <w:bottom w:val="single" w:sz="4" w:space="0" w:color="auto"/>
              <w:right w:val="single" w:sz="4" w:space="0" w:color="auto"/>
            </w:tcBorders>
          </w:tcPr>
          <w:p w:rsidR="006F0ECA" w:rsidRPr="006F0ECA" w:rsidRDefault="006F0ECA" w:rsidP="006F0ECA">
            <w:pPr>
              <w:widowControl w:val="0"/>
              <w:autoSpaceDE w:val="0"/>
              <w:autoSpaceDN w:val="0"/>
              <w:adjustRightInd w:val="0"/>
              <w:jc w:val="both"/>
            </w:pPr>
            <w:r w:rsidRPr="006F0ECA">
              <w:t xml:space="preserve">Количество музейных фондов, ед. хранения </w:t>
            </w:r>
          </w:p>
        </w:tc>
        <w:tc>
          <w:tcPr>
            <w:tcW w:w="1343"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73322A">
            <w:pPr>
              <w:widowControl w:val="0"/>
              <w:autoSpaceDE w:val="0"/>
              <w:autoSpaceDN w:val="0"/>
              <w:adjustRightInd w:val="0"/>
              <w:jc w:val="center"/>
            </w:pPr>
            <w:r w:rsidRPr="006F0ECA">
              <w:t>30 066</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73322A">
            <w:pPr>
              <w:widowControl w:val="0"/>
              <w:autoSpaceDE w:val="0"/>
              <w:autoSpaceDN w:val="0"/>
              <w:adjustRightInd w:val="0"/>
              <w:jc w:val="center"/>
              <w:rPr>
                <w:color w:val="000000"/>
              </w:rPr>
            </w:pPr>
            <w:r w:rsidRPr="006F0ECA">
              <w:rPr>
                <w:color w:val="000000"/>
              </w:rPr>
              <w:t>30 200</w:t>
            </w:r>
          </w:p>
        </w:tc>
        <w:tc>
          <w:tcPr>
            <w:tcW w:w="1343"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73322A">
            <w:pPr>
              <w:widowControl w:val="0"/>
              <w:autoSpaceDE w:val="0"/>
              <w:autoSpaceDN w:val="0"/>
              <w:adjustRightInd w:val="0"/>
              <w:jc w:val="center"/>
              <w:rPr>
                <w:color w:val="000000"/>
              </w:rPr>
            </w:pPr>
            <w:r w:rsidRPr="006F0ECA">
              <w:rPr>
                <w:color w:val="000000"/>
              </w:rPr>
              <w:t>30 437</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73322A">
            <w:pPr>
              <w:widowControl w:val="0"/>
              <w:autoSpaceDE w:val="0"/>
              <w:autoSpaceDN w:val="0"/>
              <w:adjustRightInd w:val="0"/>
              <w:jc w:val="center"/>
              <w:rPr>
                <w:color w:val="000000"/>
              </w:rPr>
            </w:pPr>
            <w:r w:rsidRPr="006F0ECA">
              <w:rPr>
                <w:color w:val="000000"/>
              </w:rPr>
              <w:t>30 858</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73322A">
            <w:pPr>
              <w:widowControl w:val="0"/>
              <w:autoSpaceDE w:val="0"/>
              <w:autoSpaceDN w:val="0"/>
              <w:adjustRightInd w:val="0"/>
              <w:jc w:val="center"/>
              <w:rPr>
                <w:color w:val="000000"/>
              </w:rPr>
            </w:pPr>
            <w:r w:rsidRPr="006F0ECA">
              <w:rPr>
                <w:color w:val="000000"/>
              </w:rPr>
              <w:t>30 958</w:t>
            </w:r>
          </w:p>
        </w:tc>
      </w:tr>
      <w:tr w:rsidR="006F0ECA" w:rsidRPr="006F0ECA" w:rsidTr="0073322A">
        <w:trPr>
          <w:jc w:val="center"/>
        </w:trPr>
        <w:tc>
          <w:tcPr>
            <w:tcW w:w="3144" w:type="dxa"/>
            <w:tcBorders>
              <w:top w:val="single" w:sz="4" w:space="0" w:color="auto"/>
              <w:left w:val="single" w:sz="4" w:space="0" w:color="auto"/>
              <w:bottom w:val="single" w:sz="4" w:space="0" w:color="auto"/>
              <w:right w:val="single" w:sz="4" w:space="0" w:color="auto"/>
            </w:tcBorders>
          </w:tcPr>
          <w:p w:rsidR="006F0ECA" w:rsidRPr="006F0ECA" w:rsidRDefault="006F0ECA" w:rsidP="006F0ECA">
            <w:pPr>
              <w:widowControl w:val="0"/>
              <w:autoSpaceDE w:val="0"/>
              <w:autoSpaceDN w:val="0"/>
              <w:adjustRightInd w:val="0"/>
              <w:jc w:val="both"/>
            </w:pPr>
            <w:r w:rsidRPr="006F0ECA">
              <w:t xml:space="preserve">Доля музейных предметов и музейных коллекций, отраженных в электронных каталогах, в общем объеме музейных фондов и музейных коллекций, в </w:t>
            </w:r>
            <w:r w:rsidRPr="006F0ECA">
              <w:lastRenderedPageBreak/>
              <w:t>процентах</w:t>
            </w:r>
          </w:p>
        </w:tc>
        <w:tc>
          <w:tcPr>
            <w:tcW w:w="1343"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rPr>
                <w:lang w:val="en-US"/>
              </w:rPr>
            </w:pPr>
            <w:r w:rsidRPr="006F0ECA">
              <w:rPr>
                <w:lang w:val="en-US"/>
              </w:rPr>
              <w:lastRenderedPageBreak/>
              <w:t>25</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rPr>
                <w:color w:val="000000"/>
                <w:lang w:val="en-US"/>
              </w:rPr>
            </w:pPr>
            <w:r w:rsidRPr="006F0ECA">
              <w:rPr>
                <w:color w:val="000000"/>
                <w:lang w:val="en-US"/>
              </w:rPr>
              <w:t>34</w:t>
            </w:r>
          </w:p>
        </w:tc>
        <w:tc>
          <w:tcPr>
            <w:tcW w:w="1343"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rPr>
                <w:color w:val="000000"/>
                <w:lang w:val="en-US"/>
              </w:rPr>
            </w:pPr>
            <w:r w:rsidRPr="006F0ECA">
              <w:rPr>
                <w:color w:val="000000"/>
              </w:rPr>
              <w:t>47,6</w:t>
            </w:r>
          </w:p>
        </w:tc>
        <w:tc>
          <w:tcPr>
            <w:tcW w:w="1344" w:type="dxa"/>
            <w:tcBorders>
              <w:top w:val="single" w:sz="4" w:space="0" w:color="auto"/>
              <w:left w:val="single" w:sz="4" w:space="0" w:color="auto"/>
              <w:bottom w:val="single" w:sz="4" w:space="0" w:color="auto"/>
              <w:right w:val="single" w:sz="4" w:space="0" w:color="auto"/>
            </w:tcBorders>
          </w:tcPr>
          <w:p w:rsidR="006F0ECA" w:rsidRPr="006F0ECA" w:rsidRDefault="006F0ECA" w:rsidP="006F0ECA">
            <w:pPr>
              <w:widowControl w:val="0"/>
              <w:autoSpaceDE w:val="0"/>
              <w:autoSpaceDN w:val="0"/>
              <w:adjustRightInd w:val="0"/>
              <w:jc w:val="center"/>
              <w:rPr>
                <w:color w:val="000000"/>
              </w:rPr>
            </w:pPr>
          </w:p>
          <w:p w:rsidR="006F0ECA" w:rsidRPr="006F0ECA" w:rsidRDefault="006F0ECA" w:rsidP="006F0ECA">
            <w:pPr>
              <w:widowControl w:val="0"/>
              <w:autoSpaceDE w:val="0"/>
              <w:autoSpaceDN w:val="0"/>
              <w:adjustRightInd w:val="0"/>
              <w:jc w:val="center"/>
              <w:rPr>
                <w:color w:val="000000"/>
              </w:rPr>
            </w:pPr>
          </w:p>
          <w:p w:rsidR="006F0ECA" w:rsidRPr="006F0ECA" w:rsidRDefault="006F0ECA" w:rsidP="006F0ECA">
            <w:pPr>
              <w:widowControl w:val="0"/>
              <w:autoSpaceDE w:val="0"/>
              <w:autoSpaceDN w:val="0"/>
              <w:adjustRightInd w:val="0"/>
              <w:jc w:val="center"/>
              <w:rPr>
                <w:color w:val="000000"/>
              </w:rPr>
            </w:pPr>
          </w:p>
          <w:p w:rsidR="006F0ECA" w:rsidRPr="006F0ECA" w:rsidRDefault="006F0ECA" w:rsidP="006F0ECA">
            <w:pPr>
              <w:widowControl w:val="0"/>
              <w:autoSpaceDE w:val="0"/>
              <w:autoSpaceDN w:val="0"/>
              <w:adjustRightInd w:val="0"/>
              <w:jc w:val="center"/>
              <w:rPr>
                <w:color w:val="000000"/>
              </w:rPr>
            </w:pPr>
            <w:r w:rsidRPr="006F0ECA">
              <w:rPr>
                <w:color w:val="000000"/>
              </w:rPr>
              <w:t>55,3</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6F0ECA">
            <w:pPr>
              <w:widowControl w:val="0"/>
              <w:autoSpaceDE w:val="0"/>
              <w:autoSpaceDN w:val="0"/>
              <w:adjustRightInd w:val="0"/>
              <w:jc w:val="center"/>
              <w:rPr>
                <w:color w:val="000000"/>
              </w:rPr>
            </w:pPr>
            <w:r w:rsidRPr="006F0ECA">
              <w:rPr>
                <w:color w:val="000000"/>
              </w:rPr>
              <w:t>62,9</w:t>
            </w:r>
          </w:p>
        </w:tc>
      </w:tr>
      <w:tr w:rsidR="006F0ECA" w:rsidRPr="006F0ECA" w:rsidTr="00557BAB">
        <w:trPr>
          <w:jc w:val="center"/>
        </w:trPr>
        <w:tc>
          <w:tcPr>
            <w:tcW w:w="3144" w:type="dxa"/>
            <w:tcBorders>
              <w:top w:val="single" w:sz="4" w:space="0" w:color="auto"/>
              <w:left w:val="single" w:sz="4" w:space="0" w:color="auto"/>
              <w:bottom w:val="single" w:sz="4" w:space="0" w:color="auto"/>
              <w:right w:val="single" w:sz="4" w:space="0" w:color="auto"/>
            </w:tcBorders>
          </w:tcPr>
          <w:p w:rsidR="006F0ECA" w:rsidRPr="006F0ECA" w:rsidRDefault="006F0ECA" w:rsidP="006F0ECA">
            <w:pPr>
              <w:widowControl w:val="0"/>
              <w:autoSpaceDE w:val="0"/>
              <w:autoSpaceDN w:val="0"/>
              <w:adjustRightInd w:val="0"/>
              <w:jc w:val="both"/>
            </w:pPr>
            <w:r w:rsidRPr="006F0ECA">
              <w:lastRenderedPageBreak/>
              <w:t>Посещаемость в музеях, человек</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F0ECA" w:rsidRPr="006F0ECA" w:rsidRDefault="006F0ECA" w:rsidP="00557BAB">
            <w:pPr>
              <w:widowControl w:val="0"/>
              <w:autoSpaceDE w:val="0"/>
              <w:autoSpaceDN w:val="0"/>
              <w:adjustRightInd w:val="0"/>
              <w:jc w:val="center"/>
            </w:pPr>
            <w:r w:rsidRPr="006F0ECA">
              <w:t>31 100</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557BAB">
            <w:pPr>
              <w:widowControl w:val="0"/>
              <w:autoSpaceDE w:val="0"/>
              <w:autoSpaceDN w:val="0"/>
              <w:adjustRightInd w:val="0"/>
              <w:jc w:val="center"/>
              <w:rPr>
                <w:color w:val="000000"/>
              </w:rPr>
            </w:pPr>
            <w:r w:rsidRPr="006F0ECA">
              <w:rPr>
                <w:color w:val="000000"/>
              </w:rPr>
              <w:t>28 902</w:t>
            </w:r>
          </w:p>
        </w:tc>
        <w:tc>
          <w:tcPr>
            <w:tcW w:w="1343"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557BAB">
            <w:pPr>
              <w:widowControl w:val="0"/>
              <w:autoSpaceDE w:val="0"/>
              <w:autoSpaceDN w:val="0"/>
              <w:adjustRightInd w:val="0"/>
              <w:jc w:val="center"/>
              <w:rPr>
                <w:color w:val="000000"/>
              </w:rPr>
            </w:pPr>
            <w:r w:rsidRPr="006F0ECA">
              <w:rPr>
                <w:color w:val="000000"/>
              </w:rPr>
              <w:t>30 484</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557BAB">
            <w:pPr>
              <w:widowControl w:val="0"/>
              <w:autoSpaceDE w:val="0"/>
              <w:autoSpaceDN w:val="0"/>
              <w:adjustRightInd w:val="0"/>
              <w:jc w:val="center"/>
              <w:rPr>
                <w:color w:val="000000"/>
              </w:rPr>
            </w:pPr>
            <w:r w:rsidRPr="006F0ECA">
              <w:rPr>
                <w:color w:val="000000"/>
              </w:rPr>
              <w:t>25 837</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557BAB">
            <w:pPr>
              <w:widowControl w:val="0"/>
              <w:autoSpaceDE w:val="0"/>
              <w:autoSpaceDN w:val="0"/>
              <w:adjustRightInd w:val="0"/>
              <w:jc w:val="center"/>
              <w:rPr>
                <w:color w:val="000000"/>
              </w:rPr>
            </w:pPr>
            <w:r w:rsidRPr="006F0ECA">
              <w:rPr>
                <w:color w:val="000000"/>
              </w:rPr>
              <w:t>28 926</w:t>
            </w:r>
          </w:p>
        </w:tc>
      </w:tr>
      <w:tr w:rsidR="006F0ECA" w:rsidRPr="006F0ECA" w:rsidTr="00557BAB">
        <w:trPr>
          <w:jc w:val="center"/>
        </w:trPr>
        <w:tc>
          <w:tcPr>
            <w:tcW w:w="3144" w:type="dxa"/>
            <w:tcBorders>
              <w:top w:val="single" w:sz="4" w:space="0" w:color="auto"/>
              <w:left w:val="single" w:sz="4" w:space="0" w:color="auto"/>
              <w:bottom w:val="single" w:sz="4" w:space="0" w:color="auto"/>
              <w:right w:val="single" w:sz="4" w:space="0" w:color="auto"/>
            </w:tcBorders>
          </w:tcPr>
          <w:p w:rsidR="006F0ECA" w:rsidRPr="006F0ECA" w:rsidRDefault="006F0ECA" w:rsidP="006F0ECA">
            <w:pPr>
              <w:widowControl w:val="0"/>
              <w:autoSpaceDE w:val="0"/>
              <w:autoSpaceDN w:val="0"/>
              <w:adjustRightInd w:val="0"/>
              <w:jc w:val="both"/>
            </w:pPr>
            <w:r w:rsidRPr="006F0ECA">
              <w:t>Количество проведенных экскурсий, выставок, единиц</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F0ECA" w:rsidRPr="006F0ECA" w:rsidRDefault="006F0ECA" w:rsidP="00557BAB">
            <w:pPr>
              <w:widowControl w:val="0"/>
              <w:autoSpaceDE w:val="0"/>
              <w:autoSpaceDN w:val="0"/>
              <w:adjustRightInd w:val="0"/>
              <w:jc w:val="center"/>
            </w:pPr>
            <w:r w:rsidRPr="006F0ECA">
              <w:t>837</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557BAB">
            <w:pPr>
              <w:widowControl w:val="0"/>
              <w:autoSpaceDE w:val="0"/>
              <w:autoSpaceDN w:val="0"/>
              <w:adjustRightInd w:val="0"/>
              <w:jc w:val="center"/>
              <w:rPr>
                <w:color w:val="000000"/>
              </w:rPr>
            </w:pPr>
            <w:r w:rsidRPr="006F0ECA">
              <w:rPr>
                <w:color w:val="000000"/>
              </w:rPr>
              <w:t>1 035</w:t>
            </w:r>
          </w:p>
        </w:tc>
        <w:tc>
          <w:tcPr>
            <w:tcW w:w="1343"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557BAB">
            <w:pPr>
              <w:widowControl w:val="0"/>
              <w:autoSpaceDE w:val="0"/>
              <w:autoSpaceDN w:val="0"/>
              <w:adjustRightInd w:val="0"/>
              <w:jc w:val="center"/>
              <w:rPr>
                <w:color w:val="000000"/>
              </w:rPr>
            </w:pPr>
            <w:r w:rsidRPr="006F0ECA">
              <w:rPr>
                <w:color w:val="000000"/>
              </w:rPr>
              <w:t>1 183</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557BAB">
            <w:pPr>
              <w:widowControl w:val="0"/>
              <w:autoSpaceDE w:val="0"/>
              <w:autoSpaceDN w:val="0"/>
              <w:adjustRightInd w:val="0"/>
              <w:jc w:val="center"/>
              <w:rPr>
                <w:color w:val="000000"/>
              </w:rPr>
            </w:pPr>
            <w:r w:rsidRPr="006F0ECA">
              <w:rPr>
                <w:color w:val="000000"/>
              </w:rPr>
              <w:t>1 066</w:t>
            </w:r>
          </w:p>
        </w:tc>
        <w:tc>
          <w:tcPr>
            <w:tcW w:w="1344" w:type="dxa"/>
            <w:tcBorders>
              <w:top w:val="single" w:sz="4" w:space="0" w:color="auto"/>
              <w:left w:val="single" w:sz="4" w:space="0" w:color="auto"/>
              <w:bottom w:val="single" w:sz="4" w:space="0" w:color="auto"/>
              <w:right w:val="single" w:sz="4" w:space="0" w:color="auto"/>
            </w:tcBorders>
            <w:vAlign w:val="center"/>
          </w:tcPr>
          <w:p w:rsidR="006F0ECA" w:rsidRPr="006F0ECA" w:rsidRDefault="006F0ECA" w:rsidP="00557BAB">
            <w:pPr>
              <w:widowControl w:val="0"/>
              <w:autoSpaceDE w:val="0"/>
              <w:autoSpaceDN w:val="0"/>
              <w:adjustRightInd w:val="0"/>
              <w:jc w:val="center"/>
              <w:rPr>
                <w:color w:val="000000"/>
              </w:rPr>
            </w:pPr>
            <w:r w:rsidRPr="006F0ECA">
              <w:rPr>
                <w:color w:val="000000"/>
              </w:rPr>
              <w:t>1 106</w:t>
            </w:r>
          </w:p>
        </w:tc>
      </w:tr>
    </w:tbl>
    <w:p w:rsidR="006F0ECA" w:rsidRPr="006F0ECA" w:rsidRDefault="006F0ECA" w:rsidP="006F0ECA">
      <w:pPr>
        <w:ind w:firstLine="708"/>
        <w:jc w:val="both"/>
        <w:rPr>
          <w:sz w:val="28"/>
          <w:szCs w:val="28"/>
        </w:rPr>
      </w:pPr>
    </w:p>
    <w:p w:rsidR="006F0ECA" w:rsidRPr="006F0ECA" w:rsidRDefault="006F0ECA" w:rsidP="006F0ECA">
      <w:pPr>
        <w:ind w:firstLine="708"/>
        <w:jc w:val="both"/>
        <w:rPr>
          <w:sz w:val="28"/>
          <w:szCs w:val="28"/>
        </w:rPr>
      </w:pPr>
      <w:r w:rsidRPr="006F0ECA">
        <w:rPr>
          <w:sz w:val="28"/>
          <w:szCs w:val="28"/>
        </w:rPr>
        <w:t>На территории Березовского района функционируют шесть досуговых учреждений с 11 филиалами.</w:t>
      </w:r>
    </w:p>
    <w:p w:rsidR="006F0ECA" w:rsidRPr="006F0ECA" w:rsidRDefault="006F0ECA" w:rsidP="006F0ECA">
      <w:pPr>
        <w:ind w:firstLine="708"/>
        <w:jc w:val="both"/>
        <w:rPr>
          <w:sz w:val="28"/>
          <w:szCs w:val="28"/>
        </w:rPr>
      </w:pPr>
      <w:r w:rsidRPr="006F0ECA">
        <w:rPr>
          <w:sz w:val="28"/>
          <w:szCs w:val="28"/>
        </w:rPr>
        <w:t xml:space="preserve">Культурно-досуговыми учреждениями Березовского района проведены традиционные мероприятия, посвящённые: новогодним праздникам, Дню защитника отечества 23 февраля, Международному женскому дню 8 </w:t>
      </w:r>
      <w:r w:rsidR="002F0697">
        <w:rPr>
          <w:sz w:val="28"/>
          <w:szCs w:val="28"/>
        </w:rPr>
        <w:t>М</w:t>
      </w:r>
      <w:r w:rsidRPr="006F0ECA">
        <w:rPr>
          <w:sz w:val="28"/>
          <w:szCs w:val="28"/>
        </w:rPr>
        <w:t xml:space="preserve">арта, празднование масленицы, праздник обских </w:t>
      </w:r>
      <w:proofErr w:type="spellStart"/>
      <w:r w:rsidRPr="006F0ECA">
        <w:rPr>
          <w:sz w:val="28"/>
          <w:szCs w:val="28"/>
        </w:rPr>
        <w:t>угров</w:t>
      </w:r>
      <w:proofErr w:type="spellEnd"/>
      <w:r w:rsidRPr="006F0ECA">
        <w:rPr>
          <w:sz w:val="28"/>
          <w:szCs w:val="28"/>
        </w:rPr>
        <w:t xml:space="preserve"> «</w:t>
      </w:r>
      <w:proofErr w:type="spellStart"/>
      <w:r w:rsidRPr="006F0ECA">
        <w:rPr>
          <w:sz w:val="28"/>
          <w:szCs w:val="28"/>
        </w:rPr>
        <w:t>Тылщ</w:t>
      </w:r>
      <w:proofErr w:type="spellEnd"/>
      <w:r w:rsidRPr="006F0ECA">
        <w:rPr>
          <w:sz w:val="28"/>
          <w:szCs w:val="28"/>
        </w:rPr>
        <w:t xml:space="preserve"> по</w:t>
      </w:r>
      <w:r w:rsidR="00BE5BBC">
        <w:rPr>
          <w:sz w:val="28"/>
          <w:szCs w:val="28"/>
        </w:rPr>
        <w:t>ры» («Нарождение луны»), проводам</w:t>
      </w:r>
      <w:r w:rsidRPr="006F0ECA">
        <w:rPr>
          <w:sz w:val="28"/>
          <w:szCs w:val="28"/>
        </w:rPr>
        <w:t xml:space="preserve"> русской зимы</w:t>
      </w:r>
      <w:r w:rsidR="00BE5BBC">
        <w:rPr>
          <w:sz w:val="28"/>
          <w:szCs w:val="28"/>
        </w:rPr>
        <w:t>,</w:t>
      </w:r>
      <w:r w:rsidR="00BE5BBC" w:rsidRPr="00BE5BBC">
        <w:rPr>
          <w:sz w:val="28"/>
          <w:szCs w:val="28"/>
        </w:rPr>
        <w:t xml:space="preserve"> </w:t>
      </w:r>
      <w:r w:rsidR="00BE5BBC">
        <w:rPr>
          <w:sz w:val="28"/>
          <w:szCs w:val="28"/>
        </w:rPr>
        <w:t>празднованию</w:t>
      </w:r>
      <w:r w:rsidR="00BE5BBC" w:rsidRPr="006F0ECA">
        <w:rPr>
          <w:sz w:val="28"/>
          <w:szCs w:val="28"/>
        </w:rPr>
        <w:t xml:space="preserve"> Победы в ВОВ</w:t>
      </w:r>
      <w:r w:rsidR="00BE5BBC">
        <w:rPr>
          <w:sz w:val="28"/>
          <w:szCs w:val="28"/>
        </w:rPr>
        <w:t>,</w:t>
      </w:r>
      <w:r w:rsidR="00BE5BBC" w:rsidRPr="006F0ECA">
        <w:rPr>
          <w:sz w:val="28"/>
          <w:szCs w:val="28"/>
        </w:rPr>
        <w:t xml:space="preserve"> Дню защиты детей, Дню независимости России, Дню памяти и скорби</w:t>
      </w:r>
      <w:r w:rsidRPr="006F0ECA">
        <w:rPr>
          <w:sz w:val="28"/>
          <w:szCs w:val="28"/>
        </w:rPr>
        <w:t>.</w:t>
      </w:r>
      <w:r w:rsidRPr="006F0ECA">
        <w:t xml:space="preserve"> </w:t>
      </w:r>
    </w:p>
    <w:p w:rsidR="006F0ECA" w:rsidRPr="006F0ECA" w:rsidRDefault="006F0ECA" w:rsidP="006F0ECA">
      <w:pPr>
        <w:ind w:firstLine="708"/>
        <w:jc w:val="both"/>
        <w:rPr>
          <w:sz w:val="28"/>
          <w:szCs w:val="28"/>
        </w:rPr>
      </w:pPr>
      <w:proofErr w:type="gramStart"/>
      <w:r w:rsidRPr="006F0ECA">
        <w:rPr>
          <w:sz w:val="28"/>
          <w:szCs w:val="28"/>
        </w:rPr>
        <w:t>Услуги кинообслуживания населению Березовского района предоставляют 5 киновидеоустановок, находящихся в учреждениях культурно-досугового типа  в пгт.</w:t>
      </w:r>
      <w:proofErr w:type="gramEnd"/>
      <w:r w:rsidRPr="006F0ECA">
        <w:rPr>
          <w:sz w:val="28"/>
          <w:szCs w:val="28"/>
        </w:rPr>
        <w:t xml:space="preserve"> Березово, пгт. Игрим, п. Ванзетур, с. Саранпауль, с. Сосьва. В 2019 г</w:t>
      </w:r>
      <w:r w:rsidR="00BE5BBC">
        <w:rPr>
          <w:sz w:val="28"/>
          <w:szCs w:val="28"/>
        </w:rPr>
        <w:t xml:space="preserve">оду организовано 692 киносеанса </w:t>
      </w:r>
      <w:r w:rsidRPr="006F0ECA">
        <w:rPr>
          <w:sz w:val="28"/>
          <w:szCs w:val="28"/>
        </w:rPr>
        <w:t>(2018 год – 616 киносеансов) с количеством зрителей –  11</w:t>
      </w:r>
      <w:r w:rsidR="002138B7">
        <w:rPr>
          <w:sz w:val="28"/>
          <w:szCs w:val="28"/>
        </w:rPr>
        <w:t xml:space="preserve"> </w:t>
      </w:r>
      <w:r w:rsidRPr="006F0ECA">
        <w:rPr>
          <w:sz w:val="28"/>
          <w:szCs w:val="28"/>
        </w:rPr>
        <w:t>023 человек (2018 год – 10</w:t>
      </w:r>
      <w:r w:rsidR="002138B7">
        <w:rPr>
          <w:sz w:val="28"/>
          <w:szCs w:val="28"/>
        </w:rPr>
        <w:t xml:space="preserve"> </w:t>
      </w:r>
      <w:r w:rsidRPr="006F0ECA">
        <w:rPr>
          <w:sz w:val="28"/>
          <w:szCs w:val="28"/>
        </w:rPr>
        <w:t>199 человек).</w:t>
      </w:r>
    </w:p>
    <w:p w:rsidR="006F0ECA" w:rsidRPr="006F0ECA" w:rsidRDefault="006F0ECA" w:rsidP="006F0ECA">
      <w:pPr>
        <w:ind w:firstLine="708"/>
        <w:jc w:val="both"/>
        <w:rPr>
          <w:rFonts w:eastAsia="Calibri"/>
          <w:bCs/>
          <w:iCs/>
          <w:sz w:val="28"/>
          <w:szCs w:val="28"/>
        </w:rPr>
      </w:pPr>
      <w:r w:rsidRPr="006F0ECA">
        <w:rPr>
          <w:rFonts w:eastAsia="Calibri"/>
          <w:bCs/>
          <w:iCs/>
          <w:sz w:val="28"/>
          <w:szCs w:val="28"/>
        </w:rPr>
        <w:t>Услугами общедоступных библиотек Березовского района пользуется 30% жителей Березовского района, что составляет 6755 читателей, книговыд</w:t>
      </w:r>
      <w:r w:rsidR="002138B7">
        <w:rPr>
          <w:rFonts w:eastAsia="Calibri"/>
          <w:bCs/>
          <w:iCs/>
          <w:sz w:val="28"/>
          <w:szCs w:val="28"/>
        </w:rPr>
        <w:t>ача в 2019 году достигла 120 664</w:t>
      </w:r>
      <w:r w:rsidRPr="006F0ECA">
        <w:rPr>
          <w:rFonts w:eastAsia="Calibri"/>
          <w:bCs/>
          <w:iCs/>
          <w:sz w:val="28"/>
          <w:szCs w:val="28"/>
        </w:rPr>
        <w:t xml:space="preserve"> экземпляра.</w:t>
      </w:r>
    </w:p>
    <w:p w:rsidR="006F0ECA" w:rsidRPr="009D79DA" w:rsidRDefault="006F0ECA" w:rsidP="006F0ECA">
      <w:pPr>
        <w:ind w:firstLine="708"/>
        <w:jc w:val="both"/>
        <w:rPr>
          <w:rFonts w:eastAsia="Calibri"/>
          <w:bCs/>
          <w:iCs/>
          <w:sz w:val="28"/>
          <w:szCs w:val="28"/>
        </w:rPr>
      </w:pPr>
      <w:r w:rsidRPr="006F0ECA">
        <w:rPr>
          <w:rFonts w:eastAsia="Calibri"/>
          <w:bCs/>
          <w:iCs/>
          <w:sz w:val="28"/>
          <w:szCs w:val="28"/>
        </w:rPr>
        <w:t xml:space="preserve">На территории Березовского района осуществляют свою деятельность 30 библиотек разной ведомственной принадлежности, в том числе 14 общедоступных муниципальных библиотек с книжным </w:t>
      </w:r>
      <w:r w:rsidRPr="009D79DA">
        <w:rPr>
          <w:rFonts w:eastAsia="Calibri"/>
          <w:bCs/>
          <w:iCs/>
          <w:sz w:val="28"/>
          <w:szCs w:val="28"/>
        </w:rPr>
        <w:t>фондом 159,6 тыс. экземпляров.</w:t>
      </w:r>
    </w:p>
    <w:p w:rsidR="006F0ECA" w:rsidRPr="006F0ECA" w:rsidRDefault="006F0ECA" w:rsidP="006F0ECA">
      <w:pPr>
        <w:ind w:firstLine="708"/>
        <w:jc w:val="both"/>
        <w:rPr>
          <w:rFonts w:eastAsia="Calibri"/>
          <w:bCs/>
          <w:iCs/>
          <w:sz w:val="28"/>
          <w:szCs w:val="28"/>
        </w:rPr>
      </w:pPr>
      <w:r w:rsidRPr="009D79DA">
        <w:rPr>
          <w:rFonts w:eastAsia="Calibri"/>
          <w:bCs/>
          <w:iCs/>
          <w:sz w:val="28"/>
          <w:szCs w:val="28"/>
        </w:rPr>
        <w:t>Электронный каталог общедоступных библиотек Березовского района   насчитывает 146 576 записи, что составляет 100% от общего</w:t>
      </w:r>
      <w:r w:rsidRPr="006F0ECA">
        <w:rPr>
          <w:rFonts w:eastAsia="Calibri"/>
          <w:bCs/>
          <w:iCs/>
          <w:sz w:val="28"/>
          <w:szCs w:val="28"/>
        </w:rPr>
        <w:t xml:space="preserve"> объема документного фонда библиотек.</w:t>
      </w:r>
    </w:p>
    <w:p w:rsidR="006F0ECA" w:rsidRPr="006F0ECA" w:rsidRDefault="006F0ECA" w:rsidP="006F0ECA">
      <w:pPr>
        <w:ind w:firstLine="708"/>
        <w:jc w:val="both"/>
        <w:rPr>
          <w:rFonts w:eastAsia="Calibri"/>
          <w:bCs/>
          <w:iCs/>
          <w:sz w:val="28"/>
          <w:szCs w:val="28"/>
        </w:rPr>
      </w:pPr>
      <w:r w:rsidRPr="006F0ECA">
        <w:rPr>
          <w:rFonts w:eastAsia="Calibri"/>
          <w:bCs/>
          <w:iCs/>
          <w:sz w:val="28"/>
          <w:szCs w:val="28"/>
        </w:rPr>
        <w:t>За 2019 год общедоступными библиотеками Березовского района было проведено 946 массовых мероприятий (2018 год – 905 мероприятий), которые  посетило 20 526 жителей и гостей Березовского района (2018 год – 20 024).</w:t>
      </w:r>
    </w:p>
    <w:p w:rsidR="006F0ECA" w:rsidRPr="006F0ECA" w:rsidRDefault="006F0ECA" w:rsidP="006F0ECA">
      <w:pPr>
        <w:ind w:firstLine="709"/>
        <w:jc w:val="both"/>
        <w:rPr>
          <w:rFonts w:eastAsia="Calibri"/>
          <w:sz w:val="28"/>
          <w:szCs w:val="28"/>
        </w:rPr>
      </w:pPr>
      <w:proofErr w:type="gramStart"/>
      <w:r w:rsidRPr="006F0ECA">
        <w:rPr>
          <w:rFonts w:eastAsia="Calibri"/>
          <w:sz w:val="28"/>
          <w:szCs w:val="28"/>
        </w:rPr>
        <w:t>Общее количество фондов в двух</w:t>
      </w:r>
      <w:r w:rsidRPr="006F0ECA">
        <w:rPr>
          <w:rFonts w:eastAsia="Calibri"/>
          <w:b/>
          <w:sz w:val="28"/>
          <w:szCs w:val="28"/>
        </w:rPr>
        <w:t xml:space="preserve"> </w:t>
      </w:r>
      <w:r w:rsidRPr="006F0ECA">
        <w:rPr>
          <w:rFonts w:eastAsia="Calibri"/>
          <w:sz w:val="28"/>
          <w:szCs w:val="28"/>
        </w:rPr>
        <w:t xml:space="preserve">музеях Березовского района                   </w:t>
      </w:r>
      <w:r w:rsidR="00127907">
        <w:rPr>
          <w:rFonts w:eastAsia="Calibri"/>
          <w:sz w:val="28"/>
          <w:szCs w:val="28"/>
        </w:rPr>
        <w:t>(</w:t>
      </w:r>
      <w:proofErr w:type="spellStart"/>
      <w:r w:rsidR="00127907">
        <w:rPr>
          <w:rFonts w:eastAsia="Calibri"/>
          <w:sz w:val="28"/>
          <w:szCs w:val="28"/>
        </w:rPr>
        <w:t>гп</w:t>
      </w:r>
      <w:proofErr w:type="spellEnd"/>
      <w:r w:rsidR="00127907">
        <w:rPr>
          <w:rFonts w:eastAsia="Calibri"/>
          <w:sz w:val="28"/>
          <w:szCs w:val="28"/>
        </w:rPr>
        <w:t>.</w:t>
      </w:r>
      <w:proofErr w:type="gramEnd"/>
      <w:r w:rsidR="00127907">
        <w:rPr>
          <w:rFonts w:eastAsia="Calibri"/>
          <w:sz w:val="28"/>
          <w:szCs w:val="28"/>
        </w:rPr>
        <w:t xml:space="preserve"> Березово и </w:t>
      </w:r>
      <w:proofErr w:type="spellStart"/>
      <w:r w:rsidR="00127907">
        <w:rPr>
          <w:rFonts w:eastAsia="Calibri"/>
          <w:sz w:val="28"/>
          <w:szCs w:val="28"/>
        </w:rPr>
        <w:t>сп</w:t>
      </w:r>
      <w:proofErr w:type="spellEnd"/>
      <w:r w:rsidR="00127907">
        <w:rPr>
          <w:rFonts w:eastAsia="Calibri"/>
          <w:sz w:val="28"/>
          <w:szCs w:val="28"/>
        </w:rPr>
        <w:t>. Саранпауль</w:t>
      </w:r>
      <w:r w:rsidR="001F03F8">
        <w:rPr>
          <w:rFonts w:eastAsia="Calibri"/>
          <w:sz w:val="28"/>
          <w:szCs w:val="28"/>
        </w:rPr>
        <w:t xml:space="preserve"> (</w:t>
      </w:r>
      <w:r w:rsidRPr="006F0ECA">
        <w:rPr>
          <w:rFonts w:eastAsia="Calibri"/>
          <w:sz w:val="28"/>
          <w:szCs w:val="28"/>
        </w:rPr>
        <w:t xml:space="preserve">1 филиал в  п. Сосьва) составило 30 958  единиц хранения, из них основной фонд – 24 825  единиц хранения. </w:t>
      </w:r>
    </w:p>
    <w:p w:rsidR="006F0ECA" w:rsidRPr="006F0ECA" w:rsidRDefault="006F0ECA" w:rsidP="006F0ECA">
      <w:pPr>
        <w:ind w:firstLine="709"/>
        <w:jc w:val="both"/>
        <w:rPr>
          <w:rFonts w:eastAsia="Calibri"/>
          <w:sz w:val="28"/>
          <w:szCs w:val="28"/>
        </w:rPr>
      </w:pPr>
      <w:r w:rsidRPr="006F0ECA">
        <w:rPr>
          <w:rFonts w:eastAsia="Calibri"/>
          <w:sz w:val="28"/>
          <w:szCs w:val="28"/>
        </w:rPr>
        <w:t xml:space="preserve">В  2019 году в фонды поступило 100 </w:t>
      </w:r>
      <w:r w:rsidR="00974969">
        <w:rPr>
          <w:rFonts w:eastAsia="Calibri"/>
          <w:sz w:val="28"/>
          <w:szCs w:val="28"/>
        </w:rPr>
        <w:t>музейных</w:t>
      </w:r>
      <w:r w:rsidR="00974969" w:rsidRPr="006F0ECA">
        <w:rPr>
          <w:rFonts w:eastAsia="Calibri"/>
          <w:sz w:val="28"/>
          <w:szCs w:val="28"/>
        </w:rPr>
        <w:t xml:space="preserve"> </w:t>
      </w:r>
      <w:r w:rsidRPr="006F0ECA">
        <w:rPr>
          <w:rFonts w:eastAsia="Calibri"/>
          <w:sz w:val="28"/>
          <w:szCs w:val="28"/>
        </w:rPr>
        <w:t xml:space="preserve">предметов, из которых 70 предметов – вошли в основной фонд.  </w:t>
      </w:r>
    </w:p>
    <w:p w:rsidR="006F0ECA" w:rsidRPr="006F0ECA" w:rsidRDefault="006F0ECA" w:rsidP="006F0ECA">
      <w:pPr>
        <w:ind w:firstLine="709"/>
        <w:jc w:val="both"/>
        <w:rPr>
          <w:rFonts w:eastAsia="Calibri"/>
          <w:sz w:val="28"/>
          <w:szCs w:val="28"/>
        </w:rPr>
      </w:pPr>
      <w:r w:rsidRPr="006F0ECA">
        <w:rPr>
          <w:rFonts w:eastAsia="Calibri"/>
          <w:sz w:val="28"/>
          <w:szCs w:val="28"/>
        </w:rPr>
        <w:t xml:space="preserve">С помощью автоматизированной музейной информационной системы «КАМИС» в электронный каталог внесено 19 458 музейных предметов (2018 год </w:t>
      </w:r>
      <w:r w:rsidR="00127907">
        <w:rPr>
          <w:rFonts w:eastAsia="Calibri"/>
          <w:sz w:val="28"/>
          <w:szCs w:val="28"/>
        </w:rPr>
        <w:t>–</w:t>
      </w:r>
      <w:r w:rsidRPr="006F0ECA">
        <w:rPr>
          <w:rFonts w:eastAsia="Calibri"/>
          <w:sz w:val="28"/>
          <w:szCs w:val="28"/>
        </w:rPr>
        <w:t xml:space="preserve"> 17</w:t>
      </w:r>
      <w:r w:rsidR="00127907">
        <w:rPr>
          <w:rFonts w:eastAsia="Calibri"/>
          <w:sz w:val="28"/>
          <w:szCs w:val="28"/>
        </w:rPr>
        <w:t xml:space="preserve"> </w:t>
      </w:r>
      <w:r w:rsidRPr="006F0ECA">
        <w:rPr>
          <w:rFonts w:eastAsia="Calibri"/>
          <w:sz w:val="28"/>
          <w:szCs w:val="28"/>
        </w:rPr>
        <w:t xml:space="preserve">058 ед.). В сети Интернет представлены 15 715 ед. музейных предметов и коллекций (2018 год </w:t>
      </w:r>
      <w:r w:rsidR="00127907">
        <w:rPr>
          <w:rFonts w:eastAsia="Calibri"/>
          <w:sz w:val="28"/>
          <w:szCs w:val="28"/>
        </w:rPr>
        <w:t>–</w:t>
      </w:r>
      <w:r w:rsidRPr="006F0ECA">
        <w:rPr>
          <w:rFonts w:eastAsia="Calibri"/>
          <w:sz w:val="28"/>
          <w:szCs w:val="28"/>
        </w:rPr>
        <w:t xml:space="preserve"> 13</w:t>
      </w:r>
      <w:r w:rsidR="00127907">
        <w:rPr>
          <w:rFonts w:eastAsia="Calibri"/>
          <w:sz w:val="28"/>
          <w:szCs w:val="28"/>
        </w:rPr>
        <w:t xml:space="preserve"> </w:t>
      </w:r>
      <w:r w:rsidRPr="006F0ECA">
        <w:rPr>
          <w:rFonts w:eastAsia="Calibri"/>
          <w:sz w:val="28"/>
          <w:szCs w:val="28"/>
        </w:rPr>
        <w:t xml:space="preserve">141 ед.).  </w:t>
      </w:r>
    </w:p>
    <w:p w:rsidR="006F0ECA" w:rsidRPr="006F0ECA" w:rsidRDefault="006F0ECA" w:rsidP="006F0ECA">
      <w:pPr>
        <w:ind w:firstLine="709"/>
        <w:jc w:val="both"/>
        <w:rPr>
          <w:rFonts w:eastAsia="Calibri"/>
          <w:sz w:val="28"/>
          <w:szCs w:val="28"/>
        </w:rPr>
      </w:pPr>
      <w:r w:rsidRPr="006F0ECA">
        <w:rPr>
          <w:rFonts w:eastAsia="Calibri"/>
          <w:sz w:val="28"/>
          <w:szCs w:val="28"/>
        </w:rPr>
        <w:lastRenderedPageBreak/>
        <w:t xml:space="preserve">Организовано 1 106 экскурсий (2018 год – 1 066), 50 массовых мероприятий (2018 год </w:t>
      </w:r>
      <w:r w:rsidR="001F03F8">
        <w:rPr>
          <w:rFonts w:eastAsia="Calibri"/>
          <w:sz w:val="28"/>
          <w:szCs w:val="28"/>
        </w:rPr>
        <w:t>–</w:t>
      </w:r>
      <w:r w:rsidRPr="006F0ECA">
        <w:rPr>
          <w:rFonts w:eastAsia="Calibri"/>
          <w:sz w:val="28"/>
          <w:szCs w:val="28"/>
        </w:rPr>
        <w:t xml:space="preserve"> 55</w:t>
      </w:r>
      <w:r w:rsidR="001F03F8">
        <w:rPr>
          <w:rFonts w:eastAsia="Calibri"/>
          <w:sz w:val="28"/>
          <w:szCs w:val="28"/>
        </w:rPr>
        <w:t xml:space="preserve">), что позволило </w:t>
      </w:r>
      <w:r w:rsidR="0073322A">
        <w:rPr>
          <w:rFonts w:eastAsia="Calibri"/>
          <w:sz w:val="28"/>
          <w:szCs w:val="28"/>
        </w:rPr>
        <w:t xml:space="preserve">в 2019 году </w:t>
      </w:r>
      <w:r w:rsidR="001F03F8">
        <w:rPr>
          <w:rFonts w:eastAsia="Calibri"/>
          <w:sz w:val="28"/>
          <w:szCs w:val="28"/>
        </w:rPr>
        <w:t>увеличить п</w:t>
      </w:r>
      <w:r w:rsidRPr="006F0ECA">
        <w:rPr>
          <w:rFonts w:eastAsia="Calibri"/>
          <w:sz w:val="28"/>
          <w:szCs w:val="28"/>
        </w:rPr>
        <w:t xml:space="preserve">осещаемость музеев Березовского района </w:t>
      </w:r>
      <w:r w:rsidR="0073322A">
        <w:rPr>
          <w:rFonts w:eastAsia="Calibri"/>
          <w:sz w:val="28"/>
          <w:szCs w:val="28"/>
        </w:rPr>
        <w:t xml:space="preserve">на 12%, которая </w:t>
      </w:r>
      <w:r w:rsidRPr="006F0ECA">
        <w:rPr>
          <w:rFonts w:eastAsia="Calibri"/>
          <w:sz w:val="28"/>
          <w:szCs w:val="28"/>
        </w:rPr>
        <w:t xml:space="preserve">составила 28 926 человек (2018 год - 25 837). </w:t>
      </w:r>
    </w:p>
    <w:p w:rsidR="006F0ECA" w:rsidRPr="006F0ECA" w:rsidRDefault="006F0ECA" w:rsidP="006F0ECA">
      <w:pPr>
        <w:ind w:firstLine="709"/>
        <w:jc w:val="both"/>
        <w:rPr>
          <w:rFonts w:eastAsia="Calibri"/>
          <w:sz w:val="28"/>
          <w:szCs w:val="28"/>
        </w:rPr>
      </w:pPr>
      <w:r w:rsidRPr="006F0ECA">
        <w:rPr>
          <w:rFonts w:eastAsia="Calibri"/>
          <w:sz w:val="28"/>
          <w:szCs w:val="28"/>
        </w:rPr>
        <w:t xml:space="preserve">Сотрудниками музеев Березовского района открыто 109  выставок (2018 год – 107), из них 52 передвижных (2018 год – 51). </w:t>
      </w:r>
    </w:p>
    <w:p w:rsidR="006F0ECA" w:rsidRPr="006F0ECA" w:rsidRDefault="006F0ECA" w:rsidP="006F0ECA">
      <w:pPr>
        <w:ind w:firstLine="709"/>
        <w:jc w:val="both"/>
        <w:rPr>
          <w:rFonts w:eastAsia="Calibri"/>
          <w:sz w:val="28"/>
          <w:szCs w:val="28"/>
        </w:rPr>
      </w:pPr>
      <w:r w:rsidRPr="006F0ECA">
        <w:rPr>
          <w:sz w:val="28"/>
          <w:szCs w:val="28"/>
        </w:rPr>
        <w:t xml:space="preserve">Сеть образовательных учреждений в сфере культуры представляют четыре учреждения дополнительного образования школы искусств, контингент обучающихся составил </w:t>
      </w:r>
      <w:r w:rsidRPr="006F0ECA">
        <w:rPr>
          <w:bCs/>
          <w:sz w:val="28"/>
          <w:szCs w:val="28"/>
        </w:rPr>
        <w:t>743 ч</w:t>
      </w:r>
      <w:r w:rsidRPr="006F0ECA">
        <w:rPr>
          <w:sz w:val="28"/>
          <w:szCs w:val="28"/>
        </w:rPr>
        <w:t>еловека.</w:t>
      </w:r>
    </w:p>
    <w:p w:rsidR="006F0ECA" w:rsidRDefault="006F0ECA" w:rsidP="006F0ECA">
      <w:pPr>
        <w:ind w:firstLine="708"/>
        <w:jc w:val="both"/>
        <w:rPr>
          <w:sz w:val="28"/>
          <w:szCs w:val="28"/>
        </w:rPr>
      </w:pPr>
      <w:r w:rsidRPr="006F0ECA">
        <w:rPr>
          <w:rFonts w:eastAsia="Calibri"/>
          <w:sz w:val="28"/>
          <w:szCs w:val="28"/>
        </w:rPr>
        <w:t>Творческие коллективы и солисты школ иску</w:t>
      </w:r>
      <w:proofErr w:type="gramStart"/>
      <w:r w:rsidRPr="006F0ECA">
        <w:rPr>
          <w:rFonts w:eastAsia="Calibri"/>
          <w:sz w:val="28"/>
          <w:szCs w:val="28"/>
        </w:rPr>
        <w:t>сств пр</w:t>
      </w:r>
      <w:proofErr w:type="gramEnd"/>
      <w:r w:rsidRPr="006F0ECA">
        <w:rPr>
          <w:rFonts w:eastAsia="Calibri"/>
          <w:sz w:val="28"/>
          <w:szCs w:val="28"/>
        </w:rPr>
        <w:t xml:space="preserve">иняли участие </w:t>
      </w:r>
      <w:r w:rsidRPr="006F0ECA">
        <w:rPr>
          <w:sz w:val="28"/>
          <w:szCs w:val="28"/>
        </w:rPr>
        <w:t xml:space="preserve">в 109 мероприятиях конкурсного характера на территории района, Ханты-Мансийского автономного округа </w:t>
      </w:r>
      <w:r w:rsidR="00C63BEE">
        <w:rPr>
          <w:sz w:val="28"/>
          <w:szCs w:val="28"/>
        </w:rPr>
        <w:t>–</w:t>
      </w:r>
      <w:r w:rsidRPr="006F0ECA">
        <w:rPr>
          <w:sz w:val="28"/>
          <w:szCs w:val="28"/>
        </w:rPr>
        <w:t xml:space="preserve"> Югры, дистанционные конкурсы, 297 завоеванных наград (2018 год – 251 награда).  </w:t>
      </w:r>
    </w:p>
    <w:p w:rsidR="00C63BEE" w:rsidRPr="006F0ECA" w:rsidRDefault="00C63BEE" w:rsidP="00C63BEE">
      <w:pPr>
        <w:ind w:firstLine="709"/>
        <w:jc w:val="both"/>
        <w:rPr>
          <w:rFonts w:eastAsia="Calibri"/>
          <w:sz w:val="28"/>
          <w:szCs w:val="28"/>
        </w:rPr>
      </w:pPr>
      <w:r w:rsidRPr="006F0ECA">
        <w:rPr>
          <w:rFonts w:eastAsia="Calibri"/>
          <w:sz w:val="28"/>
          <w:szCs w:val="28"/>
        </w:rPr>
        <w:t>Наиболее значимые</w:t>
      </w:r>
      <w:r>
        <w:rPr>
          <w:rFonts w:eastAsia="Calibri"/>
          <w:sz w:val="28"/>
          <w:szCs w:val="28"/>
        </w:rPr>
        <w:t xml:space="preserve"> события и мероприятия</w:t>
      </w:r>
      <w:r w:rsidRPr="006F0ECA">
        <w:rPr>
          <w:rFonts w:eastAsia="Calibri"/>
          <w:sz w:val="28"/>
          <w:szCs w:val="28"/>
        </w:rPr>
        <w:t xml:space="preserve">: </w:t>
      </w:r>
    </w:p>
    <w:p w:rsidR="006F0ECA" w:rsidRPr="006F0ECA" w:rsidRDefault="00C63BEE" w:rsidP="006F0ECA">
      <w:pPr>
        <w:ind w:firstLine="708"/>
        <w:jc w:val="both"/>
        <w:rPr>
          <w:sz w:val="28"/>
          <w:szCs w:val="28"/>
        </w:rPr>
      </w:pPr>
      <w:proofErr w:type="gramStart"/>
      <w:r>
        <w:rPr>
          <w:sz w:val="28"/>
          <w:szCs w:val="28"/>
        </w:rPr>
        <w:t xml:space="preserve">- </w:t>
      </w:r>
      <w:r w:rsidR="006F0ECA" w:rsidRPr="006F0ECA">
        <w:rPr>
          <w:sz w:val="28"/>
          <w:szCs w:val="28"/>
        </w:rPr>
        <w:t>коллектив «Оленьими тропами», обучающиеся МБУ ДО «Саранпаульска</w:t>
      </w:r>
      <w:r>
        <w:rPr>
          <w:sz w:val="28"/>
          <w:szCs w:val="28"/>
        </w:rPr>
        <w:t xml:space="preserve">я национальная школа искусств» </w:t>
      </w:r>
      <w:r w:rsidR="006F0ECA" w:rsidRPr="006F0ECA">
        <w:rPr>
          <w:sz w:val="28"/>
          <w:szCs w:val="28"/>
        </w:rPr>
        <w:t>на Всероссийском фестивале фолькло</w:t>
      </w:r>
      <w:r>
        <w:rPr>
          <w:sz w:val="28"/>
          <w:szCs w:val="28"/>
        </w:rPr>
        <w:t xml:space="preserve">рных коллективов в г. Саратове </w:t>
      </w:r>
      <w:r w:rsidR="006F0ECA" w:rsidRPr="006F0ECA">
        <w:rPr>
          <w:sz w:val="28"/>
          <w:szCs w:val="28"/>
        </w:rPr>
        <w:t>занял 2 мест</w:t>
      </w:r>
      <w:r>
        <w:rPr>
          <w:sz w:val="28"/>
          <w:szCs w:val="28"/>
        </w:rPr>
        <w:t>о в номинации «Народная музыка»;</w:t>
      </w:r>
      <w:proofErr w:type="gramEnd"/>
    </w:p>
    <w:p w:rsidR="006F0ECA" w:rsidRPr="006F0ECA" w:rsidRDefault="00E03179" w:rsidP="006F0ECA">
      <w:pPr>
        <w:ind w:firstLine="708"/>
        <w:jc w:val="both"/>
        <w:rPr>
          <w:sz w:val="28"/>
          <w:szCs w:val="28"/>
        </w:rPr>
      </w:pPr>
      <w:r>
        <w:rPr>
          <w:sz w:val="28"/>
          <w:szCs w:val="28"/>
        </w:rPr>
        <w:t xml:space="preserve">- на </w:t>
      </w:r>
      <w:r w:rsidR="006F0ECA" w:rsidRPr="006F0ECA">
        <w:rPr>
          <w:sz w:val="28"/>
          <w:szCs w:val="28"/>
        </w:rPr>
        <w:t>Всероссийск</w:t>
      </w:r>
      <w:r>
        <w:rPr>
          <w:sz w:val="28"/>
          <w:szCs w:val="28"/>
        </w:rPr>
        <w:t>ом</w:t>
      </w:r>
      <w:r w:rsidR="006F0ECA" w:rsidRPr="006F0ECA">
        <w:rPr>
          <w:sz w:val="28"/>
          <w:szCs w:val="28"/>
        </w:rPr>
        <w:t xml:space="preserve"> фестивал</w:t>
      </w:r>
      <w:r>
        <w:rPr>
          <w:sz w:val="28"/>
          <w:szCs w:val="28"/>
        </w:rPr>
        <w:t>е</w:t>
      </w:r>
      <w:r w:rsidR="006F0ECA" w:rsidRPr="006F0ECA">
        <w:rPr>
          <w:sz w:val="28"/>
          <w:szCs w:val="28"/>
        </w:rPr>
        <w:t>-конкурс</w:t>
      </w:r>
      <w:r>
        <w:rPr>
          <w:sz w:val="28"/>
          <w:szCs w:val="28"/>
        </w:rPr>
        <w:t>е</w:t>
      </w:r>
      <w:r w:rsidR="006F0ECA" w:rsidRPr="006F0ECA">
        <w:rPr>
          <w:sz w:val="28"/>
          <w:szCs w:val="28"/>
        </w:rPr>
        <w:t xml:space="preserve"> фольклорных коллективов «Возьмемся за ру</w:t>
      </w:r>
      <w:r>
        <w:rPr>
          <w:sz w:val="28"/>
          <w:szCs w:val="28"/>
        </w:rPr>
        <w:t xml:space="preserve">ки, друзья», </w:t>
      </w:r>
      <w:r w:rsidRPr="006F0ECA">
        <w:rPr>
          <w:sz w:val="28"/>
          <w:szCs w:val="28"/>
        </w:rPr>
        <w:t xml:space="preserve">воспитанники </w:t>
      </w:r>
      <w:r w:rsidRPr="006F0ECA">
        <w:rPr>
          <w:rFonts w:eastAsia="Calibri"/>
          <w:sz w:val="28"/>
          <w:szCs w:val="28"/>
        </w:rPr>
        <w:t>муниципального бюджетного учреждения дополнительного образования</w:t>
      </w:r>
      <w:r w:rsidRPr="006F0ECA">
        <w:rPr>
          <w:sz w:val="28"/>
          <w:szCs w:val="28"/>
        </w:rPr>
        <w:t xml:space="preserve"> «Саранпаульская национальная школа искусств»</w:t>
      </w:r>
      <w:r w:rsidR="006F0ECA" w:rsidRPr="006F0ECA">
        <w:rPr>
          <w:sz w:val="28"/>
          <w:szCs w:val="28"/>
        </w:rPr>
        <w:t>:</w:t>
      </w:r>
    </w:p>
    <w:p w:rsidR="006F0ECA" w:rsidRPr="006F0ECA" w:rsidRDefault="006F0ECA" w:rsidP="006F0ECA">
      <w:pPr>
        <w:ind w:firstLine="708"/>
        <w:jc w:val="both"/>
        <w:rPr>
          <w:sz w:val="28"/>
          <w:szCs w:val="28"/>
        </w:rPr>
      </w:pPr>
      <w:r w:rsidRPr="006F0ECA">
        <w:rPr>
          <w:sz w:val="28"/>
          <w:szCs w:val="28"/>
        </w:rPr>
        <w:t xml:space="preserve">- коллектив «Салы </w:t>
      </w:r>
      <w:proofErr w:type="spellStart"/>
      <w:r w:rsidRPr="006F0ECA">
        <w:rPr>
          <w:sz w:val="28"/>
          <w:szCs w:val="28"/>
        </w:rPr>
        <w:t>ленгх</w:t>
      </w:r>
      <w:proofErr w:type="spellEnd"/>
      <w:r w:rsidRPr="006F0ECA">
        <w:rPr>
          <w:sz w:val="28"/>
          <w:szCs w:val="28"/>
        </w:rPr>
        <w:t xml:space="preserve">» («Оленьими тропами») – </w:t>
      </w:r>
      <w:r w:rsidRPr="006F0ECA">
        <w:rPr>
          <w:sz w:val="28"/>
          <w:szCs w:val="28"/>
          <w:lang w:val="en-US"/>
        </w:rPr>
        <w:t>I</w:t>
      </w:r>
      <w:r w:rsidRPr="006F0ECA">
        <w:rPr>
          <w:sz w:val="28"/>
          <w:szCs w:val="28"/>
        </w:rPr>
        <w:t xml:space="preserve"> место в номинации «Инструментальная музыка»;</w:t>
      </w:r>
    </w:p>
    <w:p w:rsidR="006F0ECA" w:rsidRPr="006F0ECA" w:rsidRDefault="006F0ECA" w:rsidP="006F0ECA">
      <w:pPr>
        <w:ind w:firstLine="708"/>
        <w:jc w:val="both"/>
        <w:rPr>
          <w:sz w:val="28"/>
          <w:szCs w:val="28"/>
        </w:rPr>
      </w:pPr>
      <w:r w:rsidRPr="006F0ECA">
        <w:rPr>
          <w:sz w:val="28"/>
          <w:szCs w:val="28"/>
        </w:rPr>
        <w:t>- коллектив «</w:t>
      </w:r>
      <w:proofErr w:type="spellStart"/>
      <w:r w:rsidRPr="006F0ECA">
        <w:rPr>
          <w:sz w:val="28"/>
          <w:szCs w:val="28"/>
        </w:rPr>
        <w:t>Салыкве</w:t>
      </w:r>
      <w:proofErr w:type="spellEnd"/>
      <w:r w:rsidRPr="006F0ECA">
        <w:rPr>
          <w:sz w:val="28"/>
          <w:szCs w:val="28"/>
        </w:rPr>
        <w:t xml:space="preserve">» («Олененок») – </w:t>
      </w:r>
      <w:r w:rsidRPr="006F0ECA">
        <w:rPr>
          <w:sz w:val="28"/>
          <w:szCs w:val="28"/>
          <w:lang w:val="en-US"/>
        </w:rPr>
        <w:t>II</w:t>
      </w:r>
      <w:r w:rsidRPr="006F0ECA">
        <w:rPr>
          <w:sz w:val="28"/>
          <w:szCs w:val="28"/>
        </w:rPr>
        <w:t xml:space="preserve"> место в номинации «</w:t>
      </w:r>
      <w:proofErr w:type="gramStart"/>
      <w:r w:rsidRPr="006F0ECA">
        <w:rPr>
          <w:sz w:val="28"/>
          <w:szCs w:val="28"/>
        </w:rPr>
        <w:t>Вокал-солисты</w:t>
      </w:r>
      <w:proofErr w:type="gramEnd"/>
      <w:r w:rsidRPr="006F0ECA">
        <w:rPr>
          <w:sz w:val="28"/>
          <w:szCs w:val="28"/>
        </w:rPr>
        <w:t xml:space="preserve">» и </w:t>
      </w:r>
      <w:r w:rsidRPr="006F0ECA">
        <w:rPr>
          <w:sz w:val="28"/>
          <w:szCs w:val="28"/>
          <w:lang w:val="en-US"/>
        </w:rPr>
        <w:t>II</w:t>
      </w:r>
      <w:r w:rsidRPr="006F0ECA">
        <w:rPr>
          <w:sz w:val="28"/>
          <w:szCs w:val="28"/>
        </w:rPr>
        <w:t xml:space="preserve"> место в номинации «Вокальный ансамбль»;</w:t>
      </w:r>
    </w:p>
    <w:p w:rsidR="006F0ECA" w:rsidRPr="006F0ECA" w:rsidRDefault="006F0ECA" w:rsidP="006F0ECA">
      <w:pPr>
        <w:ind w:firstLine="708"/>
        <w:jc w:val="both"/>
        <w:rPr>
          <w:sz w:val="28"/>
          <w:szCs w:val="28"/>
        </w:rPr>
      </w:pPr>
      <w:r w:rsidRPr="006F0ECA">
        <w:rPr>
          <w:sz w:val="28"/>
          <w:szCs w:val="28"/>
        </w:rPr>
        <w:t>- коллектив «</w:t>
      </w:r>
      <w:proofErr w:type="spellStart"/>
      <w:r w:rsidRPr="006F0ECA">
        <w:rPr>
          <w:sz w:val="28"/>
          <w:szCs w:val="28"/>
        </w:rPr>
        <w:t>Эшка-мэшка</w:t>
      </w:r>
      <w:proofErr w:type="spellEnd"/>
      <w:r w:rsidRPr="006F0ECA">
        <w:rPr>
          <w:sz w:val="28"/>
          <w:szCs w:val="28"/>
        </w:rPr>
        <w:t xml:space="preserve">» («Радуга») – </w:t>
      </w:r>
      <w:r w:rsidRPr="006F0ECA">
        <w:rPr>
          <w:sz w:val="28"/>
          <w:szCs w:val="28"/>
          <w:lang w:val="en-US"/>
        </w:rPr>
        <w:t>III</w:t>
      </w:r>
      <w:r w:rsidRPr="006F0ECA">
        <w:rPr>
          <w:sz w:val="28"/>
          <w:szCs w:val="28"/>
        </w:rPr>
        <w:t xml:space="preserve"> место в</w:t>
      </w:r>
      <w:r w:rsidR="00E03179">
        <w:rPr>
          <w:sz w:val="28"/>
          <w:szCs w:val="28"/>
        </w:rPr>
        <w:t xml:space="preserve"> номинации «Вокальный ансамбль»;</w:t>
      </w:r>
    </w:p>
    <w:p w:rsidR="006F0ECA" w:rsidRPr="006F0ECA" w:rsidRDefault="006F0ECA" w:rsidP="006F0ECA">
      <w:pPr>
        <w:ind w:firstLine="709"/>
        <w:jc w:val="both"/>
        <w:rPr>
          <w:rFonts w:eastAsia="Calibri"/>
          <w:sz w:val="28"/>
          <w:szCs w:val="28"/>
        </w:rPr>
      </w:pPr>
      <w:r w:rsidRPr="006F0ECA">
        <w:rPr>
          <w:rFonts w:eastAsia="Calibri"/>
          <w:sz w:val="28"/>
          <w:szCs w:val="28"/>
        </w:rPr>
        <w:t xml:space="preserve">- районный фестиваль – конкурс детского художественного творчества «Божий дар 2019» </w:t>
      </w:r>
      <w:r w:rsidR="00C63BEE">
        <w:rPr>
          <w:rFonts w:eastAsia="Calibri"/>
          <w:sz w:val="28"/>
          <w:szCs w:val="28"/>
        </w:rPr>
        <w:t xml:space="preserve">с привлечением </w:t>
      </w:r>
      <w:r w:rsidRPr="006F0ECA">
        <w:rPr>
          <w:rFonts w:eastAsia="Calibri"/>
          <w:sz w:val="28"/>
          <w:szCs w:val="28"/>
        </w:rPr>
        <w:t>более ста участников из населенных пунктов Березовского райо</w:t>
      </w:r>
      <w:r w:rsidR="0073322A">
        <w:rPr>
          <w:rFonts w:eastAsia="Calibri"/>
          <w:sz w:val="28"/>
          <w:szCs w:val="28"/>
        </w:rPr>
        <w:t>на</w:t>
      </w:r>
      <w:r w:rsidRPr="006F0ECA">
        <w:rPr>
          <w:rFonts w:eastAsia="Calibri"/>
          <w:sz w:val="28"/>
          <w:szCs w:val="28"/>
        </w:rPr>
        <w:t>;</w:t>
      </w:r>
    </w:p>
    <w:p w:rsidR="006F0ECA" w:rsidRPr="006F0ECA" w:rsidRDefault="006F0ECA" w:rsidP="006F0ECA">
      <w:pPr>
        <w:ind w:firstLine="709"/>
        <w:jc w:val="both"/>
        <w:rPr>
          <w:rFonts w:eastAsia="Calibri"/>
          <w:sz w:val="28"/>
          <w:szCs w:val="28"/>
        </w:rPr>
      </w:pPr>
      <w:r w:rsidRPr="006F0ECA">
        <w:rPr>
          <w:rFonts w:eastAsia="Calibri"/>
          <w:sz w:val="28"/>
          <w:szCs w:val="28"/>
        </w:rPr>
        <w:t>- 40-летний юбилей</w:t>
      </w:r>
      <w:r w:rsidR="00C63BEE" w:rsidRPr="00C63BEE">
        <w:rPr>
          <w:rFonts w:eastAsia="Calibri"/>
          <w:sz w:val="28"/>
          <w:szCs w:val="28"/>
        </w:rPr>
        <w:t xml:space="preserve"> </w:t>
      </w:r>
      <w:r w:rsidR="00974969">
        <w:rPr>
          <w:rFonts w:eastAsia="Calibri"/>
          <w:sz w:val="28"/>
          <w:szCs w:val="28"/>
        </w:rPr>
        <w:t>детской</w:t>
      </w:r>
      <w:r w:rsidR="00C63BEE" w:rsidRPr="006F0ECA">
        <w:rPr>
          <w:rFonts w:eastAsia="Calibri"/>
          <w:sz w:val="28"/>
          <w:szCs w:val="28"/>
        </w:rPr>
        <w:t xml:space="preserve"> библиотек</w:t>
      </w:r>
      <w:r w:rsidR="00974969">
        <w:rPr>
          <w:rFonts w:eastAsia="Calibri"/>
          <w:sz w:val="28"/>
          <w:szCs w:val="28"/>
        </w:rPr>
        <w:t>и</w:t>
      </w:r>
      <w:r w:rsidR="00C63BEE" w:rsidRPr="006F0ECA">
        <w:rPr>
          <w:rFonts w:eastAsia="Calibri"/>
          <w:sz w:val="28"/>
          <w:szCs w:val="28"/>
        </w:rPr>
        <w:t xml:space="preserve"> пгт. Березово</w:t>
      </w:r>
      <w:r w:rsidRPr="006F0ECA">
        <w:rPr>
          <w:rFonts w:eastAsia="Calibri"/>
          <w:sz w:val="28"/>
          <w:szCs w:val="28"/>
        </w:rPr>
        <w:t>;</w:t>
      </w:r>
    </w:p>
    <w:p w:rsidR="006F0ECA" w:rsidRPr="006F0ECA" w:rsidRDefault="006F0ECA" w:rsidP="006F0ECA">
      <w:pPr>
        <w:ind w:firstLine="709"/>
        <w:jc w:val="both"/>
        <w:rPr>
          <w:rFonts w:eastAsia="Calibri"/>
          <w:sz w:val="28"/>
          <w:szCs w:val="28"/>
        </w:rPr>
      </w:pPr>
      <w:r w:rsidRPr="006F0ECA">
        <w:rPr>
          <w:rFonts w:eastAsia="Calibri"/>
          <w:sz w:val="28"/>
          <w:szCs w:val="28"/>
        </w:rPr>
        <w:t>- 55-летний юбилей со дня</w:t>
      </w:r>
      <w:r w:rsidR="00C63BEE">
        <w:rPr>
          <w:rFonts w:eastAsia="Calibri"/>
          <w:sz w:val="28"/>
          <w:szCs w:val="28"/>
        </w:rPr>
        <w:t xml:space="preserve"> образования отметил пгт. Игрим</w:t>
      </w:r>
      <w:r w:rsidRPr="006F0ECA">
        <w:rPr>
          <w:rFonts w:eastAsia="Calibri"/>
          <w:sz w:val="28"/>
          <w:szCs w:val="28"/>
        </w:rPr>
        <w:t>;</w:t>
      </w:r>
    </w:p>
    <w:p w:rsidR="006F0ECA" w:rsidRPr="006F0ECA" w:rsidRDefault="006F0ECA" w:rsidP="006F0ECA">
      <w:pPr>
        <w:ind w:firstLine="709"/>
        <w:jc w:val="both"/>
        <w:rPr>
          <w:rFonts w:eastAsia="Calibri"/>
          <w:sz w:val="28"/>
          <w:szCs w:val="28"/>
        </w:rPr>
      </w:pPr>
      <w:r w:rsidRPr="006F0ECA">
        <w:rPr>
          <w:rFonts w:eastAsia="Calibri"/>
          <w:sz w:val="28"/>
          <w:szCs w:val="28"/>
        </w:rPr>
        <w:t>- научная конференция «Меншико</w:t>
      </w:r>
      <w:r w:rsidR="00C63BEE">
        <w:rPr>
          <w:rFonts w:eastAsia="Calibri"/>
          <w:sz w:val="28"/>
          <w:szCs w:val="28"/>
        </w:rPr>
        <w:t>вские чтения 2019»;</w:t>
      </w:r>
    </w:p>
    <w:p w:rsidR="006F0ECA" w:rsidRPr="006F0ECA" w:rsidRDefault="006F0ECA" w:rsidP="006F0ECA">
      <w:pPr>
        <w:ind w:firstLine="709"/>
        <w:jc w:val="both"/>
        <w:rPr>
          <w:rFonts w:eastAsia="Calibri"/>
          <w:sz w:val="28"/>
          <w:szCs w:val="28"/>
        </w:rPr>
      </w:pPr>
      <w:r w:rsidRPr="006F0ECA">
        <w:rPr>
          <w:rFonts w:eastAsia="Calibri"/>
          <w:sz w:val="28"/>
          <w:szCs w:val="28"/>
        </w:rPr>
        <w:t xml:space="preserve">- выставка «Археологические исследования 2019 г.». </w:t>
      </w:r>
      <w:r w:rsidR="00C63BEE">
        <w:rPr>
          <w:rFonts w:eastAsia="Calibri"/>
          <w:sz w:val="28"/>
          <w:szCs w:val="28"/>
        </w:rPr>
        <w:t xml:space="preserve">в </w:t>
      </w:r>
      <w:r w:rsidRPr="006F0ECA">
        <w:rPr>
          <w:rFonts w:eastAsia="Calibri"/>
          <w:sz w:val="28"/>
          <w:szCs w:val="28"/>
        </w:rPr>
        <w:t xml:space="preserve">пгт. Березово коллекция артефактов XIII века; </w:t>
      </w:r>
    </w:p>
    <w:p w:rsidR="006F0ECA" w:rsidRPr="006F0ECA" w:rsidRDefault="006F0ECA" w:rsidP="006F0ECA">
      <w:pPr>
        <w:ind w:firstLine="709"/>
        <w:jc w:val="both"/>
        <w:rPr>
          <w:rFonts w:eastAsia="Calibri"/>
          <w:sz w:val="28"/>
          <w:szCs w:val="28"/>
        </w:rPr>
      </w:pPr>
      <w:r w:rsidRPr="006F0ECA">
        <w:rPr>
          <w:rFonts w:eastAsia="Calibri"/>
          <w:sz w:val="28"/>
          <w:szCs w:val="28"/>
        </w:rPr>
        <w:t xml:space="preserve">- выставка «Мост через столетия». По раскопкам на объекте культурного наследия регионального значения «Мост деревянный на ряжах через овраг </w:t>
      </w:r>
      <w:proofErr w:type="spellStart"/>
      <w:r w:rsidRPr="006F0ECA">
        <w:rPr>
          <w:rFonts w:eastAsia="Calibri"/>
          <w:sz w:val="28"/>
          <w:szCs w:val="28"/>
        </w:rPr>
        <w:t>Култычный</w:t>
      </w:r>
      <w:proofErr w:type="spellEnd"/>
      <w:r w:rsidRPr="006F0ECA">
        <w:rPr>
          <w:rFonts w:eastAsia="Calibri"/>
          <w:sz w:val="28"/>
          <w:szCs w:val="28"/>
        </w:rPr>
        <w:t xml:space="preserve"> (вт</w:t>
      </w:r>
      <w:r w:rsidR="00C63BEE">
        <w:rPr>
          <w:rFonts w:eastAsia="Calibri"/>
          <w:sz w:val="28"/>
          <w:szCs w:val="28"/>
        </w:rPr>
        <w:t>орая половина XVIII – XIX вв.)».</w:t>
      </w:r>
    </w:p>
    <w:p w:rsidR="006F0ECA" w:rsidRPr="00C63BEE" w:rsidRDefault="00C63BEE" w:rsidP="006F0ECA">
      <w:pPr>
        <w:ind w:firstLine="709"/>
        <w:jc w:val="both"/>
        <w:rPr>
          <w:rFonts w:eastAsia="Calibri"/>
          <w:sz w:val="28"/>
          <w:szCs w:val="28"/>
        </w:rPr>
      </w:pPr>
      <w:r>
        <w:rPr>
          <w:rFonts w:eastAsia="Calibri"/>
          <w:sz w:val="28"/>
          <w:szCs w:val="28"/>
        </w:rPr>
        <w:t xml:space="preserve">В 2019 году начаты </w:t>
      </w:r>
      <w:r w:rsidR="006F0ECA" w:rsidRPr="006F0ECA">
        <w:rPr>
          <w:rFonts w:eastAsia="Calibri"/>
          <w:sz w:val="28"/>
          <w:szCs w:val="28"/>
        </w:rPr>
        <w:t xml:space="preserve">ремонтно-реставрационных работ объекта культурного наследия регионального значения «Мост деревянный </w:t>
      </w:r>
      <w:r>
        <w:rPr>
          <w:rFonts w:eastAsia="Calibri"/>
          <w:sz w:val="28"/>
          <w:szCs w:val="28"/>
        </w:rPr>
        <w:t xml:space="preserve">на ряжах через овраг </w:t>
      </w:r>
      <w:proofErr w:type="spellStart"/>
      <w:r>
        <w:rPr>
          <w:rFonts w:eastAsia="Calibri"/>
          <w:sz w:val="28"/>
          <w:szCs w:val="28"/>
        </w:rPr>
        <w:t>Култычный</w:t>
      </w:r>
      <w:proofErr w:type="spellEnd"/>
      <w:r w:rsidRPr="00C63BEE">
        <w:rPr>
          <w:rFonts w:eastAsia="Calibri"/>
          <w:sz w:val="28"/>
          <w:szCs w:val="28"/>
        </w:rPr>
        <w:t>».</w:t>
      </w:r>
      <w:r w:rsidRPr="00C63BEE">
        <w:rPr>
          <w:sz w:val="28"/>
          <w:szCs w:val="28"/>
        </w:rPr>
        <w:t xml:space="preserve"> Срок выполнения работ ма</w:t>
      </w:r>
      <w:r>
        <w:rPr>
          <w:sz w:val="28"/>
          <w:szCs w:val="28"/>
        </w:rPr>
        <w:t>й</w:t>
      </w:r>
      <w:r w:rsidRPr="00C63BEE">
        <w:rPr>
          <w:sz w:val="28"/>
          <w:szCs w:val="28"/>
        </w:rPr>
        <w:t xml:space="preserve"> 2020</w:t>
      </w:r>
      <w:r>
        <w:rPr>
          <w:sz w:val="28"/>
          <w:szCs w:val="28"/>
        </w:rPr>
        <w:t xml:space="preserve"> года.</w:t>
      </w:r>
    </w:p>
    <w:p w:rsidR="00170FD0" w:rsidRDefault="00170FD0" w:rsidP="008F253D">
      <w:pPr>
        <w:ind w:firstLine="709"/>
        <w:rPr>
          <w:sz w:val="28"/>
          <w:szCs w:val="28"/>
        </w:rPr>
      </w:pPr>
    </w:p>
    <w:p w:rsidR="004B4EC3" w:rsidRDefault="004B4EC3" w:rsidP="008F253D">
      <w:pPr>
        <w:ind w:firstLine="709"/>
        <w:rPr>
          <w:sz w:val="28"/>
          <w:szCs w:val="28"/>
        </w:rPr>
      </w:pPr>
    </w:p>
    <w:p w:rsidR="004B4EC3" w:rsidRDefault="004B4EC3" w:rsidP="008F253D">
      <w:pPr>
        <w:ind w:firstLine="709"/>
        <w:rPr>
          <w:sz w:val="28"/>
          <w:szCs w:val="28"/>
        </w:rPr>
      </w:pPr>
    </w:p>
    <w:p w:rsidR="004B4EC3" w:rsidRDefault="004B4EC3" w:rsidP="008F253D">
      <w:pPr>
        <w:ind w:firstLine="709"/>
        <w:rPr>
          <w:sz w:val="28"/>
          <w:szCs w:val="28"/>
        </w:rPr>
      </w:pPr>
    </w:p>
    <w:p w:rsidR="008F253D" w:rsidRPr="005E1F48" w:rsidRDefault="007A0A49" w:rsidP="008F253D">
      <w:pPr>
        <w:ind w:firstLine="709"/>
        <w:rPr>
          <w:sz w:val="28"/>
          <w:szCs w:val="28"/>
        </w:rPr>
      </w:pPr>
      <w:r w:rsidRPr="005E1F48">
        <w:rPr>
          <w:sz w:val="28"/>
          <w:szCs w:val="28"/>
        </w:rPr>
        <w:lastRenderedPageBreak/>
        <w:t>10</w:t>
      </w:r>
      <w:r w:rsidR="008F253D" w:rsidRPr="005E1F48">
        <w:rPr>
          <w:sz w:val="28"/>
          <w:szCs w:val="28"/>
        </w:rPr>
        <w:t>.3. Туризм</w:t>
      </w:r>
    </w:p>
    <w:p w:rsidR="008F253D" w:rsidRPr="005E1F48" w:rsidRDefault="008F253D" w:rsidP="008F253D">
      <w:pPr>
        <w:jc w:val="center"/>
        <w:rPr>
          <w:sz w:val="28"/>
          <w:szCs w:val="28"/>
        </w:rPr>
      </w:pPr>
    </w:p>
    <w:p w:rsidR="00AC7505" w:rsidRPr="00536BF7" w:rsidRDefault="00622962" w:rsidP="00AC7505">
      <w:pPr>
        <w:ind w:firstLine="708"/>
        <w:jc w:val="both"/>
        <w:rPr>
          <w:rFonts w:eastAsia="Calibri"/>
          <w:sz w:val="28"/>
          <w:szCs w:val="28"/>
          <w:lang w:eastAsia="en-US"/>
        </w:rPr>
      </w:pPr>
      <w:r w:rsidRPr="005E1F48">
        <w:rPr>
          <w:sz w:val="28"/>
          <w:szCs w:val="28"/>
        </w:rPr>
        <w:t>На территории Березовского района</w:t>
      </w:r>
      <w:r w:rsidR="00974969">
        <w:rPr>
          <w:sz w:val="28"/>
          <w:szCs w:val="28"/>
        </w:rPr>
        <w:t xml:space="preserve"> 10 </w:t>
      </w:r>
      <w:r w:rsidR="00752223">
        <w:rPr>
          <w:sz w:val="28"/>
          <w:szCs w:val="28"/>
        </w:rPr>
        <w:t>субъектов</w:t>
      </w:r>
      <w:r w:rsidR="00FE31C7" w:rsidRPr="005E1F48">
        <w:rPr>
          <w:sz w:val="28"/>
          <w:szCs w:val="28"/>
        </w:rPr>
        <w:t>, предоставляющих платные туристские услуги</w:t>
      </w:r>
      <w:r w:rsidR="00AC7505">
        <w:rPr>
          <w:sz w:val="28"/>
          <w:szCs w:val="28"/>
        </w:rPr>
        <w:t>.</w:t>
      </w:r>
      <w:r w:rsidR="00AC7505" w:rsidRPr="00AC7505">
        <w:rPr>
          <w:rFonts w:eastAsia="Calibri"/>
          <w:sz w:val="28"/>
          <w:szCs w:val="28"/>
          <w:lang w:eastAsia="en-US"/>
        </w:rPr>
        <w:t xml:space="preserve"> </w:t>
      </w:r>
      <w:r w:rsidR="00974969">
        <w:rPr>
          <w:rFonts w:eastAsia="Calibri"/>
          <w:sz w:val="28"/>
          <w:szCs w:val="28"/>
          <w:lang w:eastAsia="en-US"/>
        </w:rPr>
        <w:t>Так</w:t>
      </w:r>
      <w:r w:rsidR="00AC7505" w:rsidRPr="00536BF7">
        <w:rPr>
          <w:rFonts w:eastAsia="Calibri"/>
          <w:sz w:val="28"/>
          <w:szCs w:val="28"/>
          <w:lang w:eastAsia="en-US"/>
        </w:rPr>
        <w:t xml:space="preserve">же на территории района работают 2 некоммерческие организации: МОУ ДОД «ДЮЦ Поиск», </w:t>
      </w:r>
      <w:proofErr w:type="gramStart"/>
      <w:r w:rsidR="00AC7505" w:rsidRPr="00536BF7">
        <w:rPr>
          <w:rFonts w:eastAsia="Calibri"/>
          <w:sz w:val="28"/>
          <w:szCs w:val="28"/>
          <w:lang w:eastAsia="en-US"/>
        </w:rPr>
        <w:t>детское</w:t>
      </w:r>
      <w:proofErr w:type="gramEnd"/>
      <w:r w:rsidR="00AC7505" w:rsidRPr="00536BF7">
        <w:rPr>
          <w:rFonts w:eastAsia="Calibri"/>
          <w:sz w:val="28"/>
          <w:szCs w:val="28"/>
          <w:lang w:eastAsia="en-US"/>
        </w:rPr>
        <w:t xml:space="preserve"> </w:t>
      </w:r>
      <w:proofErr w:type="spellStart"/>
      <w:r w:rsidR="00AC7505" w:rsidRPr="00536BF7">
        <w:rPr>
          <w:rFonts w:eastAsia="Calibri"/>
          <w:sz w:val="28"/>
          <w:szCs w:val="28"/>
          <w:lang w:eastAsia="en-US"/>
        </w:rPr>
        <w:t>этностойбище</w:t>
      </w:r>
      <w:proofErr w:type="spellEnd"/>
      <w:r w:rsidR="00AC7505" w:rsidRPr="00536BF7">
        <w:rPr>
          <w:rFonts w:eastAsia="Calibri"/>
          <w:sz w:val="28"/>
          <w:szCs w:val="28"/>
          <w:lang w:eastAsia="en-US"/>
        </w:rPr>
        <w:t xml:space="preserve"> «Мань </w:t>
      </w:r>
      <w:proofErr w:type="spellStart"/>
      <w:r w:rsidR="00AC7505" w:rsidRPr="00536BF7">
        <w:rPr>
          <w:rFonts w:eastAsia="Calibri"/>
          <w:sz w:val="28"/>
          <w:szCs w:val="28"/>
          <w:lang w:eastAsia="en-US"/>
        </w:rPr>
        <w:t>Ускве</w:t>
      </w:r>
      <w:proofErr w:type="spellEnd"/>
      <w:r w:rsidR="00AC7505" w:rsidRPr="00536BF7">
        <w:rPr>
          <w:rFonts w:eastAsia="Calibri"/>
          <w:sz w:val="28"/>
          <w:szCs w:val="28"/>
          <w:lang w:eastAsia="en-US"/>
        </w:rPr>
        <w:t xml:space="preserve">». </w:t>
      </w:r>
    </w:p>
    <w:p w:rsidR="0036228D" w:rsidRPr="00AC7505" w:rsidRDefault="00AC7505" w:rsidP="00AC7505">
      <w:pPr>
        <w:ind w:firstLine="708"/>
        <w:jc w:val="both"/>
        <w:rPr>
          <w:rFonts w:eastAsia="Calibri"/>
          <w:sz w:val="28"/>
          <w:szCs w:val="28"/>
          <w:lang w:eastAsia="en-US"/>
        </w:rPr>
      </w:pPr>
      <w:r w:rsidRPr="00536BF7">
        <w:rPr>
          <w:rFonts w:eastAsia="Calibri"/>
          <w:sz w:val="28"/>
          <w:szCs w:val="28"/>
          <w:lang w:eastAsia="en-US"/>
        </w:rPr>
        <w:t xml:space="preserve">Общий поток организованных туристов и экскурсантов (как внутренних, так и въездных) за </w:t>
      </w:r>
      <w:r>
        <w:rPr>
          <w:rFonts w:eastAsia="Calibri"/>
          <w:sz w:val="28"/>
          <w:szCs w:val="28"/>
          <w:lang w:eastAsia="en-US"/>
        </w:rPr>
        <w:t xml:space="preserve">2019 год составил 8634 человека, </w:t>
      </w:r>
      <w:r w:rsidRPr="00536BF7">
        <w:rPr>
          <w:rFonts w:eastAsia="Calibri"/>
          <w:sz w:val="28"/>
          <w:szCs w:val="28"/>
          <w:lang w:eastAsia="en-US"/>
        </w:rPr>
        <w:t>из них количество иногородних туристо</w:t>
      </w:r>
      <w:r>
        <w:rPr>
          <w:rFonts w:eastAsia="Calibri"/>
          <w:sz w:val="28"/>
          <w:szCs w:val="28"/>
          <w:lang w:eastAsia="en-US"/>
        </w:rPr>
        <w:t xml:space="preserve">в и экскурсантов – 4259 человек, </w:t>
      </w:r>
      <w:r w:rsidRPr="00536BF7">
        <w:rPr>
          <w:rFonts w:eastAsia="Calibri"/>
          <w:sz w:val="28"/>
          <w:szCs w:val="28"/>
          <w:lang w:eastAsia="en-US"/>
        </w:rPr>
        <w:t>иностранных туристов</w:t>
      </w:r>
      <w:r>
        <w:rPr>
          <w:rFonts w:eastAsia="Calibri"/>
          <w:sz w:val="28"/>
          <w:szCs w:val="28"/>
          <w:lang w:eastAsia="en-US"/>
        </w:rPr>
        <w:t xml:space="preserve"> </w:t>
      </w:r>
      <w:r w:rsidRPr="00536BF7">
        <w:rPr>
          <w:rFonts w:eastAsia="Calibri"/>
          <w:sz w:val="28"/>
          <w:szCs w:val="28"/>
          <w:lang w:eastAsia="en-US"/>
        </w:rPr>
        <w:t>– 263 человек</w:t>
      </w:r>
      <w:r>
        <w:rPr>
          <w:rFonts w:eastAsia="Calibri"/>
          <w:sz w:val="28"/>
          <w:szCs w:val="28"/>
          <w:lang w:eastAsia="en-US"/>
        </w:rPr>
        <w:t xml:space="preserve">а </w:t>
      </w:r>
      <w:r w:rsidR="007D7B23" w:rsidRPr="005E1F48">
        <w:rPr>
          <w:sz w:val="28"/>
          <w:szCs w:val="28"/>
        </w:rPr>
        <w:t>(</w:t>
      </w:r>
      <w:r w:rsidR="0036228D" w:rsidRPr="005E1F48">
        <w:rPr>
          <w:sz w:val="28"/>
          <w:szCs w:val="28"/>
        </w:rPr>
        <w:t xml:space="preserve">таблице </w:t>
      </w:r>
      <w:r w:rsidR="00F967FC" w:rsidRPr="005E1F48">
        <w:rPr>
          <w:sz w:val="28"/>
          <w:szCs w:val="28"/>
        </w:rPr>
        <w:t>1</w:t>
      </w:r>
      <w:r w:rsidR="00974969">
        <w:rPr>
          <w:sz w:val="28"/>
          <w:szCs w:val="28"/>
        </w:rPr>
        <w:t>6</w:t>
      </w:r>
      <w:r w:rsidR="007D7B23" w:rsidRPr="005E1F48">
        <w:rPr>
          <w:sz w:val="28"/>
          <w:szCs w:val="28"/>
        </w:rPr>
        <w:t>)</w:t>
      </w:r>
      <w:r w:rsidR="0036228D" w:rsidRPr="005E1F48">
        <w:rPr>
          <w:sz w:val="28"/>
          <w:szCs w:val="28"/>
        </w:rPr>
        <w:t>.</w:t>
      </w:r>
    </w:p>
    <w:p w:rsidR="00622962" w:rsidRPr="005E1F48" w:rsidRDefault="00622962" w:rsidP="00622962">
      <w:pPr>
        <w:ind w:firstLine="709"/>
        <w:jc w:val="right"/>
        <w:rPr>
          <w:sz w:val="28"/>
          <w:szCs w:val="28"/>
        </w:rPr>
      </w:pPr>
      <w:r w:rsidRPr="005E1F48">
        <w:rPr>
          <w:sz w:val="28"/>
          <w:szCs w:val="28"/>
        </w:rPr>
        <w:t xml:space="preserve">Таблица </w:t>
      </w:r>
      <w:r w:rsidR="00F967FC" w:rsidRPr="005E1F48">
        <w:rPr>
          <w:sz w:val="28"/>
          <w:szCs w:val="28"/>
        </w:rPr>
        <w:t>1</w:t>
      </w:r>
      <w:r w:rsidR="00895A1A">
        <w:rPr>
          <w:sz w:val="28"/>
          <w:szCs w:val="28"/>
        </w:rPr>
        <w:t>6</w:t>
      </w:r>
    </w:p>
    <w:p w:rsidR="00622962" w:rsidRPr="005E1F48" w:rsidRDefault="00622962" w:rsidP="00622962">
      <w:pPr>
        <w:ind w:firstLine="709"/>
        <w:jc w:val="right"/>
        <w:rPr>
          <w:sz w:val="28"/>
          <w:szCs w:val="28"/>
        </w:rPr>
      </w:pPr>
    </w:p>
    <w:p w:rsidR="00622962" w:rsidRPr="005E1F48" w:rsidRDefault="00622962" w:rsidP="00622962">
      <w:pPr>
        <w:jc w:val="center"/>
        <w:rPr>
          <w:sz w:val="28"/>
          <w:szCs w:val="28"/>
        </w:rPr>
      </w:pPr>
      <w:r w:rsidRPr="005E1F48">
        <w:rPr>
          <w:sz w:val="28"/>
          <w:szCs w:val="28"/>
        </w:rPr>
        <w:t>Динамика туристических потоков</w:t>
      </w:r>
    </w:p>
    <w:p w:rsidR="00622962" w:rsidRPr="005E1F48" w:rsidRDefault="00622962" w:rsidP="00622962">
      <w:pPr>
        <w:jc w:val="center"/>
        <w:rPr>
          <w:sz w:val="28"/>
          <w:szCs w:val="28"/>
        </w:rPr>
      </w:pP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1357"/>
        <w:gridCol w:w="1357"/>
        <w:gridCol w:w="1357"/>
        <w:gridCol w:w="1357"/>
        <w:gridCol w:w="1357"/>
      </w:tblGrid>
      <w:tr w:rsidR="00AC7505" w:rsidRPr="00974969" w:rsidTr="00AC7505">
        <w:tc>
          <w:tcPr>
            <w:tcW w:w="3441" w:type="dxa"/>
            <w:shd w:val="clear" w:color="auto" w:fill="auto"/>
          </w:tcPr>
          <w:p w:rsidR="00AC7505" w:rsidRPr="00974969" w:rsidRDefault="00AC7505" w:rsidP="00F35319">
            <w:pPr>
              <w:jc w:val="center"/>
              <w:rPr>
                <w:sz w:val="28"/>
                <w:szCs w:val="28"/>
              </w:rPr>
            </w:pPr>
          </w:p>
        </w:tc>
        <w:tc>
          <w:tcPr>
            <w:tcW w:w="1357" w:type="dxa"/>
          </w:tcPr>
          <w:p w:rsidR="00AC7505" w:rsidRPr="00974969" w:rsidRDefault="00AC7505" w:rsidP="00B25D8C">
            <w:pPr>
              <w:jc w:val="center"/>
              <w:rPr>
                <w:sz w:val="28"/>
                <w:szCs w:val="28"/>
              </w:rPr>
            </w:pPr>
            <w:r w:rsidRPr="00974969">
              <w:rPr>
                <w:sz w:val="28"/>
                <w:szCs w:val="28"/>
              </w:rPr>
              <w:t>2015</w:t>
            </w:r>
          </w:p>
        </w:tc>
        <w:tc>
          <w:tcPr>
            <w:tcW w:w="1357" w:type="dxa"/>
          </w:tcPr>
          <w:p w:rsidR="00AC7505" w:rsidRPr="00974969" w:rsidRDefault="00AC7505" w:rsidP="00B25D8C">
            <w:pPr>
              <w:jc w:val="center"/>
              <w:rPr>
                <w:sz w:val="28"/>
                <w:szCs w:val="28"/>
              </w:rPr>
            </w:pPr>
            <w:r w:rsidRPr="00974969">
              <w:rPr>
                <w:sz w:val="28"/>
                <w:szCs w:val="28"/>
              </w:rPr>
              <w:t>2016</w:t>
            </w:r>
          </w:p>
        </w:tc>
        <w:tc>
          <w:tcPr>
            <w:tcW w:w="1357" w:type="dxa"/>
          </w:tcPr>
          <w:p w:rsidR="00AC7505" w:rsidRPr="00974969" w:rsidRDefault="00AC7505" w:rsidP="00B25D8C">
            <w:pPr>
              <w:jc w:val="center"/>
              <w:rPr>
                <w:sz w:val="28"/>
                <w:szCs w:val="28"/>
              </w:rPr>
            </w:pPr>
            <w:r w:rsidRPr="00974969">
              <w:rPr>
                <w:sz w:val="28"/>
                <w:szCs w:val="28"/>
              </w:rPr>
              <w:t>2017</w:t>
            </w:r>
          </w:p>
        </w:tc>
        <w:tc>
          <w:tcPr>
            <w:tcW w:w="1357" w:type="dxa"/>
          </w:tcPr>
          <w:p w:rsidR="00AC7505" w:rsidRPr="00974969" w:rsidRDefault="00AC7505" w:rsidP="00B25D8C">
            <w:pPr>
              <w:jc w:val="center"/>
              <w:rPr>
                <w:sz w:val="28"/>
                <w:szCs w:val="28"/>
              </w:rPr>
            </w:pPr>
            <w:r w:rsidRPr="00974969">
              <w:rPr>
                <w:sz w:val="28"/>
                <w:szCs w:val="28"/>
              </w:rPr>
              <w:t>2018</w:t>
            </w:r>
          </w:p>
        </w:tc>
        <w:tc>
          <w:tcPr>
            <w:tcW w:w="1357" w:type="dxa"/>
            <w:shd w:val="clear" w:color="auto" w:fill="auto"/>
          </w:tcPr>
          <w:p w:rsidR="00AC7505" w:rsidRPr="00974969" w:rsidRDefault="00AC7505" w:rsidP="00F35319">
            <w:pPr>
              <w:jc w:val="center"/>
              <w:rPr>
                <w:sz w:val="28"/>
                <w:szCs w:val="28"/>
              </w:rPr>
            </w:pPr>
            <w:r w:rsidRPr="00974969">
              <w:rPr>
                <w:sz w:val="28"/>
                <w:szCs w:val="28"/>
              </w:rPr>
              <w:t>2019</w:t>
            </w:r>
          </w:p>
        </w:tc>
      </w:tr>
      <w:tr w:rsidR="00AC7505" w:rsidRPr="00974969" w:rsidTr="00AC7505">
        <w:tc>
          <w:tcPr>
            <w:tcW w:w="3441" w:type="dxa"/>
            <w:shd w:val="clear" w:color="auto" w:fill="auto"/>
          </w:tcPr>
          <w:p w:rsidR="00AC7505" w:rsidRPr="00974969" w:rsidRDefault="00AC7505" w:rsidP="00F35319">
            <w:pPr>
              <w:jc w:val="both"/>
              <w:rPr>
                <w:sz w:val="28"/>
                <w:szCs w:val="28"/>
              </w:rPr>
            </w:pPr>
            <w:r w:rsidRPr="00974969">
              <w:rPr>
                <w:sz w:val="28"/>
                <w:szCs w:val="28"/>
              </w:rPr>
              <w:t>Количество туристов, человек</w:t>
            </w:r>
          </w:p>
        </w:tc>
        <w:tc>
          <w:tcPr>
            <w:tcW w:w="1357" w:type="dxa"/>
          </w:tcPr>
          <w:p w:rsidR="00AC7505" w:rsidRPr="00974969" w:rsidRDefault="00AC7505" w:rsidP="00B25D8C">
            <w:pPr>
              <w:jc w:val="center"/>
              <w:rPr>
                <w:sz w:val="28"/>
                <w:szCs w:val="28"/>
              </w:rPr>
            </w:pPr>
            <w:r w:rsidRPr="00974969">
              <w:rPr>
                <w:sz w:val="28"/>
                <w:szCs w:val="28"/>
              </w:rPr>
              <w:t>3224</w:t>
            </w:r>
          </w:p>
        </w:tc>
        <w:tc>
          <w:tcPr>
            <w:tcW w:w="1357" w:type="dxa"/>
          </w:tcPr>
          <w:p w:rsidR="00AC7505" w:rsidRPr="00974969" w:rsidRDefault="00AC7505" w:rsidP="00B25D8C">
            <w:pPr>
              <w:jc w:val="center"/>
              <w:rPr>
                <w:sz w:val="28"/>
                <w:szCs w:val="28"/>
              </w:rPr>
            </w:pPr>
            <w:r w:rsidRPr="00974969">
              <w:rPr>
                <w:sz w:val="28"/>
                <w:szCs w:val="28"/>
              </w:rPr>
              <w:t>3764</w:t>
            </w:r>
          </w:p>
        </w:tc>
        <w:tc>
          <w:tcPr>
            <w:tcW w:w="1357" w:type="dxa"/>
          </w:tcPr>
          <w:p w:rsidR="00AC7505" w:rsidRPr="00974969" w:rsidRDefault="00AC7505" w:rsidP="00B25D8C">
            <w:pPr>
              <w:jc w:val="center"/>
              <w:rPr>
                <w:sz w:val="28"/>
                <w:szCs w:val="28"/>
              </w:rPr>
            </w:pPr>
            <w:r w:rsidRPr="00974969">
              <w:rPr>
                <w:sz w:val="28"/>
                <w:szCs w:val="28"/>
              </w:rPr>
              <w:t>3743</w:t>
            </w:r>
          </w:p>
        </w:tc>
        <w:tc>
          <w:tcPr>
            <w:tcW w:w="1357" w:type="dxa"/>
          </w:tcPr>
          <w:p w:rsidR="00AC7505" w:rsidRPr="00974969" w:rsidRDefault="00AC7505" w:rsidP="00B25D8C">
            <w:pPr>
              <w:jc w:val="center"/>
              <w:rPr>
                <w:sz w:val="28"/>
                <w:szCs w:val="28"/>
              </w:rPr>
            </w:pPr>
            <w:r w:rsidRPr="00974969">
              <w:rPr>
                <w:sz w:val="28"/>
                <w:szCs w:val="28"/>
              </w:rPr>
              <w:t>3912</w:t>
            </w:r>
          </w:p>
        </w:tc>
        <w:tc>
          <w:tcPr>
            <w:tcW w:w="1357" w:type="dxa"/>
            <w:shd w:val="clear" w:color="auto" w:fill="auto"/>
          </w:tcPr>
          <w:p w:rsidR="00AC7505" w:rsidRPr="00974969" w:rsidRDefault="00AC7505" w:rsidP="00F35319">
            <w:pPr>
              <w:jc w:val="center"/>
              <w:rPr>
                <w:sz w:val="28"/>
                <w:szCs w:val="28"/>
              </w:rPr>
            </w:pPr>
            <w:r w:rsidRPr="00974969">
              <w:rPr>
                <w:sz w:val="28"/>
                <w:szCs w:val="28"/>
              </w:rPr>
              <w:t>8634</w:t>
            </w:r>
          </w:p>
        </w:tc>
      </w:tr>
    </w:tbl>
    <w:p w:rsidR="00622962" w:rsidRPr="005E1F48" w:rsidRDefault="00622962" w:rsidP="00622962">
      <w:pPr>
        <w:ind w:firstLine="720"/>
        <w:jc w:val="both"/>
        <w:rPr>
          <w:sz w:val="28"/>
          <w:szCs w:val="28"/>
        </w:rPr>
      </w:pPr>
    </w:p>
    <w:p w:rsidR="00BB5259" w:rsidRPr="00BB5259" w:rsidRDefault="00536BF7" w:rsidP="00BB5259">
      <w:pPr>
        <w:ind w:firstLine="708"/>
        <w:contextualSpacing/>
        <w:jc w:val="both"/>
        <w:rPr>
          <w:sz w:val="28"/>
          <w:szCs w:val="28"/>
        </w:rPr>
      </w:pPr>
      <w:r w:rsidRPr="00536BF7">
        <w:rPr>
          <w:rFonts w:eastAsia="Calibri"/>
          <w:sz w:val="28"/>
          <w:szCs w:val="28"/>
          <w:lang w:eastAsia="en-US"/>
        </w:rPr>
        <w:t xml:space="preserve">25 января 2019 года на территории с. Саранпауль </w:t>
      </w:r>
      <w:r w:rsidR="00114FE1">
        <w:rPr>
          <w:rFonts w:eastAsia="Calibri"/>
          <w:sz w:val="28"/>
          <w:szCs w:val="28"/>
          <w:lang w:eastAsia="en-US"/>
        </w:rPr>
        <w:t xml:space="preserve">проведено </w:t>
      </w:r>
      <w:r w:rsidRPr="00536BF7">
        <w:rPr>
          <w:rFonts w:eastAsia="Calibri"/>
          <w:sz w:val="28"/>
          <w:szCs w:val="28"/>
          <w:lang w:eastAsia="en-US"/>
        </w:rPr>
        <w:t>рабочее совещание на тему «Развитие туризма в Березовском районе».</w:t>
      </w:r>
      <w:r w:rsidR="00BB5259" w:rsidRPr="00BB5259">
        <w:rPr>
          <w:sz w:val="28"/>
          <w:szCs w:val="28"/>
        </w:rPr>
        <w:t xml:space="preserve"> В ходе совещания рассматривались вопросы о взаимодействии туроператоров с представителями туриндустрии, о качественном уровне приема туристов и о возможностях государственной поддержки в 2019 году.</w:t>
      </w:r>
    </w:p>
    <w:p w:rsidR="00BB5259" w:rsidRPr="005E1F48" w:rsidRDefault="00BB5259" w:rsidP="00BB5259">
      <w:pPr>
        <w:ind w:firstLine="709"/>
        <w:jc w:val="both"/>
        <w:rPr>
          <w:sz w:val="28"/>
          <w:szCs w:val="28"/>
        </w:rPr>
      </w:pPr>
      <w:r w:rsidRPr="005E1F48">
        <w:rPr>
          <w:sz w:val="28"/>
          <w:szCs w:val="28"/>
        </w:rPr>
        <w:t xml:space="preserve">В рамках заключено </w:t>
      </w:r>
      <w:r>
        <w:rPr>
          <w:sz w:val="28"/>
          <w:szCs w:val="28"/>
        </w:rPr>
        <w:t xml:space="preserve">в 2018 году </w:t>
      </w:r>
      <w:r w:rsidR="00974969">
        <w:rPr>
          <w:sz w:val="28"/>
          <w:szCs w:val="28"/>
        </w:rPr>
        <w:t>соглашения</w:t>
      </w:r>
      <w:r w:rsidRPr="005E1F48">
        <w:rPr>
          <w:sz w:val="28"/>
          <w:szCs w:val="28"/>
        </w:rPr>
        <w:t xml:space="preserve"> о сотрудничестве между муниципальным образованием Березовский район и Некоммерческой организации «Фонд развития малых исторических городов» по осуществлению совместных действий в информационной и организационной </w:t>
      </w:r>
      <w:r>
        <w:rPr>
          <w:sz w:val="28"/>
          <w:szCs w:val="28"/>
        </w:rPr>
        <w:t xml:space="preserve">работе по </w:t>
      </w:r>
      <w:r w:rsidRPr="005E1F48">
        <w:rPr>
          <w:sz w:val="28"/>
          <w:szCs w:val="28"/>
        </w:rPr>
        <w:t>развит</w:t>
      </w:r>
      <w:r>
        <w:rPr>
          <w:sz w:val="28"/>
          <w:szCs w:val="28"/>
        </w:rPr>
        <w:t>ию туризма в Березовском районе</w:t>
      </w:r>
      <w:r w:rsidR="005E5980">
        <w:rPr>
          <w:sz w:val="28"/>
          <w:szCs w:val="28"/>
        </w:rPr>
        <w:t xml:space="preserve"> представители </w:t>
      </w:r>
      <w:r>
        <w:rPr>
          <w:sz w:val="28"/>
          <w:szCs w:val="28"/>
        </w:rPr>
        <w:t>администрации Березовского района в 2019 году приняли участие:</w:t>
      </w:r>
    </w:p>
    <w:p w:rsidR="00BB5259" w:rsidRDefault="00BB5259" w:rsidP="00BB5259">
      <w:pPr>
        <w:ind w:firstLine="708"/>
        <w:jc w:val="both"/>
        <w:rPr>
          <w:rFonts w:eastAsia="Calibri"/>
          <w:sz w:val="28"/>
          <w:szCs w:val="28"/>
          <w:lang w:eastAsia="en-US"/>
        </w:rPr>
      </w:pPr>
      <w:r>
        <w:rPr>
          <w:rFonts w:eastAsia="Calibri"/>
          <w:sz w:val="28"/>
          <w:szCs w:val="28"/>
          <w:lang w:eastAsia="en-US"/>
        </w:rPr>
        <w:t xml:space="preserve">- </w:t>
      </w:r>
      <w:r w:rsidR="00536BF7" w:rsidRPr="00536BF7">
        <w:rPr>
          <w:rFonts w:eastAsia="Calibri"/>
          <w:sz w:val="28"/>
          <w:szCs w:val="28"/>
          <w:lang w:eastAsia="en-US"/>
        </w:rPr>
        <w:t xml:space="preserve">16 июня </w:t>
      </w:r>
      <w:proofErr w:type="gramStart"/>
      <w:r>
        <w:rPr>
          <w:rFonts w:eastAsia="Calibri"/>
          <w:sz w:val="28"/>
          <w:szCs w:val="28"/>
          <w:lang w:eastAsia="en-US"/>
        </w:rPr>
        <w:t>в</w:t>
      </w:r>
      <w:proofErr w:type="gramEnd"/>
      <w:r>
        <w:rPr>
          <w:rFonts w:eastAsia="Calibri"/>
          <w:sz w:val="28"/>
          <w:szCs w:val="28"/>
          <w:lang w:eastAsia="en-US"/>
        </w:rPr>
        <w:t xml:space="preserve"> с. Саранпауль </w:t>
      </w:r>
      <w:proofErr w:type="gramStart"/>
      <w:r w:rsidR="00293E20">
        <w:rPr>
          <w:rFonts w:eastAsia="Calibri"/>
          <w:sz w:val="28"/>
          <w:szCs w:val="28"/>
          <w:lang w:eastAsia="en-US"/>
        </w:rPr>
        <w:t>в</w:t>
      </w:r>
      <w:proofErr w:type="gramEnd"/>
      <w:r w:rsidR="00293E20">
        <w:rPr>
          <w:rFonts w:eastAsia="Calibri"/>
          <w:sz w:val="28"/>
          <w:szCs w:val="28"/>
          <w:lang w:eastAsia="en-US"/>
        </w:rPr>
        <w:t xml:space="preserve"> </w:t>
      </w:r>
      <w:r w:rsidR="00536BF7" w:rsidRPr="00536BF7">
        <w:rPr>
          <w:rFonts w:eastAsia="Calibri"/>
          <w:sz w:val="28"/>
          <w:szCs w:val="28"/>
          <w:lang w:eastAsia="en-US"/>
        </w:rPr>
        <w:t>кругл</w:t>
      </w:r>
      <w:r>
        <w:rPr>
          <w:rFonts w:eastAsia="Calibri"/>
          <w:sz w:val="28"/>
          <w:szCs w:val="28"/>
          <w:lang w:eastAsia="en-US"/>
        </w:rPr>
        <w:t>ом</w:t>
      </w:r>
      <w:r w:rsidR="00536BF7" w:rsidRPr="00536BF7">
        <w:rPr>
          <w:rFonts w:eastAsia="Calibri"/>
          <w:sz w:val="28"/>
          <w:szCs w:val="28"/>
          <w:lang w:eastAsia="en-US"/>
        </w:rPr>
        <w:t xml:space="preserve"> стол</w:t>
      </w:r>
      <w:r>
        <w:rPr>
          <w:rFonts w:eastAsia="Calibri"/>
          <w:sz w:val="28"/>
          <w:szCs w:val="28"/>
          <w:lang w:eastAsia="en-US"/>
        </w:rPr>
        <w:t xml:space="preserve">е на тему </w:t>
      </w:r>
      <w:r w:rsidR="00536BF7" w:rsidRPr="00536BF7">
        <w:rPr>
          <w:rFonts w:eastAsia="Calibri"/>
          <w:sz w:val="28"/>
          <w:szCs w:val="28"/>
          <w:lang w:eastAsia="en-US"/>
        </w:rPr>
        <w:t xml:space="preserve">«О поддержке и перспективах развития </w:t>
      </w:r>
      <w:proofErr w:type="spellStart"/>
      <w:r w:rsidR="00536BF7" w:rsidRPr="00536BF7">
        <w:rPr>
          <w:rFonts w:eastAsia="Calibri"/>
          <w:sz w:val="28"/>
          <w:szCs w:val="28"/>
          <w:lang w:eastAsia="en-US"/>
        </w:rPr>
        <w:t>этнотуризма</w:t>
      </w:r>
      <w:proofErr w:type="spellEnd"/>
      <w:r w:rsidR="00536BF7" w:rsidRPr="00536BF7">
        <w:rPr>
          <w:rFonts w:eastAsia="Calibri"/>
          <w:sz w:val="28"/>
          <w:szCs w:val="28"/>
          <w:lang w:eastAsia="en-US"/>
        </w:rPr>
        <w:t xml:space="preserve"> в Ханты-Ман</w:t>
      </w:r>
      <w:r>
        <w:rPr>
          <w:rFonts w:eastAsia="Calibri"/>
          <w:sz w:val="28"/>
          <w:szCs w:val="28"/>
          <w:lang w:eastAsia="en-US"/>
        </w:rPr>
        <w:t>сийском автономном округе-Югре»;</w:t>
      </w:r>
    </w:p>
    <w:p w:rsidR="00536BF7" w:rsidRDefault="00BB5259" w:rsidP="00BB5259">
      <w:pPr>
        <w:ind w:firstLine="708"/>
        <w:jc w:val="both"/>
        <w:rPr>
          <w:rFonts w:eastAsia="Calibri"/>
          <w:sz w:val="28"/>
          <w:szCs w:val="28"/>
          <w:lang w:eastAsia="en-US"/>
        </w:rPr>
      </w:pPr>
      <w:r>
        <w:rPr>
          <w:rFonts w:eastAsia="Calibri"/>
          <w:sz w:val="28"/>
          <w:szCs w:val="28"/>
          <w:lang w:eastAsia="en-US"/>
        </w:rPr>
        <w:t xml:space="preserve">- </w:t>
      </w:r>
      <w:r w:rsidR="00536BF7" w:rsidRPr="00536BF7">
        <w:rPr>
          <w:rFonts w:eastAsia="Calibri"/>
          <w:sz w:val="28"/>
          <w:szCs w:val="28"/>
          <w:lang w:eastAsia="en-US"/>
        </w:rPr>
        <w:t xml:space="preserve">21 июня в пгт. Березово </w:t>
      </w:r>
      <w:r>
        <w:rPr>
          <w:rFonts w:eastAsia="Calibri"/>
          <w:sz w:val="28"/>
          <w:szCs w:val="28"/>
          <w:lang w:eastAsia="en-US"/>
        </w:rPr>
        <w:t xml:space="preserve">в </w:t>
      </w:r>
      <w:r w:rsidR="00536BF7" w:rsidRPr="00536BF7">
        <w:rPr>
          <w:rFonts w:eastAsia="Calibri"/>
          <w:sz w:val="28"/>
          <w:szCs w:val="28"/>
          <w:lang w:eastAsia="en-US"/>
        </w:rPr>
        <w:t>совещани</w:t>
      </w:r>
      <w:r>
        <w:rPr>
          <w:rFonts w:eastAsia="Calibri"/>
          <w:sz w:val="28"/>
          <w:szCs w:val="28"/>
          <w:lang w:eastAsia="en-US"/>
        </w:rPr>
        <w:t>и на</w:t>
      </w:r>
      <w:r w:rsidR="00536BF7" w:rsidRPr="00536BF7">
        <w:rPr>
          <w:rFonts w:eastAsia="Calibri"/>
          <w:sz w:val="28"/>
          <w:szCs w:val="28"/>
          <w:lang w:eastAsia="en-US"/>
        </w:rPr>
        <w:t xml:space="preserve"> тем</w:t>
      </w:r>
      <w:r>
        <w:rPr>
          <w:rFonts w:eastAsia="Calibri"/>
          <w:sz w:val="28"/>
          <w:szCs w:val="28"/>
          <w:lang w:eastAsia="en-US"/>
        </w:rPr>
        <w:t xml:space="preserve">у </w:t>
      </w:r>
      <w:r w:rsidR="00536BF7" w:rsidRPr="00536BF7">
        <w:rPr>
          <w:rFonts w:eastAsia="Calibri"/>
          <w:sz w:val="28"/>
          <w:szCs w:val="28"/>
          <w:lang w:eastAsia="en-US"/>
        </w:rPr>
        <w:t>«Туризм в малых историче</w:t>
      </w:r>
      <w:r w:rsidR="00293E20">
        <w:rPr>
          <w:rFonts w:eastAsia="Calibri"/>
          <w:sz w:val="28"/>
          <w:szCs w:val="28"/>
          <w:lang w:eastAsia="en-US"/>
        </w:rPr>
        <w:t>ских городах и поселениях Югры»;</w:t>
      </w:r>
      <w:r w:rsidR="00536BF7" w:rsidRPr="00536BF7">
        <w:rPr>
          <w:rFonts w:eastAsia="Calibri"/>
          <w:sz w:val="28"/>
          <w:szCs w:val="28"/>
          <w:lang w:eastAsia="en-US"/>
        </w:rPr>
        <w:t xml:space="preserve"> </w:t>
      </w:r>
    </w:p>
    <w:p w:rsidR="00166AD2" w:rsidRPr="00536BF7" w:rsidRDefault="00166AD2" w:rsidP="00166AD2">
      <w:pPr>
        <w:ind w:firstLine="708"/>
        <w:jc w:val="both"/>
        <w:rPr>
          <w:rFonts w:eastAsia="Calibri"/>
          <w:sz w:val="28"/>
          <w:szCs w:val="28"/>
          <w:lang w:eastAsia="en-US"/>
        </w:rPr>
      </w:pPr>
      <w:r>
        <w:rPr>
          <w:rFonts w:eastAsia="Calibri"/>
          <w:sz w:val="28"/>
          <w:szCs w:val="28"/>
          <w:lang w:eastAsia="en-US"/>
        </w:rPr>
        <w:t>- с</w:t>
      </w:r>
      <w:r w:rsidRPr="00536BF7">
        <w:rPr>
          <w:rFonts w:eastAsia="Calibri"/>
          <w:sz w:val="28"/>
          <w:szCs w:val="28"/>
          <w:lang w:eastAsia="en-US"/>
        </w:rPr>
        <w:t xml:space="preserve"> целью информационного продвижения туристского потенциала в декабре 2019 года на федеральном сайте «</w:t>
      </w:r>
      <w:proofErr w:type="spellStart"/>
      <w:r w:rsidRPr="00536BF7">
        <w:rPr>
          <w:rFonts w:eastAsia="Calibri"/>
          <w:sz w:val="28"/>
          <w:szCs w:val="28"/>
          <w:lang w:eastAsia="en-US"/>
        </w:rPr>
        <w:t>Вести</w:t>
      </w:r>
      <w:proofErr w:type="gramStart"/>
      <w:r w:rsidRPr="00536BF7">
        <w:rPr>
          <w:rFonts w:eastAsia="Calibri"/>
          <w:sz w:val="28"/>
          <w:szCs w:val="28"/>
          <w:lang w:eastAsia="en-US"/>
        </w:rPr>
        <w:t>.Т</w:t>
      </w:r>
      <w:proofErr w:type="gramEnd"/>
      <w:r w:rsidRPr="00536BF7">
        <w:rPr>
          <w:rFonts w:eastAsia="Calibri"/>
          <w:sz w:val="28"/>
          <w:szCs w:val="28"/>
          <w:lang w:eastAsia="en-US"/>
        </w:rPr>
        <w:t>уризм</w:t>
      </w:r>
      <w:proofErr w:type="spellEnd"/>
      <w:r w:rsidRPr="00536BF7">
        <w:rPr>
          <w:rFonts w:eastAsia="Calibri"/>
          <w:sz w:val="28"/>
          <w:szCs w:val="28"/>
          <w:lang w:eastAsia="en-US"/>
        </w:rPr>
        <w:t xml:space="preserve">» размещена информация «Семь причин побывать в Березово в новогодние каникулы!», информационная заметка содержит информацию о значимых туристских составляющих не только пгт. Березово, но и </w:t>
      </w:r>
      <w:proofErr w:type="gramStart"/>
      <w:r w:rsidRPr="00536BF7">
        <w:rPr>
          <w:rFonts w:eastAsia="Calibri"/>
          <w:sz w:val="28"/>
          <w:szCs w:val="28"/>
          <w:lang w:eastAsia="en-US"/>
        </w:rPr>
        <w:t>возможностях</w:t>
      </w:r>
      <w:proofErr w:type="gramEnd"/>
      <w:r w:rsidRPr="00536BF7">
        <w:rPr>
          <w:rFonts w:eastAsia="Calibri"/>
          <w:sz w:val="28"/>
          <w:szCs w:val="28"/>
          <w:lang w:eastAsia="en-US"/>
        </w:rPr>
        <w:t xml:space="preserve"> отдыха на Приполярном Урале (</w:t>
      </w:r>
      <w:hyperlink r:id="rId9" w:history="1">
        <w:r w:rsidRPr="004C06A0">
          <w:rPr>
            <w:rStyle w:val="af2"/>
            <w:rFonts w:eastAsia="Calibri"/>
            <w:sz w:val="28"/>
            <w:szCs w:val="28"/>
            <w:lang w:eastAsia="en-US"/>
          </w:rPr>
          <w:t>https://travelvesti.ru/istorii/sem-prichin-pobyvat-v-berezovo-v-novogodnie-kanikuly.html</w:t>
        </w:r>
      </w:hyperlink>
      <w:r w:rsidRPr="00536BF7">
        <w:rPr>
          <w:rFonts w:eastAsia="Calibri"/>
          <w:sz w:val="28"/>
          <w:szCs w:val="28"/>
          <w:lang w:eastAsia="en-US"/>
        </w:rPr>
        <w:t>).</w:t>
      </w:r>
      <w:r>
        <w:rPr>
          <w:rFonts w:eastAsia="Calibri"/>
          <w:sz w:val="28"/>
          <w:szCs w:val="28"/>
          <w:lang w:eastAsia="en-US"/>
        </w:rPr>
        <w:t xml:space="preserve"> </w:t>
      </w:r>
    </w:p>
    <w:p w:rsidR="00536BF7" w:rsidRPr="00536BF7" w:rsidRDefault="00536BF7" w:rsidP="00536BF7">
      <w:pPr>
        <w:ind w:firstLine="708"/>
        <w:jc w:val="both"/>
        <w:rPr>
          <w:rFonts w:eastAsia="Calibri"/>
          <w:sz w:val="28"/>
          <w:szCs w:val="28"/>
          <w:lang w:eastAsia="en-US"/>
        </w:rPr>
      </w:pPr>
      <w:proofErr w:type="gramStart"/>
      <w:r w:rsidRPr="00536BF7">
        <w:rPr>
          <w:rFonts w:eastAsia="Calibri"/>
          <w:sz w:val="28"/>
          <w:szCs w:val="28"/>
          <w:lang w:eastAsia="en-US"/>
        </w:rPr>
        <w:t>С 16 по 18 августа на территории базы «</w:t>
      </w:r>
      <w:proofErr w:type="spellStart"/>
      <w:r w:rsidRPr="00536BF7">
        <w:rPr>
          <w:rFonts w:eastAsia="Calibri"/>
          <w:sz w:val="28"/>
          <w:szCs w:val="28"/>
          <w:lang w:eastAsia="en-US"/>
        </w:rPr>
        <w:t>Нер</w:t>
      </w:r>
      <w:proofErr w:type="spellEnd"/>
      <w:r w:rsidRPr="00536BF7">
        <w:rPr>
          <w:rFonts w:eastAsia="Calibri"/>
          <w:sz w:val="28"/>
          <w:szCs w:val="28"/>
          <w:lang w:eastAsia="en-US"/>
        </w:rPr>
        <w:t xml:space="preserve"> </w:t>
      </w:r>
      <w:proofErr w:type="spellStart"/>
      <w:r w:rsidRPr="00536BF7">
        <w:rPr>
          <w:rFonts w:eastAsia="Calibri"/>
          <w:sz w:val="28"/>
          <w:szCs w:val="28"/>
          <w:lang w:eastAsia="en-US"/>
        </w:rPr>
        <w:t>Ойка</w:t>
      </w:r>
      <w:proofErr w:type="spellEnd"/>
      <w:r w:rsidRPr="00536BF7">
        <w:rPr>
          <w:rFonts w:eastAsia="Calibri"/>
          <w:sz w:val="28"/>
          <w:szCs w:val="28"/>
          <w:lang w:eastAsia="en-US"/>
        </w:rPr>
        <w:t>» (</w:t>
      </w:r>
      <w:proofErr w:type="spellStart"/>
      <w:r w:rsidRPr="00536BF7">
        <w:rPr>
          <w:rFonts w:eastAsia="Calibri"/>
          <w:sz w:val="28"/>
          <w:szCs w:val="28"/>
          <w:lang w:eastAsia="en-US"/>
        </w:rPr>
        <w:t>сп</w:t>
      </w:r>
      <w:proofErr w:type="spellEnd"/>
      <w:r w:rsidRPr="00536BF7">
        <w:rPr>
          <w:rFonts w:eastAsia="Calibri"/>
          <w:sz w:val="28"/>
          <w:szCs w:val="28"/>
          <w:lang w:eastAsia="en-US"/>
        </w:rPr>
        <w:t>.</w:t>
      </w:r>
      <w:proofErr w:type="gramEnd"/>
      <w:r w:rsidRPr="00536BF7">
        <w:rPr>
          <w:rFonts w:eastAsia="Calibri"/>
          <w:sz w:val="28"/>
          <w:szCs w:val="28"/>
          <w:lang w:eastAsia="en-US"/>
        </w:rPr>
        <w:t xml:space="preserve"> </w:t>
      </w:r>
      <w:proofErr w:type="gramStart"/>
      <w:r w:rsidRPr="00536BF7">
        <w:rPr>
          <w:rFonts w:eastAsia="Calibri"/>
          <w:sz w:val="28"/>
          <w:szCs w:val="28"/>
          <w:lang w:eastAsia="en-US"/>
        </w:rPr>
        <w:t xml:space="preserve">Саранпауль) </w:t>
      </w:r>
      <w:r w:rsidR="00166AD2">
        <w:rPr>
          <w:rFonts w:eastAsia="Calibri"/>
          <w:sz w:val="28"/>
          <w:szCs w:val="28"/>
          <w:lang w:eastAsia="en-US"/>
        </w:rPr>
        <w:t xml:space="preserve">приняли участие с </w:t>
      </w:r>
      <w:r w:rsidRPr="00536BF7">
        <w:rPr>
          <w:rFonts w:eastAsia="Calibri"/>
          <w:sz w:val="28"/>
          <w:szCs w:val="28"/>
          <w:lang w:eastAsia="en-US"/>
        </w:rPr>
        <w:t>туристск</w:t>
      </w:r>
      <w:r w:rsidR="00166AD2">
        <w:rPr>
          <w:rFonts w:eastAsia="Calibri"/>
          <w:sz w:val="28"/>
          <w:szCs w:val="28"/>
          <w:lang w:eastAsia="en-US"/>
        </w:rPr>
        <w:t>ом</w:t>
      </w:r>
      <w:r w:rsidRPr="00536BF7">
        <w:rPr>
          <w:rFonts w:eastAsia="Calibri"/>
          <w:sz w:val="28"/>
          <w:szCs w:val="28"/>
          <w:lang w:eastAsia="en-US"/>
        </w:rPr>
        <w:t xml:space="preserve"> форум</w:t>
      </w:r>
      <w:r w:rsidR="00166AD2">
        <w:rPr>
          <w:rFonts w:eastAsia="Calibri"/>
          <w:sz w:val="28"/>
          <w:szCs w:val="28"/>
          <w:lang w:eastAsia="en-US"/>
        </w:rPr>
        <w:t>е</w:t>
      </w:r>
      <w:r w:rsidRPr="00536BF7">
        <w:rPr>
          <w:rFonts w:eastAsia="Calibri"/>
          <w:sz w:val="28"/>
          <w:szCs w:val="28"/>
          <w:lang w:eastAsia="en-US"/>
        </w:rPr>
        <w:t xml:space="preserve"> «Тропой Первопроходцев», </w:t>
      </w:r>
      <w:r w:rsidR="00293E20">
        <w:rPr>
          <w:rFonts w:eastAsia="Calibri"/>
          <w:sz w:val="28"/>
          <w:szCs w:val="28"/>
          <w:lang w:eastAsia="en-US"/>
        </w:rPr>
        <w:t xml:space="preserve">при </w:t>
      </w:r>
      <w:r w:rsidRPr="00536BF7">
        <w:rPr>
          <w:rFonts w:eastAsia="Calibri"/>
          <w:sz w:val="28"/>
          <w:szCs w:val="28"/>
          <w:lang w:eastAsia="en-US"/>
        </w:rPr>
        <w:t>участи</w:t>
      </w:r>
      <w:r w:rsidR="00293E20">
        <w:rPr>
          <w:rFonts w:eastAsia="Calibri"/>
          <w:sz w:val="28"/>
          <w:szCs w:val="28"/>
          <w:lang w:eastAsia="en-US"/>
        </w:rPr>
        <w:t>и</w:t>
      </w:r>
      <w:r w:rsidRPr="00536BF7">
        <w:rPr>
          <w:rFonts w:eastAsia="Calibri"/>
          <w:sz w:val="28"/>
          <w:szCs w:val="28"/>
          <w:lang w:eastAsia="en-US"/>
        </w:rPr>
        <w:t xml:space="preserve"> представител</w:t>
      </w:r>
      <w:r w:rsidR="00293E20">
        <w:rPr>
          <w:rFonts w:eastAsia="Calibri"/>
          <w:sz w:val="28"/>
          <w:szCs w:val="28"/>
          <w:lang w:eastAsia="en-US"/>
        </w:rPr>
        <w:t>ей</w:t>
      </w:r>
      <w:r w:rsidRPr="00536BF7">
        <w:rPr>
          <w:rFonts w:eastAsia="Calibri"/>
          <w:sz w:val="28"/>
          <w:szCs w:val="28"/>
          <w:lang w:eastAsia="en-US"/>
        </w:rPr>
        <w:t xml:space="preserve"> федеральных СМИ, федерального туроператора, одного из лучших туроператоров России — TUI, регионального туроператора по </w:t>
      </w:r>
      <w:r w:rsidRPr="00536BF7">
        <w:rPr>
          <w:rFonts w:eastAsia="Calibri"/>
          <w:sz w:val="28"/>
          <w:szCs w:val="28"/>
          <w:lang w:eastAsia="en-US"/>
        </w:rPr>
        <w:lastRenderedPageBreak/>
        <w:t>внутреннему и въездному туризму «</w:t>
      </w:r>
      <w:proofErr w:type="spellStart"/>
      <w:r w:rsidRPr="00536BF7">
        <w:rPr>
          <w:rFonts w:eastAsia="Calibri"/>
          <w:sz w:val="28"/>
          <w:szCs w:val="28"/>
          <w:lang w:eastAsia="en-US"/>
        </w:rPr>
        <w:t>ЮграМегаТур</w:t>
      </w:r>
      <w:proofErr w:type="spellEnd"/>
      <w:r w:rsidRPr="00536BF7">
        <w:rPr>
          <w:rFonts w:eastAsia="Calibri"/>
          <w:sz w:val="28"/>
          <w:szCs w:val="28"/>
          <w:lang w:eastAsia="en-US"/>
        </w:rPr>
        <w:t>»; Федерации спортивного туризма, регионального отделения «Русское географическое общество»; молодежного парламента; общественной организации «Легион Югры</w:t>
      </w:r>
      <w:r w:rsidR="00166AD2">
        <w:rPr>
          <w:rFonts w:eastAsia="Calibri"/>
          <w:sz w:val="28"/>
          <w:szCs w:val="28"/>
          <w:lang w:eastAsia="en-US"/>
        </w:rPr>
        <w:t>».</w:t>
      </w:r>
      <w:proofErr w:type="gramEnd"/>
    </w:p>
    <w:p w:rsidR="00536BF7" w:rsidRPr="00536BF7" w:rsidRDefault="00536BF7" w:rsidP="00536BF7">
      <w:pPr>
        <w:ind w:firstLine="708"/>
        <w:jc w:val="both"/>
        <w:rPr>
          <w:rFonts w:eastAsia="Calibri"/>
          <w:sz w:val="28"/>
          <w:szCs w:val="28"/>
          <w:lang w:eastAsia="en-US"/>
        </w:rPr>
      </w:pPr>
      <w:r w:rsidRPr="00536BF7">
        <w:rPr>
          <w:rFonts w:eastAsia="Calibri"/>
          <w:sz w:val="28"/>
          <w:szCs w:val="28"/>
          <w:lang w:eastAsia="en-US"/>
        </w:rPr>
        <w:t>С целью привлечения туристского потока на праздни</w:t>
      </w:r>
      <w:r w:rsidR="00166AD2">
        <w:rPr>
          <w:rFonts w:eastAsia="Calibri"/>
          <w:sz w:val="28"/>
          <w:szCs w:val="28"/>
          <w:lang w:eastAsia="en-US"/>
        </w:rPr>
        <w:t>чное мероприятие</w:t>
      </w:r>
      <w:r w:rsidRPr="00536BF7">
        <w:rPr>
          <w:rFonts w:eastAsia="Calibri"/>
          <w:sz w:val="28"/>
          <w:szCs w:val="28"/>
          <w:lang w:eastAsia="en-US"/>
        </w:rPr>
        <w:t xml:space="preserve"> «День оленевода» в </w:t>
      </w:r>
      <w:proofErr w:type="spellStart"/>
      <w:r w:rsidRPr="00536BF7">
        <w:rPr>
          <w:rFonts w:eastAsia="Calibri"/>
          <w:sz w:val="28"/>
          <w:szCs w:val="28"/>
          <w:lang w:eastAsia="en-US"/>
        </w:rPr>
        <w:t>сп</w:t>
      </w:r>
      <w:proofErr w:type="spellEnd"/>
      <w:r w:rsidRPr="00536BF7">
        <w:rPr>
          <w:rFonts w:eastAsia="Calibri"/>
          <w:sz w:val="28"/>
          <w:szCs w:val="28"/>
          <w:lang w:eastAsia="en-US"/>
        </w:rPr>
        <w:t xml:space="preserve">. Саранпауль разработан тур выходного дня «Теплый дом». </w:t>
      </w:r>
    </w:p>
    <w:p w:rsidR="00536BF7" w:rsidRPr="00536BF7" w:rsidRDefault="00536BF7" w:rsidP="00536BF7">
      <w:pPr>
        <w:ind w:firstLine="708"/>
        <w:jc w:val="both"/>
        <w:rPr>
          <w:rFonts w:eastAsia="Calibri"/>
          <w:sz w:val="28"/>
          <w:szCs w:val="28"/>
          <w:lang w:eastAsia="en-US"/>
        </w:rPr>
      </w:pPr>
      <w:r w:rsidRPr="00536BF7">
        <w:rPr>
          <w:rFonts w:eastAsia="Calibri"/>
          <w:sz w:val="28"/>
          <w:szCs w:val="28"/>
          <w:lang w:eastAsia="en-US"/>
        </w:rPr>
        <w:t xml:space="preserve">В октябре </w:t>
      </w:r>
      <w:r w:rsidR="00166AD2">
        <w:rPr>
          <w:rFonts w:eastAsia="Calibri"/>
          <w:sz w:val="28"/>
          <w:szCs w:val="28"/>
          <w:lang w:eastAsia="en-US"/>
        </w:rPr>
        <w:t xml:space="preserve">2019 года </w:t>
      </w:r>
      <w:r w:rsidRPr="00536BF7">
        <w:rPr>
          <w:rFonts w:eastAsia="Calibri"/>
          <w:sz w:val="28"/>
          <w:szCs w:val="28"/>
          <w:lang w:eastAsia="en-US"/>
        </w:rPr>
        <w:t xml:space="preserve">в пгт. Березово </w:t>
      </w:r>
      <w:r w:rsidR="00BF5D26">
        <w:rPr>
          <w:rFonts w:eastAsia="Calibri"/>
          <w:sz w:val="28"/>
          <w:szCs w:val="28"/>
          <w:lang w:eastAsia="en-US"/>
        </w:rPr>
        <w:t xml:space="preserve">организовано </w:t>
      </w:r>
      <w:r w:rsidR="00166AD2">
        <w:rPr>
          <w:rFonts w:eastAsia="Calibri"/>
          <w:sz w:val="28"/>
          <w:szCs w:val="28"/>
          <w:lang w:eastAsia="en-US"/>
        </w:rPr>
        <w:t>проведен</w:t>
      </w:r>
      <w:r w:rsidR="00BF5D26">
        <w:rPr>
          <w:rFonts w:eastAsia="Calibri"/>
          <w:sz w:val="28"/>
          <w:szCs w:val="28"/>
          <w:lang w:eastAsia="en-US"/>
        </w:rPr>
        <w:t>ие</w:t>
      </w:r>
      <w:r w:rsidR="00166AD2">
        <w:rPr>
          <w:rFonts w:eastAsia="Calibri"/>
          <w:sz w:val="28"/>
          <w:szCs w:val="28"/>
          <w:lang w:eastAsia="en-US"/>
        </w:rPr>
        <w:t xml:space="preserve"> </w:t>
      </w:r>
      <w:r w:rsidR="00BF5D26">
        <w:rPr>
          <w:rFonts w:eastAsia="Calibri"/>
          <w:sz w:val="28"/>
          <w:szCs w:val="28"/>
          <w:lang w:eastAsia="en-US"/>
        </w:rPr>
        <w:t>пробного</w:t>
      </w:r>
      <w:r w:rsidRPr="00536BF7">
        <w:rPr>
          <w:rFonts w:eastAsia="Calibri"/>
          <w:sz w:val="28"/>
          <w:szCs w:val="28"/>
          <w:lang w:eastAsia="en-US"/>
        </w:rPr>
        <w:t xml:space="preserve"> тур</w:t>
      </w:r>
      <w:r w:rsidR="00BF5D26">
        <w:rPr>
          <w:rFonts w:eastAsia="Calibri"/>
          <w:sz w:val="28"/>
          <w:szCs w:val="28"/>
          <w:lang w:eastAsia="en-US"/>
        </w:rPr>
        <w:t>а</w:t>
      </w:r>
      <w:r w:rsidRPr="00536BF7">
        <w:rPr>
          <w:rFonts w:eastAsia="Calibri"/>
          <w:sz w:val="28"/>
          <w:szCs w:val="28"/>
          <w:lang w:eastAsia="en-US"/>
        </w:rPr>
        <w:t xml:space="preserve"> выходного дня «История Югры: Град Березов» </w:t>
      </w:r>
      <w:r w:rsidR="00166AD2">
        <w:rPr>
          <w:rFonts w:eastAsia="Calibri"/>
          <w:sz w:val="28"/>
          <w:szCs w:val="28"/>
          <w:lang w:eastAsia="en-US"/>
        </w:rPr>
        <w:t>при участи</w:t>
      </w:r>
      <w:r w:rsidR="005E5980">
        <w:rPr>
          <w:rFonts w:eastAsia="Calibri"/>
          <w:sz w:val="28"/>
          <w:szCs w:val="28"/>
          <w:lang w:eastAsia="en-US"/>
        </w:rPr>
        <w:t>и</w:t>
      </w:r>
      <w:r w:rsidR="00166AD2">
        <w:rPr>
          <w:rFonts w:eastAsia="Calibri"/>
          <w:sz w:val="28"/>
          <w:szCs w:val="28"/>
          <w:lang w:eastAsia="en-US"/>
        </w:rPr>
        <w:t xml:space="preserve"> педагогов </w:t>
      </w:r>
      <w:r w:rsidRPr="00536BF7">
        <w:rPr>
          <w:rFonts w:eastAsia="Calibri"/>
          <w:sz w:val="28"/>
          <w:szCs w:val="28"/>
          <w:lang w:eastAsia="en-US"/>
        </w:rPr>
        <w:t xml:space="preserve">из средней школы г. </w:t>
      </w:r>
      <w:proofErr w:type="spellStart"/>
      <w:r w:rsidRPr="00536BF7">
        <w:rPr>
          <w:rFonts w:eastAsia="Calibri"/>
          <w:sz w:val="28"/>
          <w:szCs w:val="28"/>
          <w:lang w:eastAsia="en-US"/>
        </w:rPr>
        <w:t>Нягань</w:t>
      </w:r>
      <w:proofErr w:type="spellEnd"/>
      <w:r w:rsidRPr="00536BF7">
        <w:rPr>
          <w:rFonts w:eastAsia="Calibri"/>
          <w:sz w:val="28"/>
          <w:szCs w:val="28"/>
          <w:lang w:eastAsia="en-US"/>
        </w:rPr>
        <w:t>. На 2020 год запланировано продолжить реализацию межмуниципальных туров.</w:t>
      </w:r>
      <w:r w:rsidR="00BC5785">
        <w:rPr>
          <w:rFonts w:eastAsia="Calibri"/>
          <w:sz w:val="28"/>
          <w:szCs w:val="28"/>
          <w:lang w:eastAsia="en-US"/>
        </w:rPr>
        <w:t xml:space="preserve"> </w:t>
      </w:r>
    </w:p>
    <w:p w:rsidR="00536BF7" w:rsidRPr="00536BF7" w:rsidRDefault="00166AD2" w:rsidP="00536BF7">
      <w:pPr>
        <w:ind w:firstLine="708"/>
        <w:jc w:val="both"/>
        <w:rPr>
          <w:rFonts w:eastAsia="Calibri"/>
          <w:sz w:val="28"/>
          <w:szCs w:val="28"/>
          <w:lang w:eastAsia="en-US"/>
        </w:rPr>
      </w:pPr>
      <w:r w:rsidRPr="00166AD2">
        <w:rPr>
          <w:color w:val="000000"/>
          <w:sz w:val="28"/>
          <w:szCs w:val="28"/>
          <w:shd w:val="clear" w:color="auto" w:fill="FFFFFF"/>
        </w:rPr>
        <w:t>С целью продвижения туристского потенциала Березовского района и развития внутреннего туризма, в период</w:t>
      </w:r>
      <w:r w:rsidRPr="00166AD2">
        <w:rPr>
          <w:rFonts w:eastAsia="Calibri"/>
          <w:sz w:val="28"/>
          <w:szCs w:val="28"/>
          <w:lang w:eastAsia="en-US"/>
        </w:rPr>
        <w:t xml:space="preserve"> с</w:t>
      </w:r>
      <w:r w:rsidR="00536BF7" w:rsidRPr="00536BF7">
        <w:rPr>
          <w:rFonts w:eastAsia="Calibri"/>
          <w:sz w:val="28"/>
          <w:szCs w:val="28"/>
          <w:lang w:eastAsia="en-US"/>
        </w:rPr>
        <w:t xml:space="preserve"> 8 по 9 ноября </w:t>
      </w:r>
      <w:r w:rsidRPr="00166AD2">
        <w:rPr>
          <w:rFonts w:eastAsia="Calibri"/>
          <w:sz w:val="28"/>
          <w:szCs w:val="28"/>
          <w:lang w:eastAsia="en-US"/>
        </w:rPr>
        <w:t xml:space="preserve">2019 года представители администрации Березовского района приняли участие </w:t>
      </w:r>
      <w:r w:rsidRPr="00166AD2">
        <w:rPr>
          <w:rFonts w:hint="eastAsia"/>
          <w:sz w:val="28"/>
          <w:szCs w:val="28"/>
        </w:rPr>
        <w:t>в</w:t>
      </w:r>
      <w:r w:rsidRPr="00166AD2">
        <w:rPr>
          <w:sz w:val="28"/>
          <w:szCs w:val="28"/>
        </w:rPr>
        <w:t xml:space="preserve"> </w:t>
      </w:r>
      <w:r w:rsidRPr="00166AD2">
        <w:rPr>
          <w:rFonts w:hint="eastAsia"/>
          <w:sz w:val="28"/>
          <w:szCs w:val="28"/>
        </w:rPr>
        <w:t>туристской</w:t>
      </w:r>
      <w:r w:rsidRPr="00166AD2">
        <w:rPr>
          <w:sz w:val="28"/>
          <w:szCs w:val="28"/>
        </w:rPr>
        <w:t xml:space="preserve"> </w:t>
      </w:r>
      <w:r w:rsidRPr="00166AD2">
        <w:rPr>
          <w:rFonts w:hint="eastAsia"/>
          <w:sz w:val="28"/>
          <w:szCs w:val="28"/>
        </w:rPr>
        <w:t>выставке</w:t>
      </w:r>
      <w:r w:rsidRPr="00166AD2">
        <w:rPr>
          <w:sz w:val="28"/>
          <w:szCs w:val="28"/>
        </w:rPr>
        <w:t>-</w:t>
      </w:r>
      <w:r w:rsidRPr="00166AD2">
        <w:rPr>
          <w:rFonts w:hint="eastAsia"/>
          <w:sz w:val="28"/>
          <w:szCs w:val="28"/>
        </w:rPr>
        <w:t>ярмарке</w:t>
      </w:r>
      <w:r w:rsidRPr="00166AD2">
        <w:rPr>
          <w:sz w:val="28"/>
          <w:szCs w:val="28"/>
        </w:rPr>
        <w:t xml:space="preserve"> «</w:t>
      </w:r>
      <w:r w:rsidRPr="00166AD2">
        <w:rPr>
          <w:rFonts w:hint="eastAsia"/>
          <w:sz w:val="28"/>
          <w:szCs w:val="28"/>
        </w:rPr>
        <w:t>Югра</w:t>
      </w:r>
      <w:r w:rsidRPr="00166AD2">
        <w:rPr>
          <w:sz w:val="28"/>
          <w:szCs w:val="28"/>
        </w:rPr>
        <w:t xml:space="preserve"> – </w:t>
      </w:r>
      <w:r w:rsidRPr="00166AD2">
        <w:rPr>
          <w:rFonts w:hint="eastAsia"/>
          <w:sz w:val="28"/>
          <w:szCs w:val="28"/>
        </w:rPr>
        <w:t>Тур</w:t>
      </w:r>
      <w:r w:rsidRPr="00166AD2">
        <w:rPr>
          <w:sz w:val="28"/>
          <w:szCs w:val="28"/>
        </w:rPr>
        <w:t xml:space="preserve"> 2019» </w:t>
      </w:r>
      <w:r w:rsidRPr="00166AD2">
        <w:rPr>
          <w:rFonts w:hint="eastAsia"/>
          <w:sz w:val="28"/>
          <w:szCs w:val="28"/>
        </w:rPr>
        <w:t>в</w:t>
      </w:r>
      <w:r w:rsidRPr="00166AD2">
        <w:rPr>
          <w:sz w:val="28"/>
          <w:szCs w:val="28"/>
        </w:rPr>
        <w:t xml:space="preserve"> </w:t>
      </w:r>
      <w:r w:rsidRPr="00166AD2">
        <w:rPr>
          <w:rFonts w:hint="eastAsia"/>
          <w:sz w:val="28"/>
          <w:szCs w:val="28"/>
        </w:rPr>
        <w:t>городе</w:t>
      </w:r>
      <w:r w:rsidRPr="00166AD2">
        <w:rPr>
          <w:sz w:val="28"/>
          <w:szCs w:val="28"/>
        </w:rPr>
        <w:t xml:space="preserve"> </w:t>
      </w:r>
      <w:r w:rsidRPr="00166AD2">
        <w:rPr>
          <w:rFonts w:hint="eastAsia"/>
          <w:sz w:val="28"/>
          <w:szCs w:val="28"/>
        </w:rPr>
        <w:t>Ханты</w:t>
      </w:r>
      <w:r w:rsidRPr="00166AD2">
        <w:rPr>
          <w:sz w:val="28"/>
          <w:szCs w:val="28"/>
        </w:rPr>
        <w:t>-</w:t>
      </w:r>
      <w:r w:rsidRPr="00166AD2">
        <w:rPr>
          <w:rFonts w:hint="eastAsia"/>
          <w:sz w:val="28"/>
          <w:szCs w:val="28"/>
        </w:rPr>
        <w:t>Мансийске</w:t>
      </w:r>
      <w:r w:rsidRPr="00166AD2">
        <w:rPr>
          <w:sz w:val="28"/>
          <w:szCs w:val="28"/>
        </w:rPr>
        <w:t>.</w:t>
      </w:r>
      <w:r w:rsidR="00BC5785">
        <w:rPr>
          <w:rFonts w:eastAsia="Calibri"/>
          <w:sz w:val="28"/>
          <w:szCs w:val="28"/>
          <w:lang w:eastAsia="en-US"/>
        </w:rPr>
        <w:t xml:space="preserve"> </w:t>
      </w:r>
    </w:p>
    <w:p w:rsidR="00536BF7" w:rsidRDefault="00536BF7" w:rsidP="00536BF7">
      <w:pPr>
        <w:ind w:firstLine="708"/>
        <w:jc w:val="both"/>
        <w:rPr>
          <w:rFonts w:eastAsia="Calibri"/>
          <w:sz w:val="28"/>
          <w:szCs w:val="28"/>
          <w:lang w:eastAsia="en-US"/>
        </w:rPr>
      </w:pPr>
      <w:r w:rsidRPr="00536BF7">
        <w:rPr>
          <w:rFonts w:eastAsia="Calibri"/>
          <w:sz w:val="28"/>
          <w:szCs w:val="28"/>
          <w:lang w:eastAsia="en-US"/>
        </w:rPr>
        <w:t xml:space="preserve">Благодаря проведенным </w:t>
      </w:r>
      <w:r w:rsidR="001A0D2C" w:rsidRPr="00536BF7">
        <w:rPr>
          <w:rFonts w:eastAsia="Calibri"/>
          <w:sz w:val="28"/>
          <w:szCs w:val="28"/>
          <w:lang w:eastAsia="en-US"/>
        </w:rPr>
        <w:t xml:space="preserve">в 2019 году </w:t>
      </w:r>
      <w:r w:rsidRPr="00536BF7">
        <w:rPr>
          <w:rFonts w:eastAsia="Calibri"/>
          <w:sz w:val="28"/>
          <w:szCs w:val="28"/>
          <w:lang w:eastAsia="en-US"/>
        </w:rPr>
        <w:t xml:space="preserve">мероприятиям Березовский район в публичной декларации проекта Стратегии развития туризма </w:t>
      </w:r>
      <w:proofErr w:type="gramStart"/>
      <w:r w:rsidRPr="00536BF7">
        <w:rPr>
          <w:rFonts w:eastAsia="Calibri"/>
          <w:sz w:val="28"/>
          <w:szCs w:val="28"/>
          <w:lang w:eastAsia="en-US"/>
        </w:rPr>
        <w:t>в</w:t>
      </w:r>
      <w:proofErr w:type="gramEnd"/>
      <w:r w:rsidRPr="00536BF7">
        <w:rPr>
          <w:rFonts w:eastAsia="Calibri"/>
          <w:sz w:val="28"/>
          <w:szCs w:val="28"/>
          <w:lang w:eastAsia="en-US"/>
        </w:rPr>
        <w:t xml:space="preserve"> </w:t>
      </w:r>
      <w:proofErr w:type="gramStart"/>
      <w:r w:rsidRPr="00536BF7">
        <w:rPr>
          <w:rFonts w:eastAsia="Calibri"/>
          <w:sz w:val="28"/>
          <w:szCs w:val="28"/>
          <w:lang w:eastAsia="en-US"/>
        </w:rPr>
        <w:t>Ханты-Мансийском</w:t>
      </w:r>
      <w:proofErr w:type="gramEnd"/>
      <w:r w:rsidRPr="00536BF7">
        <w:rPr>
          <w:rFonts w:eastAsia="Calibri"/>
          <w:sz w:val="28"/>
          <w:szCs w:val="28"/>
          <w:lang w:eastAsia="en-US"/>
        </w:rPr>
        <w:t xml:space="preserve"> автономном округе – Югре на период до 2035 года занял приоритетное направление.</w:t>
      </w:r>
    </w:p>
    <w:p w:rsidR="00BC5785" w:rsidRDefault="00BC5785" w:rsidP="00536BF7">
      <w:pPr>
        <w:ind w:firstLine="708"/>
        <w:jc w:val="both"/>
        <w:rPr>
          <w:rFonts w:eastAsia="Calibri"/>
          <w:sz w:val="28"/>
          <w:szCs w:val="28"/>
          <w:lang w:eastAsia="en-US"/>
        </w:rPr>
      </w:pPr>
    </w:p>
    <w:p w:rsidR="008F253D" w:rsidRPr="00F700F2" w:rsidRDefault="007A0A49" w:rsidP="008F253D">
      <w:pPr>
        <w:ind w:firstLine="709"/>
        <w:rPr>
          <w:sz w:val="28"/>
          <w:szCs w:val="28"/>
        </w:rPr>
      </w:pPr>
      <w:r w:rsidRPr="00F700F2">
        <w:rPr>
          <w:sz w:val="28"/>
          <w:szCs w:val="28"/>
        </w:rPr>
        <w:t>10</w:t>
      </w:r>
      <w:r w:rsidR="008F253D" w:rsidRPr="00F700F2">
        <w:rPr>
          <w:sz w:val="28"/>
          <w:szCs w:val="28"/>
        </w:rPr>
        <w:t>.4. Физическая культура и спорт</w:t>
      </w:r>
    </w:p>
    <w:p w:rsidR="008F253D" w:rsidRPr="00F700F2" w:rsidRDefault="008F253D" w:rsidP="008F253D">
      <w:pPr>
        <w:jc w:val="center"/>
        <w:rPr>
          <w:sz w:val="28"/>
          <w:szCs w:val="28"/>
        </w:rPr>
      </w:pPr>
    </w:p>
    <w:p w:rsidR="001C7BC2" w:rsidRPr="00F700F2" w:rsidRDefault="001C7BC2" w:rsidP="006405A2">
      <w:pPr>
        <w:widowControl w:val="0"/>
        <w:autoSpaceDE w:val="0"/>
        <w:autoSpaceDN w:val="0"/>
        <w:adjustRightInd w:val="0"/>
        <w:ind w:firstLine="709"/>
        <w:jc w:val="both"/>
        <w:rPr>
          <w:sz w:val="28"/>
          <w:szCs w:val="28"/>
        </w:rPr>
      </w:pPr>
      <w:r w:rsidRPr="00F700F2">
        <w:rPr>
          <w:sz w:val="28"/>
          <w:szCs w:val="28"/>
        </w:rPr>
        <w:t>Физическая культура и спорт являются эффективным средством  развития</w:t>
      </w:r>
      <w:r w:rsidR="006405A2" w:rsidRPr="00F700F2">
        <w:rPr>
          <w:sz w:val="28"/>
          <w:szCs w:val="28"/>
        </w:rPr>
        <w:t xml:space="preserve"> личностных качеств человека и </w:t>
      </w:r>
      <w:r w:rsidRPr="00F700F2">
        <w:rPr>
          <w:sz w:val="28"/>
          <w:szCs w:val="28"/>
        </w:rPr>
        <w:t>здоровьесберегающих систем организма,</w:t>
      </w:r>
      <w:r w:rsidR="006405A2" w:rsidRPr="00F700F2">
        <w:rPr>
          <w:sz w:val="28"/>
          <w:szCs w:val="28"/>
        </w:rPr>
        <w:t xml:space="preserve"> </w:t>
      </w:r>
      <w:r w:rsidRPr="00F700F2">
        <w:rPr>
          <w:sz w:val="28"/>
          <w:szCs w:val="28"/>
        </w:rPr>
        <w:t>социализации личности, укрепления положения человека в социальной среде.</w:t>
      </w:r>
    </w:p>
    <w:p w:rsidR="008F253D" w:rsidRPr="00F700F2" w:rsidRDefault="008F253D" w:rsidP="008F253D">
      <w:pPr>
        <w:autoSpaceDE w:val="0"/>
        <w:autoSpaceDN w:val="0"/>
        <w:adjustRightInd w:val="0"/>
        <w:ind w:firstLine="708"/>
        <w:jc w:val="both"/>
        <w:rPr>
          <w:rStyle w:val="text"/>
          <w:sz w:val="28"/>
          <w:szCs w:val="28"/>
        </w:rPr>
      </w:pPr>
      <w:r w:rsidRPr="00F700F2">
        <w:rPr>
          <w:sz w:val="28"/>
          <w:szCs w:val="28"/>
        </w:rPr>
        <w:t xml:space="preserve">Развитие физической культуры и спора на территории Березовского района осуществляется в рамках реализации </w:t>
      </w:r>
      <w:r w:rsidRPr="00F700F2">
        <w:rPr>
          <w:rStyle w:val="text"/>
          <w:sz w:val="28"/>
          <w:szCs w:val="28"/>
        </w:rPr>
        <w:t>муниципальной программы «</w:t>
      </w:r>
      <w:r w:rsidR="00F700F2" w:rsidRPr="00F700F2">
        <w:rPr>
          <w:sz w:val="28"/>
          <w:szCs w:val="28"/>
        </w:rPr>
        <w:t>Развитие физической культуры, спорта, туризма и молодежной политики в Березовском районе</w:t>
      </w:r>
      <w:r w:rsidRPr="00F700F2">
        <w:rPr>
          <w:rStyle w:val="text"/>
          <w:sz w:val="28"/>
          <w:szCs w:val="28"/>
        </w:rPr>
        <w:t xml:space="preserve">». </w:t>
      </w:r>
    </w:p>
    <w:p w:rsidR="0093783E" w:rsidRPr="00F700F2" w:rsidRDefault="0093783E" w:rsidP="0093783E">
      <w:pPr>
        <w:widowControl w:val="0"/>
        <w:autoSpaceDE w:val="0"/>
        <w:autoSpaceDN w:val="0"/>
        <w:adjustRightInd w:val="0"/>
        <w:ind w:firstLine="709"/>
        <w:jc w:val="both"/>
        <w:rPr>
          <w:sz w:val="28"/>
          <w:szCs w:val="28"/>
        </w:rPr>
      </w:pPr>
      <w:r w:rsidRPr="00F700F2">
        <w:rPr>
          <w:sz w:val="28"/>
          <w:szCs w:val="28"/>
        </w:rPr>
        <w:t xml:space="preserve">Показатели, характеризующие развитие физической культуры и спорта, </w:t>
      </w:r>
      <w:r w:rsidR="00C20DC5" w:rsidRPr="00F700F2">
        <w:rPr>
          <w:sz w:val="28"/>
          <w:szCs w:val="28"/>
        </w:rPr>
        <w:t>представлены</w:t>
      </w:r>
      <w:r w:rsidRPr="00F700F2">
        <w:rPr>
          <w:sz w:val="28"/>
          <w:szCs w:val="28"/>
        </w:rPr>
        <w:t xml:space="preserve"> в </w:t>
      </w:r>
      <w:r w:rsidR="00C20DC5" w:rsidRPr="00F700F2">
        <w:rPr>
          <w:sz w:val="28"/>
          <w:szCs w:val="28"/>
        </w:rPr>
        <w:t xml:space="preserve">таблице </w:t>
      </w:r>
      <w:hyperlink w:anchor="Par7" w:history="1">
        <w:r w:rsidR="00C20DC5" w:rsidRPr="00F700F2">
          <w:rPr>
            <w:sz w:val="28"/>
            <w:szCs w:val="28"/>
          </w:rPr>
          <w:t>1</w:t>
        </w:r>
      </w:hyperlink>
      <w:r w:rsidR="00895A1A" w:rsidRPr="00F700F2">
        <w:rPr>
          <w:sz w:val="28"/>
          <w:szCs w:val="28"/>
        </w:rPr>
        <w:t>7</w:t>
      </w:r>
      <w:r w:rsidRPr="00F700F2">
        <w:rPr>
          <w:sz w:val="28"/>
          <w:szCs w:val="28"/>
        </w:rPr>
        <w:t>.</w:t>
      </w:r>
    </w:p>
    <w:p w:rsidR="0093783E" w:rsidRPr="00F700F2" w:rsidRDefault="0093783E" w:rsidP="0093783E">
      <w:pPr>
        <w:widowControl w:val="0"/>
        <w:autoSpaceDE w:val="0"/>
        <w:autoSpaceDN w:val="0"/>
        <w:adjustRightInd w:val="0"/>
        <w:jc w:val="right"/>
        <w:outlineLvl w:val="1"/>
        <w:rPr>
          <w:sz w:val="28"/>
          <w:szCs w:val="28"/>
        </w:rPr>
      </w:pPr>
      <w:r w:rsidRPr="00F700F2">
        <w:rPr>
          <w:sz w:val="28"/>
          <w:szCs w:val="28"/>
        </w:rPr>
        <w:t xml:space="preserve">Таблица </w:t>
      </w:r>
      <w:r w:rsidR="00C20DC5" w:rsidRPr="00F700F2">
        <w:rPr>
          <w:sz w:val="28"/>
          <w:szCs w:val="28"/>
        </w:rPr>
        <w:t>1</w:t>
      </w:r>
      <w:r w:rsidR="00895A1A" w:rsidRPr="00F700F2">
        <w:rPr>
          <w:sz w:val="28"/>
          <w:szCs w:val="28"/>
        </w:rPr>
        <w:t>7</w:t>
      </w:r>
    </w:p>
    <w:p w:rsidR="006F32BD" w:rsidRPr="00F700F2" w:rsidRDefault="006F32BD" w:rsidP="0093783E">
      <w:pPr>
        <w:widowControl w:val="0"/>
        <w:autoSpaceDE w:val="0"/>
        <w:autoSpaceDN w:val="0"/>
        <w:adjustRightInd w:val="0"/>
        <w:jc w:val="right"/>
        <w:outlineLvl w:val="1"/>
        <w:rPr>
          <w:sz w:val="28"/>
          <w:szCs w:val="28"/>
        </w:rPr>
      </w:pPr>
    </w:p>
    <w:p w:rsidR="0093783E" w:rsidRPr="00F700F2" w:rsidRDefault="0093783E" w:rsidP="0093783E">
      <w:pPr>
        <w:widowControl w:val="0"/>
        <w:autoSpaceDE w:val="0"/>
        <w:autoSpaceDN w:val="0"/>
        <w:adjustRightInd w:val="0"/>
        <w:jc w:val="center"/>
        <w:rPr>
          <w:sz w:val="28"/>
          <w:szCs w:val="28"/>
        </w:rPr>
      </w:pPr>
      <w:bookmarkStart w:id="1" w:name="Par7"/>
      <w:bookmarkEnd w:id="1"/>
      <w:r w:rsidRPr="00F700F2">
        <w:rPr>
          <w:sz w:val="28"/>
          <w:szCs w:val="28"/>
        </w:rPr>
        <w:t>Динамика показателей развития физической культуры и спорта</w:t>
      </w:r>
    </w:p>
    <w:p w:rsidR="006F32BD" w:rsidRPr="00F700F2" w:rsidRDefault="006F32BD" w:rsidP="0093783E">
      <w:pPr>
        <w:widowControl w:val="0"/>
        <w:autoSpaceDE w:val="0"/>
        <w:autoSpaceDN w:val="0"/>
        <w:adjustRightInd w:val="0"/>
        <w:jc w:val="center"/>
        <w:rPr>
          <w:sz w:val="28"/>
          <w:szCs w:val="28"/>
        </w:rPr>
      </w:pPr>
    </w:p>
    <w:tbl>
      <w:tblPr>
        <w:tblW w:w="4864" w:type="pct"/>
        <w:jc w:val="center"/>
        <w:tblLayout w:type="fixed"/>
        <w:tblCellMar>
          <w:top w:w="102" w:type="dxa"/>
          <w:left w:w="62" w:type="dxa"/>
          <w:bottom w:w="102" w:type="dxa"/>
          <w:right w:w="62" w:type="dxa"/>
        </w:tblCellMar>
        <w:tblLook w:val="0000" w:firstRow="0" w:lastRow="0" w:firstColumn="0" w:lastColumn="0" w:noHBand="0" w:noVBand="0"/>
      </w:tblPr>
      <w:tblGrid>
        <w:gridCol w:w="5202"/>
        <w:gridCol w:w="914"/>
        <w:gridCol w:w="914"/>
        <w:gridCol w:w="914"/>
        <w:gridCol w:w="914"/>
        <w:gridCol w:w="914"/>
      </w:tblGrid>
      <w:tr w:rsidR="00C61861" w:rsidRPr="00F700F2" w:rsidTr="0062081B">
        <w:trPr>
          <w:tblHeader/>
          <w:jc w:val="center"/>
        </w:trPr>
        <w:tc>
          <w:tcPr>
            <w:tcW w:w="5201" w:type="dxa"/>
            <w:tcBorders>
              <w:top w:val="single" w:sz="4" w:space="0" w:color="auto"/>
              <w:left w:val="single" w:sz="4" w:space="0" w:color="auto"/>
              <w:bottom w:val="single" w:sz="4" w:space="0" w:color="auto"/>
              <w:right w:val="single" w:sz="4" w:space="0" w:color="auto"/>
            </w:tcBorders>
          </w:tcPr>
          <w:p w:rsidR="00C61861" w:rsidRPr="00F700F2" w:rsidRDefault="00C61861" w:rsidP="00C61861">
            <w:pPr>
              <w:widowControl w:val="0"/>
              <w:autoSpaceDE w:val="0"/>
              <w:autoSpaceDN w:val="0"/>
              <w:adjustRightInd w:val="0"/>
              <w:jc w:val="center"/>
              <w:rPr>
                <w:color w:val="000000"/>
              </w:rPr>
            </w:pPr>
            <w:r w:rsidRPr="00F700F2">
              <w:rPr>
                <w:color w:val="000000"/>
              </w:rPr>
              <w:t>Наименование показателя</w:t>
            </w:r>
          </w:p>
        </w:tc>
        <w:tc>
          <w:tcPr>
            <w:tcW w:w="914" w:type="dxa"/>
            <w:tcBorders>
              <w:top w:val="single" w:sz="4" w:space="0" w:color="auto"/>
              <w:left w:val="single" w:sz="4" w:space="0" w:color="auto"/>
              <w:bottom w:val="single" w:sz="4" w:space="0" w:color="auto"/>
              <w:right w:val="single" w:sz="4" w:space="0" w:color="auto"/>
            </w:tcBorders>
            <w:vAlign w:val="center"/>
          </w:tcPr>
          <w:p w:rsidR="00C61861" w:rsidRPr="00F700F2" w:rsidRDefault="00C61861" w:rsidP="0062081B">
            <w:pPr>
              <w:widowControl w:val="0"/>
              <w:autoSpaceDE w:val="0"/>
              <w:autoSpaceDN w:val="0"/>
              <w:adjustRightInd w:val="0"/>
              <w:jc w:val="center"/>
              <w:rPr>
                <w:color w:val="000000"/>
              </w:rPr>
            </w:pPr>
            <w:r w:rsidRPr="00F700F2">
              <w:rPr>
                <w:color w:val="000000"/>
              </w:rPr>
              <w:t>2015</w:t>
            </w:r>
          </w:p>
        </w:tc>
        <w:tc>
          <w:tcPr>
            <w:tcW w:w="914" w:type="dxa"/>
            <w:tcBorders>
              <w:top w:val="single" w:sz="4" w:space="0" w:color="auto"/>
              <w:left w:val="single" w:sz="4" w:space="0" w:color="auto"/>
              <w:bottom w:val="single" w:sz="4" w:space="0" w:color="auto"/>
              <w:right w:val="single" w:sz="4" w:space="0" w:color="auto"/>
            </w:tcBorders>
            <w:vAlign w:val="center"/>
          </w:tcPr>
          <w:p w:rsidR="00C61861" w:rsidRPr="00F700F2" w:rsidRDefault="00C61861" w:rsidP="0062081B">
            <w:pPr>
              <w:widowControl w:val="0"/>
              <w:autoSpaceDE w:val="0"/>
              <w:autoSpaceDN w:val="0"/>
              <w:adjustRightInd w:val="0"/>
              <w:jc w:val="center"/>
              <w:rPr>
                <w:color w:val="000000"/>
              </w:rPr>
            </w:pPr>
            <w:r w:rsidRPr="00F700F2">
              <w:rPr>
                <w:color w:val="000000"/>
              </w:rPr>
              <w:t>2016</w:t>
            </w:r>
          </w:p>
        </w:tc>
        <w:tc>
          <w:tcPr>
            <w:tcW w:w="914" w:type="dxa"/>
            <w:tcBorders>
              <w:top w:val="single" w:sz="4" w:space="0" w:color="auto"/>
              <w:left w:val="single" w:sz="4" w:space="0" w:color="auto"/>
              <w:bottom w:val="single" w:sz="4" w:space="0" w:color="auto"/>
              <w:right w:val="single" w:sz="4" w:space="0" w:color="auto"/>
            </w:tcBorders>
            <w:vAlign w:val="center"/>
          </w:tcPr>
          <w:p w:rsidR="00C61861" w:rsidRPr="00F700F2" w:rsidRDefault="00C61861" w:rsidP="0062081B">
            <w:pPr>
              <w:widowControl w:val="0"/>
              <w:autoSpaceDE w:val="0"/>
              <w:autoSpaceDN w:val="0"/>
              <w:adjustRightInd w:val="0"/>
              <w:jc w:val="center"/>
              <w:rPr>
                <w:color w:val="000000"/>
              </w:rPr>
            </w:pPr>
            <w:r w:rsidRPr="00F700F2">
              <w:rPr>
                <w:color w:val="000000"/>
              </w:rPr>
              <w:t>2017</w:t>
            </w:r>
          </w:p>
        </w:tc>
        <w:tc>
          <w:tcPr>
            <w:tcW w:w="914" w:type="dxa"/>
            <w:tcBorders>
              <w:top w:val="single" w:sz="4" w:space="0" w:color="auto"/>
              <w:left w:val="single" w:sz="4" w:space="0" w:color="auto"/>
              <w:bottom w:val="single" w:sz="4" w:space="0" w:color="auto"/>
              <w:right w:val="single" w:sz="4" w:space="0" w:color="auto"/>
            </w:tcBorders>
          </w:tcPr>
          <w:p w:rsidR="00C61861" w:rsidRPr="00F700F2" w:rsidRDefault="00C61861" w:rsidP="0062081B">
            <w:pPr>
              <w:widowControl w:val="0"/>
              <w:autoSpaceDE w:val="0"/>
              <w:autoSpaceDN w:val="0"/>
              <w:adjustRightInd w:val="0"/>
              <w:jc w:val="center"/>
              <w:rPr>
                <w:color w:val="000000"/>
              </w:rPr>
            </w:pPr>
            <w:r w:rsidRPr="00F700F2">
              <w:rPr>
                <w:color w:val="000000"/>
              </w:rPr>
              <w:t>2018</w:t>
            </w:r>
          </w:p>
        </w:tc>
        <w:tc>
          <w:tcPr>
            <w:tcW w:w="914" w:type="dxa"/>
            <w:tcBorders>
              <w:top w:val="single" w:sz="4" w:space="0" w:color="auto"/>
              <w:left w:val="single" w:sz="4" w:space="0" w:color="auto"/>
              <w:bottom w:val="single" w:sz="4" w:space="0" w:color="auto"/>
              <w:right w:val="single" w:sz="4" w:space="0" w:color="auto"/>
            </w:tcBorders>
            <w:vAlign w:val="center"/>
          </w:tcPr>
          <w:p w:rsidR="00C61861" w:rsidRPr="00F700F2" w:rsidRDefault="00C61861" w:rsidP="006F32BD">
            <w:pPr>
              <w:widowControl w:val="0"/>
              <w:autoSpaceDE w:val="0"/>
              <w:autoSpaceDN w:val="0"/>
              <w:adjustRightInd w:val="0"/>
              <w:jc w:val="center"/>
              <w:rPr>
                <w:color w:val="000000"/>
              </w:rPr>
            </w:pPr>
            <w:r w:rsidRPr="00F700F2">
              <w:rPr>
                <w:color w:val="000000"/>
              </w:rPr>
              <w:t>2019</w:t>
            </w:r>
          </w:p>
        </w:tc>
      </w:tr>
      <w:tr w:rsidR="00C61861" w:rsidRPr="00F700F2" w:rsidTr="00CA2B13">
        <w:trPr>
          <w:jc w:val="center"/>
        </w:trPr>
        <w:tc>
          <w:tcPr>
            <w:tcW w:w="5201" w:type="dxa"/>
            <w:tcBorders>
              <w:top w:val="single" w:sz="4" w:space="0" w:color="auto"/>
              <w:left w:val="single" w:sz="4" w:space="0" w:color="auto"/>
              <w:bottom w:val="single" w:sz="4" w:space="0" w:color="auto"/>
              <w:right w:val="single" w:sz="4" w:space="0" w:color="auto"/>
            </w:tcBorders>
          </w:tcPr>
          <w:p w:rsidR="00C61861" w:rsidRPr="00F700F2" w:rsidRDefault="00C61861" w:rsidP="006F32BD">
            <w:pPr>
              <w:widowControl w:val="0"/>
              <w:autoSpaceDE w:val="0"/>
              <w:autoSpaceDN w:val="0"/>
              <w:adjustRightInd w:val="0"/>
              <w:ind w:right="108"/>
              <w:jc w:val="both"/>
              <w:rPr>
                <w:color w:val="000000"/>
              </w:rPr>
            </w:pPr>
            <w:r w:rsidRPr="00F700F2">
              <w:rPr>
                <w:color w:val="000000"/>
              </w:rPr>
              <w:t>Доля населения, систематически занимающегося физической культурой и спортом, процент</w:t>
            </w:r>
          </w:p>
        </w:tc>
        <w:tc>
          <w:tcPr>
            <w:tcW w:w="914" w:type="dxa"/>
            <w:tcBorders>
              <w:top w:val="single" w:sz="4" w:space="0" w:color="auto"/>
              <w:left w:val="single" w:sz="4" w:space="0" w:color="auto"/>
              <w:bottom w:val="single" w:sz="4" w:space="0" w:color="auto"/>
              <w:right w:val="single" w:sz="4" w:space="0" w:color="auto"/>
            </w:tcBorders>
            <w:vAlign w:val="center"/>
          </w:tcPr>
          <w:p w:rsidR="00C61861" w:rsidRPr="00F700F2" w:rsidRDefault="00C61861" w:rsidP="00CA2B13">
            <w:pPr>
              <w:widowControl w:val="0"/>
              <w:autoSpaceDE w:val="0"/>
              <w:autoSpaceDN w:val="0"/>
              <w:adjustRightInd w:val="0"/>
              <w:jc w:val="center"/>
              <w:rPr>
                <w:color w:val="000000"/>
              </w:rPr>
            </w:pPr>
            <w:r w:rsidRPr="00F700F2">
              <w:rPr>
                <w:color w:val="000000"/>
              </w:rPr>
              <w:t>27,6</w:t>
            </w:r>
          </w:p>
        </w:tc>
        <w:tc>
          <w:tcPr>
            <w:tcW w:w="914" w:type="dxa"/>
            <w:tcBorders>
              <w:top w:val="single" w:sz="4" w:space="0" w:color="auto"/>
              <w:left w:val="single" w:sz="4" w:space="0" w:color="auto"/>
              <w:bottom w:val="single" w:sz="4" w:space="0" w:color="auto"/>
              <w:right w:val="single" w:sz="4" w:space="0" w:color="auto"/>
            </w:tcBorders>
            <w:vAlign w:val="center"/>
          </w:tcPr>
          <w:p w:rsidR="00C61861" w:rsidRPr="00F700F2" w:rsidRDefault="00C61861" w:rsidP="00CA2B13">
            <w:pPr>
              <w:widowControl w:val="0"/>
              <w:autoSpaceDE w:val="0"/>
              <w:autoSpaceDN w:val="0"/>
              <w:adjustRightInd w:val="0"/>
              <w:jc w:val="center"/>
              <w:rPr>
                <w:color w:val="000000"/>
              </w:rPr>
            </w:pPr>
            <w:r w:rsidRPr="00F700F2">
              <w:rPr>
                <w:color w:val="000000"/>
              </w:rPr>
              <w:t>29,7</w:t>
            </w:r>
          </w:p>
        </w:tc>
        <w:tc>
          <w:tcPr>
            <w:tcW w:w="914" w:type="dxa"/>
            <w:tcBorders>
              <w:top w:val="single" w:sz="4" w:space="0" w:color="auto"/>
              <w:left w:val="single" w:sz="4" w:space="0" w:color="auto"/>
              <w:bottom w:val="single" w:sz="4" w:space="0" w:color="auto"/>
              <w:right w:val="single" w:sz="4" w:space="0" w:color="auto"/>
            </w:tcBorders>
            <w:vAlign w:val="center"/>
          </w:tcPr>
          <w:p w:rsidR="00C61861" w:rsidRPr="00F700F2" w:rsidRDefault="00C61861" w:rsidP="00CA2B13">
            <w:pPr>
              <w:widowControl w:val="0"/>
              <w:autoSpaceDE w:val="0"/>
              <w:autoSpaceDN w:val="0"/>
              <w:adjustRightInd w:val="0"/>
              <w:jc w:val="center"/>
              <w:rPr>
                <w:color w:val="000000"/>
              </w:rPr>
            </w:pPr>
            <w:r w:rsidRPr="00F700F2">
              <w:rPr>
                <w:color w:val="000000"/>
              </w:rPr>
              <w:t>31,2</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C61861" w:rsidRPr="00F700F2" w:rsidRDefault="00C61861" w:rsidP="00CA2B13">
            <w:pPr>
              <w:widowControl w:val="0"/>
              <w:autoSpaceDE w:val="0"/>
              <w:autoSpaceDN w:val="0"/>
              <w:adjustRightInd w:val="0"/>
              <w:jc w:val="center"/>
              <w:rPr>
                <w:color w:val="000000"/>
              </w:rPr>
            </w:pPr>
            <w:r w:rsidRPr="00F700F2">
              <w:rPr>
                <w:color w:val="000000"/>
              </w:rPr>
              <w:t>36,5</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C61861" w:rsidRPr="00F700F2" w:rsidRDefault="007F6306" w:rsidP="00CA2B13">
            <w:pPr>
              <w:widowControl w:val="0"/>
              <w:autoSpaceDE w:val="0"/>
              <w:autoSpaceDN w:val="0"/>
              <w:adjustRightInd w:val="0"/>
              <w:jc w:val="center"/>
              <w:rPr>
                <w:color w:val="000000"/>
              </w:rPr>
            </w:pPr>
            <w:r w:rsidRPr="00F700F2">
              <w:rPr>
                <w:color w:val="000000"/>
              </w:rPr>
              <w:t>38,6</w:t>
            </w:r>
          </w:p>
        </w:tc>
      </w:tr>
      <w:tr w:rsidR="00C61861" w:rsidRPr="00F700F2" w:rsidTr="00CA2B13">
        <w:trPr>
          <w:jc w:val="center"/>
        </w:trPr>
        <w:tc>
          <w:tcPr>
            <w:tcW w:w="5201" w:type="dxa"/>
            <w:tcBorders>
              <w:top w:val="single" w:sz="4" w:space="0" w:color="auto"/>
              <w:left w:val="single" w:sz="4" w:space="0" w:color="auto"/>
              <w:bottom w:val="single" w:sz="4" w:space="0" w:color="auto"/>
              <w:right w:val="single" w:sz="4" w:space="0" w:color="auto"/>
            </w:tcBorders>
          </w:tcPr>
          <w:p w:rsidR="00C61861" w:rsidRPr="00F700F2" w:rsidRDefault="00C61861" w:rsidP="006F32BD">
            <w:pPr>
              <w:widowControl w:val="0"/>
              <w:autoSpaceDE w:val="0"/>
              <w:autoSpaceDN w:val="0"/>
              <w:adjustRightInd w:val="0"/>
              <w:ind w:right="108"/>
              <w:jc w:val="both"/>
              <w:rPr>
                <w:color w:val="000000"/>
              </w:rPr>
            </w:pPr>
            <w:r w:rsidRPr="00F700F2">
              <w:rPr>
                <w:color w:val="000000"/>
              </w:rPr>
              <w:t>Количество функционирующих спортивных сооружений, единиц</w:t>
            </w:r>
          </w:p>
        </w:tc>
        <w:tc>
          <w:tcPr>
            <w:tcW w:w="914" w:type="dxa"/>
            <w:tcBorders>
              <w:top w:val="single" w:sz="4" w:space="0" w:color="auto"/>
              <w:left w:val="single" w:sz="4" w:space="0" w:color="auto"/>
              <w:bottom w:val="single" w:sz="4" w:space="0" w:color="auto"/>
              <w:right w:val="single" w:sz="4" w:space="0" w:color="auto"/>
            </w:tcBorders>
            <w:vAlign w:val="center"/>
          </w:tcPr>
          <w:p w:rsidR="00C61861" w:rsidRPr="00F700F2" w:rsidRDefault="00C61861" w:rsidP="00CA2B13">
            <w:pPr>
              <w:widowControl w:val="0"/>
              <w:autoSpaceDE w:val="0"/>
              <w:autoSpaceDN w:val="0"/>
              <w:adjustRightInd w:val="0"/>
              <w:jc w:val="center"/>
              <w:rPr>
                <w:color w:val="000000"/>
              </w:rPr>
            </w:pPr>
            <w:r w:rsidRPr="00F700F2">
              <w:rPr>
                <w:color w:val="000000"/>
              </w:rPr>
              <w:t>65</w:t>
            </w:r>
          </w:p>
        </w:tc>
        <w:tc>
          <w:tcPr>
            <w:tcW w:w="914" w:type="dxa"/>
            <w:tcBorders>
              <w:top w:val="single" w:sz="4" w:space="0" w:color="auto"/>
              <w:left w:val="single" w:sz="4" w:space="0" w:color="auto"/>
              <w:bottom w:val="single" w:sz="4" w:space="0" w:color="auto"/>
              <w:right w:val="single" w:sz="4" w:space="0" w:color="auto"/>
            </w:tcBorders>
            <w:vAlign w:val="center"/>
          </w:tcPr>
          <w:p w:rsidR="00C61861" w:rsidRPr="00F700F2" w:rsidRDefault="00C61861" w:rsidP="00CA2B13">
            <w:pPr>
              <w:widowControl w:val="0"/>
              <w:autoSpaceDE w:val="0"/>
              <w:autoSpaceDN w:val="0"/>
              <w:adjustRightInd w:val="0"/>
              <w:jc w:val="center"/>
              <w:rPr>
                <w:color w:val="000000"/>
              </w:rPr>
            </w:pPr>
            <w:r w:rsidRPr="00F700F2">
              <w:rPr>
                <w:color w:val="000000"/>
              </w:rPr>
              <w:t>65</w:t>
            </w:r>
          </w:p>
        </w:tc>
        <w:tc>
          <w:tcPr>
            <w:tcW w:w="914" w:type="dxa"/>
            <w:tcBorders>
              <w:top w:val="single" w:sz="4" w:space="0" w:color="auto"/>
              <w:left w:val="single" w:sz="4" w:space="0" w:color="auto"/>
              <w:bottom w:val="single" w:sz="4" w:space="0" w:color="auto"/>
              <w:right w:val="single" w:sz="4" w:space="0" w:color="auto"/>
            </w:tcBorders>
            <w:vAlign w:val="center"/>
          </w:tcPr>
          <w:p w:rsidR="00C61861" w:rsidRPr="00F700F2" w:rsidRDefault="00C61861" w:rsidP="00CA2B13">
            <w:pPr>
              <w:widowControl w:val="0"/>
              <w:autoSpaceDE w:val="0"/>
              <w:autoSpaceDN w:val="0"/>
              <w:adjustRightInd w:val="0"/>
              <w:jc w:val="center"/>
              <w:rPr>
                <w:color w:val="000000"/>
              </w:rPr>
            </w:pPr>
            <w:r w:rsidRPr="00F700F2">
              <w:rPr>
                <w:color w:val="000000"/>
              </w:rPr>
              <w:t>68</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C61861" w:rsidRPr="00F700F2" w:rsidRDefault="00C61861" w:rsidP="00CA2B13">
            <w:pPr>
              <w:widowControl w:val="0"/>
              <w:autoSpaceDE w:val="0"/>
              <w:autoSpaceDN w:val="0"/>
              <w:adjustRightInd w:val="0"/>
              <w:jc w:val="center"/>
              <w:rPr>
                <w:color w:val="000000"/>
              </w:rPr>
            </w:pPr>
            <w:r w:rsidRPr="00F700F2">
              <w:rPr>
                <w:color w:val="000000"/>
              </w:rPr>
              <w:t>6</w:t>
            </w:r>
            <w:r w:rsidR="008612EB">
              <w:rPr>
                <w:color w:val="000000"/>
              </w:rPr>
              <w:t>9</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C61861" w:rsidRPr="00F700F2" w:rsidRDefault="008612EB" w:rsidP="00CA2B13">
            <w:pPr>
              <w:widowControl w:val="0"/>
              <w:autoSpaceDE w:val="0"/>
              <w:autoSpaceDN w:val="0"/>
              <w:adjustRightInd w:val="0"/>
              <w:jc w:val="center"/>
              <w:rPr>
                <w:color w:val="000000"/>
              </w:rPr>
            </w:pPr>
            <w:r>
              <w:rPr>
                <w:color w:val="000000"/>
              </w:rPr>
              <w:t>71</w:t>
            </w:r>
          </w:p>
        </w:tc>
      </w:tr>
      <w:tr w:rsidR="00C61861" w:rsidRPr="00974969" w:rsidTr="00CA2B13">
        <w:trPr>
          <w:jc w:val="center"/>
        </w:trPr>
        <w:tc>
          <w:tcPr>
            <w:tcW w:w="5201" w:type="dxa"/>
            <w:tcBorders>
              <w:top w:val="single" w:sz="4" w:space="0" w:color="auto"/>
              <w:left w:val="single" w:sz="4" w:space="0" w:color="auto"/>
              <w:bottom w:val="single" w:sz="4" w:space="0" w:color="auto"/>
              <w:right w:val="single" w:sz="4" w:space="0" w:color="auto"/>
            </w:tcBorders>
          </w:tcPr>
          <w:p w:rsidR="00C61861" w:rsidRPr="00F700F2" w:rsidRDefault="00C61861" w:rsidP="006F32BD">
            <w:pPr>
              <w:widowControl w:val="0"/>
              <w:autoSpaceDE w:val="0"/>
              <w:autoSpaceDN w:val="0"/>
              <w:adjustRightInd w:val="0"/>
              <w:ind w:right="108"/>
              <w:jc w:val="both"/>
              <w:rPr>
                <w:color w:val="000000"/>
              </w:rPr>
            </w:pPr>
            <w:r w:rsidRPr="00F700F2">
              <w:rPr>
                <w:color w:val="000000"/>
              </w:rPr>
              <w:t>Обеспеченность спортивными сооружениями, процент к нормативу</w:t>
            </w:r>
          </w:p>
        </w:tc>
        <w:tc>
          <w:tcPr>
            <w:tcW w:w="914" w:type="dxa"/>
            <w:tcBorders>
              <w:top w:val="single" w:sz="4" w:space="0" w:color="auto"/>
              <w:left w:val="single" w:sz="4" w:space="0" w:color="auto"/>
              <w:bottom w:val="single" w:sz="4" w:space="0" w:color="auto"/>
              <w:right w:val="single" w:sz="4" w:space="0" w:color="auto"/>
            </w:tcBorders>
            <w:vAlign w:val="center"/>
          </w:tcPr>
          <w:p w:rsidR="00C61861" w:rsidRPr="00F700F2" w:rsidRDefault="005B2006" w:rsidP="00CA2B13">
            <w:pPr>
              <w:widowControl w:val="0"/>
              <w:autoSpaceDE w:val="0"/>
              <w:autoSpaceDN w:val="0"/>
              <w:adjustRightInd w:val="0"/>
              <w:jc w:val="center"/>
              <w:rPr>
                <w:color w:val="000000"/>
              </w:rPr>
            </w:pPr>
            <w:r w:rsidRPr="00F700F2">
              <w:rPr>
                <w:color w:val="000000"/>
              </w:rPr>
              <w:t>44</w:t>
            </w:r>
          </w:p>
        </w:tc>
        <w:tc>
          <w:tcPr>
            <w:tcW w:w="914" w:type="dxa"/>
            <w:tcBorders>
              <w:top w:val="single" w:sz="4" w:space="0" w:color="auto"/>
              <w:left w:val="single" w:sz="4" w:space="0" w:color="auto"/>
              <w:bottom w:val="single" w:sz="4" w:space="0" w:color="auto"/>
              <w:right w:val="single" w:sz="4" w:space="0" w:color="auto"/>
            </w:tcBorders>
            <w:vAlign w:val="center"/>
          </w:tcPr>
          <w:p w:rsidR="00C61861" w:rsidRPr="00F700F2" w:rsidRDefault="005B2006" w:rsidP="00CA2B13">
            <w:pPr>
              <w:widowControl w:val="0"/>
              <w:autoSpaceDE w:val="0"/>
              <w:autoSpaceDN w:val="0"/>
              <w:adjustRightInd w:val="0"/>
              <w:jc w:val="center"/>
              <w:rPr>
                <w:color w:val="000000"/>
              </w:rPr>
            </w:pPr>
            <w:r w:rsidRPr="00F700F2">
              <w:rPr>
                <w:color w:val="000000"/>
              </w:rPr>
              <w:t>73</w:t>
            </w:r>
          </w:p>
        </w:tc>
        <w:tc>
          <w:tcPr>
            <w:tcW w:w="914" w:type="dxa"/>
            <w:tcBorders>
              <w:top w:val="single" w:sz="4" w:space="0" w:color="auto"/>
              <w:left w:val="single" w:sz="4" w:space="0" w:color="auto"/>
              <w:bottom w:val="single" w:sz="4" w:space="0" w:color="auto"/>
              <w:right w:val="single" w:sz="4" w:space="0" w:color="auto"/>
            </w:tcBorders>
            <w:vAlign w:val="center"/>
          </w:tcPr>
          <w:p w:rsidR="00C61861" w:rsidRPr="00F700F2" w:rsidRDefault="005B2006" w:rsidP="00CA2B13">
            <w:pPr>
              <w:widowControl w:val="0"/>
              <w:autoSpaceDE w:val="0"/>
              <w:autoSpaceDN w:val="0"/>
              <w:adjustRightInd w:val="0"/>
              <w:jc w:val="center"/>
              <w:rPr>
                <w:color w:val="000000"/>
              </w:rPr>
            </w:pPr>
            <w:r w:rsidRPr="00F700F2">
              <w:rPr>
                <w:color w:val="000000"/>
              </w:rPr>
              <w:t>73</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C61861" w:rsidRPr="00F700F2" w:rsidRDefault="005B2006" w:rsidP="00CA2B13">
            <w:pPr>
              <w:widowControl w:val="0"/>
              <w:autoSpaceDE w:val="0"/>
              <w:autoSpaceDN w:val="0"/>
              <w:adjustRightInd w:val="0"/>
              <w:jc w:val="center"/>
              <w:rPr>
                <w:color w:val="000000"/>
              </w:rPr>
            </w:pPr>
            <w:r w:rsidRPr="00F700F2">
              <w:rPr>
                <w:color w:val="000000"/>
              </w:rPr>
              <w:t>73</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C61861" w:rsidRPr="00F700F2" w:rsidRDefault="00F700F2" w:rsidP="00CA2B13">
            <w:pPr>
              <w:widowControl w:val="0"/>
              <w:autoSpaceDE w:val="0"/>
              <w:autoSpaceDN w:val="0"/>
              <w:adjustRightInd w:val="0"/>
              <w:jc w:val="center"/>
              <w:rPr>
                <w:color w:val="000000"/>
              </w:rPr>
            </w:pPr>
            <w:r w:rsidRPr="00F700F2">
              <w:rPr>
                <w:color w:val="000000"/>
              </w:rPr>
              <w:t>78</w:t>
            </w:r>
          </w:p>
        </w:tc>
      </w:tr>
    </w:tbl>
    <w:p w:rsidR="0093783E" w:rsidRPr="00974969" w:rsidRDefault="0093783E" w:rsidP="008F253D">
      <w:pPr>
        <w:autoSpaceDE w:val="0"/>
        <w:autoSpaceDN w:val="0"/>
        <w:adjustRightInd w:val="0"/>
        <w:ind w:firstLine="708"/>
        <w:jc w:val="both"/>
        <w:rPr>
          <w:rStyle w:val="text"/>
          <w:sz w:val="28"/>
          <w:szCs w:val="28"/>
          <w:highlight w:val="yellow"/>
        </w:rPr>
      </w:pPr>
    </w:p>
    <w:p w:rsidR="00E424FC" w:rsidRPr="00974969" w:rsidRDefault="007A6392" w:rsidP="007A6392">
      <w:pPr>
        <w:widowControl w:val="0"/>
        <w:autoSpaceDE w:val="0"/>
        <w:autoSpaceDN w:val="0"/>
        <w:adjustRightInd w:val="0"/>
        <w:ind w:firstLine="709"/>
        <w:jc w:val="both"/>
        <w:rPr>
          <w:sz w:val="28"/>
          <w:szCs w:val="28"/>
        </w:rPr>
      </w:pPr>
      <w:proofErr w:type="gramStart"/>
      <w:r w:rsidRPr="00974969">
        <w:rPr>
          <w:sz w:val="28"/>
          <w:szCs w:val="28"/>
        </w:rPr>
        <w:t xml:space="preserve">Основной показатель, характеризующий динамику развития отрасли – доля </w:t>
      </w:r>
      <w:r w:rsidRPr="00974969">
        <w:rPr>
          <w:sz w:val="28"/>
          <w:szCs w:val="28"/>
        </w:rPr>
        <w:lastRenderedPageBreak/>
        <w:t>населения</w:t>
      </w:r>
      <w:r w:rsidRPr="00974969">
        <w:rPr>
          <w:bCs/>
          <w:sz w:val="28"/>
          <w:szCs w:val="28"/>
        </w:rPr>
        <w:t>, систематически занимающихся физической культурой и спортом, в общей численности населения,</w:t>
      </w:r>
      <w:r w:rsidRPr="00974969">
        <w:rPr>
          <w:sz w:val="28"/>
          <w:szCs w:val="28"/>
        </w:rPr>
        <w:t xml:space="preserve"> проживающего в Березовском районе в 201</w:t>
      </w:r>
      <w:r w:rsidR="00E16B40" w:rsidRPr="00974969">
        <w:rPr>
          <w:sz w:val="28"/>
          <w:szCs w:val="28"/>
        </w:rPr>
        <w:t>9</w:t>
      </w:r>
      <w:r w:rsidRPr="00974969">
        <w:rPr>
          <w:sz w:val="28"/>
          <w:szCs w:val="28"/>
        </w:rPr>
        <w:t xml:space="preserve"> году с</w:t>
      </w:r>
      <w:r w:rsidR="004C05F7" w:rsidRPr="00974969">
        <w:rPr>
          <w:sz w:val="28"/>
          <w:szCs w:val="28"/>
        </w:rPr>
        <w:t>оставил 3</w:t>
      </w:r>
      <w:r w:rsidR="007F6306" w:rsidRPr="00974969">
        <w:rPr>
          <w:sz w:val="28"/>
          <w:szCs w:val="28"/>
        </w:rPr>
        <w:t>8,6</w:t>
      </w:r>
      <w:r w:rsidR="004C05F7" w:rsidRPr="00974969">
        <w:rPr>
          <w:sz w:val="28"/>
          <w:szCs w:val="28"/>
        </w:rPr>
        <w:t>% или 8</w:t>
      </w:r>
      <w:r w:rsidR="00E16B40" w:rsidRPr="00974969">
        <w:rPr>
          <w:sz w:val="28"/>
          <w:szCs w:val="28"/>
        </w:rPr>
        <w:t xml:space="preserve"> </w:t>
      </w:r>
      <w:r w:rsidR="007F6306" w:rsidRPr="00974969">
        <w:rPr>
          <w:sz w:val="28"/>
          <w:szCs w:val="28"/>
        </w:rPr>
        <w:t>597</w:t>
      </w:r>
      <w:r w:rsidR="00E16B40" w:rsidRPr="00974969">
        <w:rPr>
          <w:sz w:val="28"/>
          <w:szCs w:val="28"/>
        </w:rPr>
        <w:t xml:space="preserve"> чел, что на 5</w:t>
      </w:r>
      <w:r w:rsidR="004C05F7" w:rsidRPr="00974969">
        <w:rPr>
          <w:sz w:val="28"/>
          <w:szCs w:val="28"/>
        </w:rPr>
        <w:t>% больше показателя в 201</w:t>
      </w:r>
      <w:r w:rsidR="00E16B40" w:rsidRPr="00974969">
        <w:rPr>
          <w:sz w:val="28"/>
          <w:szCs w:val="28"/>
        </w:rPr>
        <w:t>8</w:t>
      </w:r>
      <w:r w:rsidR="004C05F7" w:rsidRPr="00974969">
        <w:rPr>
          <w:sz w:val="28"/>
          <w:szCs w:val="28"/>
        </w:rPr>
        <w:t xml:space="preserve"> года </w:t>
      </w:r>
      <w:r w:rsidRPr="00974969">
        <w:rPr>
          <w:sz w:val="28"/>
          <w:szCs w:val="28"/>
        </w:rPr>
        <w:t>(</w:t>
      </w:r>
      <w:r w:rsidR="00974969" w:rsidRPr="00974969">
        <w:rPr>
          <w:sz w:val="28"/>
          <w:szCs w:val="28"/>
        </w:rPr>
        <w:t xml:space="preserve">2015 год – 6 155, </w:t>
      </w:r>
      <w:r w:rsidR="00E424FC" w:rsidRPr="00974969">
        <w:rPr>
          <w:sz w:val="28"/>
          <w:szCs w:val="28"/>
        </w:rPr>
        <w:t>2016 год</w:t>
      </w:r>
      <w:r w:rsidRPr="00974969">
        <w:rPr>
          <w:sz w:val="28"/>
          <w:szCs w:val="28"/>
        </w:rPr>
        <w:t xml:space="preserve"> – </w:t>
      </w:r>
      <w:r w:rsidR="00E424FC" w:rsidRPr="00974969">
        <w:rPr>
          <w:sz w:val="28"/>
          <w:szCs w:val="28"/>
        </w:rPr>
        <w:t>6</w:t>
      </w:r>
      <w:r w:rsidR="00974969" w:rsidRPr="00974969">
        <w:rPr>
          <w:sz w:val="28"/>
          <w:szCs w:val="28"/>
        </w:rPr>
        <w:t xml:space="preserve"> </w:t>
      </w:r>
      <w:r w:rsidR="00E424FC" w:rsidRPr="00974969">
        <w:rPr>
          <w:sz w:val="28"/>
          <w:szCs w:val="28"/>
        </w:rPr>
        <w:t>472</w:t>
      </w:r>
      <w:r w:rsidRPr="00974969">
        <w:rPr>
          <w:sz w:val="28"/>
          <w:szCs w:val="28"/>
        </w:rPr>
        <w:t xml:space="preserve"> </w:t>
      </w:r>
      <w:r w:rsidR="00E424FC" w:rsidRPr="00974969">
        <w:rPr>
          <w:sz w:val="28"/>
          <w:szCs w:val="28"/>
        </w:rPr>
        <w:t>чел</w:t>
      </w:r>
      <w:r w:rsidRPr="00974969">
        <w:rPr>
          <w:sz w:val="28"/>
          <w:szCs w:val="28"/>
        </w:rPr>
        <w:t>., 2017 год – 7</w:t>
      </w:r>
      <w:r w:rsidR="00974969" w:rsidRPr="00974969">
        <w:rPr>
          <w:sz w:val="28"/>
          <w:szCs w:val="28"/>
        </w:rPr>
        <w:t xml:space="preserve"> </w:t>
      </w:r>
      <w:r w:rsidRPr="00974969">
        <w:rPr>
          <w:sz w:val="28"/>
          <w:szCs w:val="28"/>
        </w:rPr>
        <w:t>174 чел.</w:t>
      </w:r>
      <w:r w:rsidR="00E16B40" w:rsidRPr="00974969">
        <w:rPr>
          <w:sz w:val="28"/>
          <w:szCs w:val="28"/>
        </w:rPr>
        <w:t>, 2018 год – 8 266 чел.)</w:t>
      </w:r>
      <w:r w:rsidR="00E424FC" w:rsidRPr="00974969">
        <w:rPr>
          <w:sz w:val="28"/>
          <w:szCs w:val="28"/>
        </w:rPr>
        <w:t>.</w:t>
      </w:r>
      <w:proofErr w:type="gramEnd"/>
    </w:p>
    <w:p w:rsidR="008612EB" w:rsidRPr="008612EB" w:rsidRDefault="008612EB" w:rsidP="008612EB">
      <w:pPr>
        <w:ind w:firstLine="708"/>
        <w:jc w:val="both"/>
        <w:rPr>
          <w:sz w:val="28"/>
          <w:szCs w:val="28"/>
        </w:rPr>
      </w:pPr>
      <w:r w:rsidRPr="008612EB">
        <w:rPr>
          <w:sz w:val="28"/>
          <w:szCs w:val="28"/>
        </w:rPr>
        <w:t>За 2019 год привлечено денежных сре</w:t>
      </w:r>
      <w:proofErr w:type="gramStart"/>
      <w:r w:rsidRPr="008612EB">
        <w:rPr>
          <w:sz w:val="28"/>
          <w:szCs w:val="28"/>
        </w:rPr>
        <w:t>дств в с</w:t>
      </w:r>
      <w:proofErr w:type="gramEnd"/>
      <w:r w:rsidRPr="008612EB">
        <w:rPr>
          <w:sz w:val="28"/>
          <w:szCs w:val="28"/>
        </w:rPr>
        <w:t>умме 868,65 тыс. рублей, средства направлены на проведение физкультурно-спортивных мероприятий:</w:t>
      </w:r>
    </w:p>
    <w:p w:rsidR="008612EB" w:rsidRPr="008612EB" w:rsidRDefault="008612EB" w:rsidP="008612EB">
      <w:pPr>
        <w:widowControl w:val="0"/>
        <w:autoSpaceDE w:val="0"/>
        <w:autoSpaceDN w:val="0"/>
        <w:adjustRightInd w:val="0"/>
        <w:ind w:firstLine="708"/>
        <w:jc w:val="both"/>
        <w:rPr>
          <w:sz w:val="28"/>
          <w:szCs w:val="28"/>
        </w:rPr>
      </w:pPr>
      <w:r w:rsidRPr="008612EB">
        <w:rPr>
          <w:sz w:val="28"/>
          <w:szCs w:val="28"/>
        </w:rPr>
        <w:t>- кубок Руслана Проводникова;</w:t>
      </w:r>
    </w:p>
    <w:p w:rsidR="008612EB" w:rsidRPr="008612EB" w:rsidRDefault="008612EB" w:rsidP="008612EB">
      <w:pPr>
        <w:widowControl w:val="0"/>
        <w:autoSpaceDE w:val="0"/>
        <w:autoSpaceDN w:val="0"/>
        <w:adjustRightInd w:val="0"/>
        <w:ind w:firstLine="708"/>
        <w:jc w:val="both"/>
        <w:rPr>
          <w:sz w:val="28"/>
          <w:szCs w:val="28"/>
        </w:rPr>
      </w:pPr>
      <w:r w:rsidRPr="008612EB">
        <w:rPr>
          <w:sz w:val="28"/>
          <w:szCs w:val="28"/>
        </w:rPr>
        <w:t xml:space="preserve">- кубок А.И </w:t>
      </w:r>
      <w:proofErr w:type="spellStart"/>
      <w:r w:rsidRPr="008612EB">
        <w:rPr>
          <w:sz w:val="28"/>
          <w:szCs w:val="28"/>
        </w:rPr>
        <w:t>Ногтева</w:t>
      </w:r>
      <w:proofErr w:type="spellEnd"/>
      <w:r w:rsidRPr="008612EB">
        <w:rPr>
          <w:sz w:val="28"/>
          <w:szCs w:val="28"/>
        </w:rPr>
        <w:t>;</w:t>
      </w:r>
    </w:p>
    <w:p w:rsidR="008612EB" w:rsidRPr="008612EB" w:rsidRDefault="008612EB" w:rsidP="008612EB">
      <w:pPr>
        <w:widowControl w:val="0"/>
        <w:autoSpaceDE w:val="0"/>
        <w:autoSpaceDN w:val="0"/>
        <w:adjustRightInd w:val="0"/>
        <w:ind w:firstLine="708"/>
        <w:jc w:val="both"/>
        <w:rPr>
          <w:sz w:val="28"/>
          <w:szCs w:val="28"/>
        </w:rPr>
      </w:pPr>
      <w:r w:rsidRPr="008612EB">
        <w:rPr>
          <w:sz w:val="28"/>
          <w:szCs w:val="28"/>
        </w:rPr>
        <w:t>- Всероссийский день бега «Кросс нации».</w:t>
      </w:r>
    </w:p>
    <w:p w:rsidR="008612EB" w:rsidRPr="008612EB" w:rsidRDefault="008612EB" w:rsidP="008612EB">
      <w:pPr>
        <w:widowControl w:val="0"/>
        <w:autoSpaceDE w:val="0"/>
        <w:autoSpaceDN w:val="0"/>
        <w:adjustRightInd w:val="0"/>
        <w:ind w:firstLine="708"/>
        <w:jc w:val="both"/>
        <w:rPr>
          <w:sz w:val="28"/>
          <w:szCs w:val="28"/>
        </w:rPr>
      </w:pPr>
      <w:r w:rsidRPr="008612EB">
        <w:rPr>
          <w:sz w:val="28"/>
          <w:szCs w:val="28"/>
        </w:rPr>
        <w:t xml:space="preserve">Проведение соревнований различного уровня </w:t>
      </w:r>
      <w:proofErr w:type="gramStart"/>
      <w:r w:rsidRPr="008612EB">
        <w:rPr>
          <w:sz w:val="28"/>
          <w:szCs w:val="28"/>
        </w:rPr>
        <w:t>имеет высокий социальный эффект</w:t>
      </w:r>
      <w:proofErr w:type="gramEnd"/>
      <w:r w:rsidRPr="008612EB">
        <w:rPr>
          <w:sz w:val="28"/>
          <w:szCs w:val="28"/>
        </w:rPr>
        <w:t>, содействуя активному привлечению жителей района, в том числе детей и подростков к занятию физической культурой и спортом, и как результат воспитание здорового общества.</w:t>
      </w:r>
    </w:p>
    <w:p w:rsidR="008612EB" w:rsidRPr="008612EB" w:rsidRDefault="008612EB" w:rsidP="008612EB">
      <w:pPr>
        <w:ind w:firstLine="709"/>
        <w:jc w:val="both"/>
        <w:rPr>
          <w:sz w:val="28"/>
          <w:szCs w:val="28"/>
        </w:rPr>
      </w:pPr>
      <w:r w:rsidRPr="008612EB">
        <w:rPr>
          <w:sz w:val="28"/>
          <w:szCs w:val="28"/>
        </w:rPr>
        <w:t xml:space="preserve">В </w:t>
      </w:r>
      <w:r>
        <w:rPr>
          <w:sz w:val="28"/>
          <w:szCs w:val="28"/>
        </w:rPr>
        <w:t xml:space="preserve">2019 году </w:t>
      </w:r>
      <w:r w:rsidRPr="008612EB">
        <w:rPr>
          <w:sz w:val="28"/>
          <w:szCs w:val="28"/>
        </w:rPr>
        <w:t>организовано, и проведено 245 спортивно</w:t>
      </w:r>
      <w:r>
        <w:rPr>
          <w:sz w:val="28"/>
          <w:szCs w:val="28"/>
        </w:rPr>
        <w:t>-</w:t>
      </w:r>
      <w:r w:rsidRPr="008612EB">
        <w:rPr>
          <w:sz w:val="28"/>
          <w:szCs w:val="28"/>
        </w:rPr>
        <w:t>массовых мероприятий.</w:t>
      </w:r>
    </w:p>
    <w:p w:rsidR="008612EB" w:rsidRPr="008612EB" w:rsidRDefault="008612EB" w:rsidP="008612EB">
      <w:pPr>
        <w:ind w:firstLine="709"/>
        <w:jc w:val="both"/>
        <w:rPr>
          <w:sz w:val="28"/>
          <w:szCs w:val="28"/>
        </w:rPr>
      </w:pPr>
      <w:r w:rsidRPr="008612EB">
        <w:rPr>
          <w:sz w:val="28"/>
          <w:szCs w:val="28"/>
        </w:rPr>
        <w:t>Наиболее значимые мероприятия:</w:t>
      </w:r>
    </w:p>
    <w:p w:rsidR="008612EB" w:rsidRPr="008612EB" w:rsidRDefault="008612EB" w:rsidP="008612EB">
      <w:pPr>
        <w:shd w:val="clear" w:color="auto" w:fill="FFFFFF"/>
        <w:ind w:firstLine="708"/>
        <w:jc w:val="both"/>
        <w:rPr>
          <w:rFonts w:eastAsia="Calibri"/>
          <w:sz w:val="28"/>
          <w:szCs w:val="28"/>
          <w:lang w:eastAsia="en-US"/>
        </w:rPr>
      </w:pPr>
      <w:r w:rsidRPr="008612EB">
        <w:rPr>
          <w:sz w:val="28"/>
          <w:szCs w:val="28"/>
        </w:rPr>
        <w:t xml:space="preserve">- </w:t>
      </w:r>
      <w:r w:rsidRPr="008612EB">
        <w:rPr>
          <w:rFonts w:eastAsia="Calibri"/>
          <w:sz w:val="28"/>
          <w:szCs w:val="28"/>
          <w:lang w:eastAsia="en-US"/>
        </w:rPr>
        <w:t xml:space="preserve">открытые региональные турниры: на Кубок Руслана </w:t>
      </w:r>
      <w:proofErr w:type="spellStart"/>
      <w:r w:rsidRPr="008612EB">
        <w:rPr>
          <w:rFonts w:eastAsia="Calibri"/>
          <w:sz w:val="28"/>
          <w:szCs w:val="28"/>
          <w:lang w:eastAsia="en-US"/>
        </w:rPr>
        <w:t>Проводникова</w:t>
      </w:r>
      <w:proofErr w:type="spellEnd"/>
      <w:r w:rsidRPr="008612EB">
        <w:rPr>
          <w:rFonts w:eastAsia="Calibri"/>
          <w:sz w:val="28"/>
          <w:szCs w:val="28"/>
          <w:lang w:eastAsia="en-US"/>
        </w:rPr>
        <w:t xml:space="preserve">, по мини-футболу среди мужских команд  на Кубок «Виктории», по хоккею с шайбой на Кубок А.И. </w:t>
      </w:r>
      <w:proofErr w:type="spellStart"/>
      <w:r w:rsidRPr="008612EB">
        <w:rPr>
          <w:rFonts w:eastAsia="Calibri"/>
          <w:sz w:val="28"/>
          <w:szCs w:val="28"/>
          <w:lang w:eastAsia="en-US"/>
        </w:rPr>
        <w:t>Ногтева</w:t>
      </w:r>
      <w:proofErr w:type="spellEnd"/>
      <w:r w:rsidRPr="008612EB">
        <w:rPr>
          <w:rFonts w:eastAsia="Calibri"/>
          <w:sz w:val="28"/>
          <w:szCs w:val="28"/>
          <w:lang w:eastAsia="en-US"/>
        </w:rPr>
        <w:t>;</w:t>
      </w:r>
    </w:p>
    <w:p w:rsidR="008612EB" w:rsidRPr="008612EB" w:rsidRDefault="008612EB" w:rsidP="008612EB">
      <w:pPr>
        <w:ind w:firstLine="709"/>
        <w:jc w:val="both"/>
        <w:rPr>
          <w:sz w:val="28"/>
          <w:szCs w:val="28"/>
        </w:rPr>
      </w:pPr>
      <w:r w:rsidRPr="008612EB">
        <w:rPr>
          <w:sz w:val="28"/>
          <w:szCs w:val="28"/>
        </w:rPr>
        <w:t>- первенство Российской Федерации по боксу;</w:t>
      </w:r>
    </w:p>
    <w:p w:rsidR="008612EB" w:rsidRPr="008612EB" w:rsidRDefault="008612EB" w:rsidP="008612EB">
      <w:pPr>
        <w:ind w:firstLine="709"/>
        <w:jc w:val="both"/>
        <w:rPr>
          <w:sz w:val="28"/>
          <w:szCs w:val="28"/>
        </w:rPr>
      </w:pPr>
      <w:r w:rsidRPr="008612EB">
        <w:rPr>
          <w:sz w:val="28"/>
          <w:szCs w:val="28"/>
        </w:rPr>
        <w:t>- чемпионат Ханты-Мансийского автономного округа – Югры по северному многоборью «Звезды Югры»;</w:t>
      </w:r>
    </w:p>
    <w:p w:rsidR="008612EB" w:rsidRPr="008612EB" w:rsidRDefault="008612EB" w:rsidP="008612EB">
      <w:pPr>
        <w:ind w:firstLine="709"/>
        <w:jc w:val="both"/>
        <w:rPr>
          <w:sz w:val="28"/>
          <w:szCs w:val="28"/>
        </w:rPr>
      </w:pPr>
      <w:r w:rsidRPr="008612EB">
        <w:rPr>
          <w:sz w:val="28"/>
          <w:szCs w:val="28"/>
        </w:rPr>
        <w:t xml:space="preserve">- региональные соревнования по плаванию памяти заслуженного тренера Ханты-Мансийского автономного округа – Югры </w:t>
      </w:r>
      <w:proofErr w:type="spellStart"/>
      <w:r w:rsidRPr="008612EB">
        <w:rPr>
          <w:sz w:val="28"/>
          <w:szCs w:val="28"/>
        </w:rPr>
        <w:t>Жибурта</w:t>
      </w:r>
      <w:proofErr w:type="spellEnd"/>
      <w:r w:rsidRPr="008612EB">
        <w:rPr>
          <w:sz w:val="28"/>
          <w:szCs w:val="28"/>
        </w:rPr>
        <w:t xml:space="preserve"> С.В. в г. </w:t>
      </w:r>
      <w:proofErr w:type="spellStart"/>
      <w:r w:rsidRPr="008612EB">
        <w:rPr>
          <w:sz w:val="28"/>
          <w:szCs w:val="28"/>
        </w:rPr>
        <w:t>Нягань</w:t>
      </w:r>
      <w:proofErr w:type="spellEnd"/>
      <w:r w:rsidRPr="008612EB">
        <w:rPr>
          <w:sz w:val="28"/>
          <w:szCs w:val="28"/>
        </w:rPr>
        <w:t>;</w:t>
      </w:r>
    </w:p>
    <w:p w:rsidR="008612EB" w:rsidRPr="008612EB" w:rsidRDefault="008612EB" w:rsidP="008612EB">
      <w:pPr>
        <w:ind w:firstLine="709"/>
        <w:jc w:val="both"/>
        <w:rPr>
          <w:sz w:val="28"/>
          <w:szCs w:val="28"/>
        </w:rPr>
      </w:pPr>
      <w:r w:rsidRPr="008612EB">
        <w:rPr>
          <w:sz w:val="28"/>
          <w:szCs w:val="28"/>
        </w:rPr>
        <w:t>- зимняя специальная спартакиада Ханты-Мансийского автономного округа – Югры среди детей и подростков с нарушением интеллекта;</w:t>
      </w:r>
    </w:p>
    <w:p w:rsidR="008612EB" w:rsidRPr="008612EB" w:rsidRDefault="008612EB" w:rsidP="008612EB">
      <w:pPr>
        <w:ind w:firstLine="709"/>
        <w:jc w:val="both"/>
        <w:rPr>
          <w:sz w:val="28"/>
          <w:szCs w:val="28"/>
        </w:rPr>
      </w:pPr>
      <w:r w:rsidRPr="008612EB">
        <w:rPr>
          <w:sz w:val="28"/>
          <w:szCs w:val="28"/>
        </w:rPr>
        <w:t xml:space="preserve">- </w:t>
      </w:r>
      <w:proofErr w:type="spellStart"/>
      <w:r w:rsidRPr="008612EB">
        <w:rPr>
          <w:sz w:val="28"/>
          <w:szCs w:val="28"/>
        </w:rPr>
        <w:t>югорский</w:t>
      </w:r>
      <w:proofErr w:type="spellEnd"/>
      <w:r w:rsidRPr="008612EB">
        <w:rPr>
          <w:sz w:val="28"/>
          <w:szCs w:val="28"/>
        </w:rPr>
        <w:t xml:space="preserve"> лыжный марафон в г. Ханты-Мансийске;</w:t>
      </w:r>
    </w:p>
    <w:p w:rsidR="008612EB" w:rsidRPr="008612EB" w:rsidRDefault="008612EB" w:rsidP="008612EB">
      <w:pPr>
        <w:ind w:firstLine="709"/>
        <w:jc w:val="both"/>
        <w:rPr>
          <w:sz w:val="28"/>
          <w:szCs w:val="28"/>
        </w:rPr>
      </w:pPr>
      <w:r w:rsidRPr="008612EB">
        <w:rPr>
          <w:sz w:val="28"/>
          <w:szCs w:val="28"/>
        </w:rPr>
        <w:t xml:space="preserve">- гонки на </w:t>
      </w:r>
      <w:proofErr w:type="spellStart"/>
      <w:r w:rsidRPr="008612EB">
        <w:rPr>
          <w:sz w:val="28"/>
          <w:szCs w:val="28"/>
        </w:rPr>
        <w:t>обласах</w:t>
      </w:r>
      <w:proofErr w:type="spellEnd"/>
      <w:r w:rsidRPr="008612EB">
        <w:rPr>
          <w:sz w:val="28"/>
          <w:szCs w:val="28"/>
        </w:rPr>
        <w:t xml:space="preserve"> в г. Нефтеюганске;</w:t>
      </w:r>
    </w:p>
    <w:p w:rsidR="008612EB" w:rsidRPr="008612EB" w:rsidRDefault="008612EB" w:rsidP="008612EB">
      <w:pPr>
        <w:ind w:firstLine="709"/>
        <w:jc w:val="both"/>
        <w:rPr>
          <w:rFonts w:eastAsia="Calibri"/>
          <w:bCs/>
          <w:sz w:val="28"/>
          <w:szCs w:val="20"/>
        </w:rPr>
      </w:pPr>
      <w:r w:rsidRPr="008612EB">
        <w:rPr>
          <w:sz w:val="28"/>
          <w:szCs w:val="28"/>
        </w:rPr>
        <w:t>- в</w:t>
      </w:r>
      <w:r w:rsidRPr="008612EB">
        <w:rPr>
          <w:rFonts w:eastAsia="Calibri"/>
          <w:bCs/>
          <w:sz w:val="28"/>
          <w:szCs w:val="20"/>
        </w:rPr>
        <w:t>сероссийский легкоатлетический забег «Россия – территория без наркотиков»;</w:t>
      </w:r>
    </w:p>
    <w:p w:rsidR="008612EB" w:rsidRPr="008612EB" w:rsidRDefault="008612EB" w:rsidP="008612EB">
      <w:pPr>
        <w:ind w:firstLine="709"/>
        <w:jc w:val="both"/>
        <w:rPr>
          <w:rFonts w:eastAsia="Calibri"/>
          <w:bCs/>
          <w:sz w:val="28"/>
          <w:szCs w:val="20"/>
        </w:rPr>
      </w:pPr>
      <w:r w:rsidRPr="008612EB">
        <w:rPr>
          <w:rFonts w:eastAsia="Calibri"/>
          <w:bCs/>
          <w:sz w:val="28"/>
          <w:szCs w:val="20"/>
        </w:rPr>
        <w:t xml:space="preserve">- </w:t>
      </w:r>
      <w:r w:rsidRPr="008612EB">
        <w:rPr>
          <w:sz w:val="28"/>
          <w:szCs w:val="28"/>
        </w:rPr>
        <w:t>всероссийский день бега «Кросс нации»;</w:t>
      </w:r>
    </w:p>
    <w:p w:rsidR="008612EB" w:rsidRPr="008612EB" w:rsidRDefault="008612EB" w:rsidP="008612EB">
      <w:pPr>
        <w:ind w:firstLine="709"/>
        <w:jc w:val="both"/>
        <w:rPr>
          <w:rFonts w:eastAsia="Calibri"/>
          <w:bCs/>
          <w:sz w:val="28"/>
          <w:szCs w:val="20"/>
        </w:rPr>
      </w:pPr>
      <w:r w:rsidRPr="008612EB">
        <w:rPr>
          <w:rFonts w:eastAsia="Calibri"/>
          <w:bCs/>
          <w:sz w:val="28"/>
          <w:szCs w:val="20"/>
        </w:rPr>
        <w:t xml:space="preserve">- </w:t>
      </w:r>
      <w:r w:rsidRPr="008612EB">
        <w:rPr>
          <w:sz w:val="28"/>
          <w:szCs w:val="28"/>
        </w:rPr>
        <w:t>межмуниципальные соревнования по гребле на калданках «Мань</w:t>
      </w:r>
      <w:proofErr w:type="gramStart"/>
      <w:r w:rsidRPr="008612EB">
        <w:rPr>
          <w:sz w:val="28"/>
          <w:szCs w:val="28"/>
        </w:rPr>
        <w:t xml:space="preserve"> Х</w:t>
      </w:r>
      <w:proofErr w:type="gramEnd"/>
      <w:r w:rsidRPr="008612EB">
        <w:rPr>
          <w:sz w:val="28"/>
          <w:szCs w:val="28"/>
        </w:rPr>
        <w:t>ап»;</w:t>
      </w:r>
    </w:p>
    <w:p w:rsidR="008612EB" w:rsidRPr="008612EB" w:rsidRDefault="008612EB" w:rsidP="008612EB">
      <w:pPr>
        <w:ind w:firstLine="709"/>
        <w:jc w:val="both"/>
        <w:rPr>
          <w:rFonts w:eastAsia="Calibri"/>
          <w:bCs/>
          <w:sz w:val="28"/>
          <w:szCs w:val="20"/>
        </w:rPr>
      </w:pPr>
      <w:r w:rsidRPr="008612EB">
        <w:rPr>
          <w:rFonts w:eastAsia="Calibri"/>
          <w:bCs/>
          <w:sz w:val="28"/>
          <w:szCs w:val="20"/>
        </w:rPr>
        <w:t>- л</w:t>
      </w:r>
      <w:r w:rsidRPr="008612EB">
        <w:rPr>
          <w:sz w:val="28"/>
          <w:szCs w:val="28"/>
        </w:rPr>
        <w:t>етнее первенство ХМАО-Югры по гонкам на лыжероллерах;</w:t>
      </w:r>
    </w:p>
    <w:p w:rsidR="008612EB" w:rsidRPr="008612EB" w:rsidRDefault="008612EB" w:rsidP="008612EB">
      <w:pPr>
        <w:ind w:firstLine="709"/>
        <w:jc w:val="both"/>
        <w:rPr>
          <w:sz w:val="28"/>
          <w:szCs w:val="28"/>
        </w:rPr>
      </w:pPr>
      <w:r w:rsidRPr="008612EB">
        <w:rPr>
          <w:rFonts w:eastAsia="Calibri"/>
          <w:bCs/>
          <w:sz w:val="28"/>
          <w:szCs w:val="20"/>
        </w:rPr>
        <w:t xml:space="preserve">- </w:t>
      </w:r>
      <w:r w:rsidRPr="008612EB">
        <w:rPr>
          <w:sz w:val="28"/>
          <w:szCs w:val="28"/>
        </w:rPr>
        <w:t>ХХ</w:t>
      </w:r>
      <w:proofErr w:type="gramStart"/>
      <w:r w:rsidRPr="008612EB">
        <w:rPr>
          <w:sz w:val="28"/>
          <w:szCs w:val="28"/>
          <w:lang w:val="en-US"/>
        </w:rPr>
        <w:t>II</w:t>
      </w:r>
      <w:proofErr w:type="gramEnd"/>
      <w:r w:rsidRPr="008612EB">
        <w:rPr>
          <w:sz w:val="28"/>
          <w:szCs w:val="28"/>
        </w:rPr>
        <w:t xml:space="preserve"> спартакиада среди людей с инвалидностью;</w:t>
      </w:r>
    </w:p>
    <w:p w:rsidR="008612EB" w:rsidRPr="008612EB" w:rsidRDefault="008612EB" w:rsidP="008612EB">
      <w:pPr>
        <w:ind w:firstLine="709"/>
        <w:jc w:val="both"/>
        <w:rPr>
          <w:sz w:val="28"/>
          <w:szCs w:val="28"/>
        </w:rPr>
      </w:pPr>
      <w:r w:rsidRPr="008612EB">
        <w:rPr>
          <w:sz w:val="28"/>
          <w:szCs w:val="28"/>
        </w:rPr>
        <w:t>- два фестиваля ГТО в г. Ханты-Мансийске (межнациональный фестиваль, фестиваль трудящихся и неработающего населения);</w:t>
      </w:r>
    </w:p>
    <w:p w:rsidR="008612EB" w:rsidRPr="008612EB" w:rsidRDefault="008612EB" w:rsidP="008612EB">
      <w:pPr>
        <w:ind w:firstLine="709"/>
        <w:jc w:val="both"/>
        <w:rPr>
          <w:sz w:val="28"/>
          <w:szCs w:val="28"/>
        </w:rPr>
      </w:pPr>
      <w:r w:rsidRPr="008612EB">
        <w:rPr>
          <w:sz w:val="28"/>
          <w:szCs w:val="28"/>
        </w:rPr>
        <w:t>- летняя Специальная Спартакиада в г. Ханты-Мансийске;</w:t>
      </w:r>
    </w:p>
    <w:p w:rsidR="008612EB" w:rsidRPr="008612EB" w:rsidRDefault="008612EB" w:rsidP="008612EB">
      <w:pPr>
        <w:ind w:firstLine="709"/>
        <w:jc w:val="both"/>
        <w:rPr>
          <w:sz w:val="28"/>
          <w:szCs w:val="28"/>
        </w:rPr>
      </w:pPr>
      <w:r w:rsidRPr="008612EB">
        <w:rPr>
          <w:sz w:val="28"/>
          <w:szCs w:val="28"/>
        </w:rPr>
        <w:t>- открытый межрегиональный турнир по боксу в г. Баймак (Башкортостан).</w:t>
      </w:r>
    </w:p>
    <w:p w:rsidR="008612EB" w:rsidRPr="008612EB" w:rsidRDefault="008612EB" w:rsidP="008612EB">
      <w:pPr>
        <w:ind w:firstLine="709"/>
        <w:contextualSpacing/>
        <w:jc w:val="both"/>
        <w:rPr>
          <w:sz w:val="28"/>
          <w:szCs w:val="28"/>
        </w:rPr>
      </w:pPr>
      <w:r w:rsidRPr="008612EB">
        <w:rPr>
          <w:sz w:val="28"/>
          <w:szCs w:val="28"/>
        </w:rPr>
        <w:t>Наиболее выдающиеся достижения спортсменов:</w:t>
      </w:r>
    </w:p>
    <w:p w:rsidR="008612EB" w:rsidRPr="008612EB" w:rsidRDefault="008612EB" w:rsidP="008612EB">
      <w:pPr>
        <w:ind w:firstLine="708"/>
        <w:jc w:val="both"/>
        <w:rPr>
          <w:sz w:val="28"/>
          <w:szCs w:val="28"/>
        </w:rPr>
      </w:pPr>
      <w:r w:rsidRPr="008612EB">
        <w:rPr>
          <w:sz w:val="28"/>
          <w:szCs w:val="28"/>
        </w:rPr>
        <w:t>- в первенстве Российской Федерации по боксу - Дарья Пантелеева – 3 место;</w:t>
      </w:r>
    </w:p>
    <w:p w:rsidR="008612EB" w:rsidRPr="008612EB" w:rsidRDefault="008612EB" w:rsidP="008612EB">
      <w:pPr>
        <w:ind w:firstLine="708"/>
        <w:jc w:val="both"/>
        <w:rPr>
          <w:sz w:val="28"/>
          <w:szCs w:val="28"/>
        </w:rPr>
      </w:pPr>
      <w:r w:rsidRPr="008612EB">
        <w:rPr>
          <w:sz w:val="28"/>
          <w:szCs w:val="28"/>
        </w:rPr>
        <w:t xml:space="preserve">- в составе эстафетной сборной Ханты-Мансийского автономного округа – Югры в первенстве Российской Федерации по лыжным гонкам - Сергей </w:t>
      </w:r>
      <w:proofErr w:type="spellStart"/>
      <w:r w:rsidRPr="008612EB">
        <w:rPr>
          <w:sz w:val="28"/>
          <w:szCs w:val="28"/>
        </w:rPr>
        <w:t>Злыгостев</w:t>
      </w:r>
      <w:proofErr w:type="spellEnd"/>
      <w:r w:rsidRPr="008612EB">
        <w:rPr>
          <w:sz w:val="28"/>
          <w:szCs w:val="28"/>
        </w:rPr>
        <w:t xml:space="preserve"> </w:t>
      </w:r>
      <w:r>
        <w:rPr>
          <w:sz w:val="28"/>
          <w:szCs w:val="28"/>
        </w:rPr>
        <w:t>–</w:t>
      </w:r>
      <w:r w:rsidRPr="008612EB">
        <w:rPr>
          <w:sz w:val="28"/>
          <w:szCs w:val="28"/>
        </w:rPr>
        <w:t xml:space="preserve"> 3</w:t>
      </w:r>
      <w:r>
        <w:rPr>
          <w:sz w:val="28"/>
          <w:szCs w:val="28"/>
        </w:rPr>
        <w:t xml:space="preserve"> </w:t>
      </w:r>
      <w:r w:rsidRPr="008612EB">
        <w:rPr>
          <w:sz w:val="28"/>
          <w:szCs w:val="28"/>
        </w:rPr>
        <w:t>место;</w:t>
      </w:r>
    </w:p>
    <w:p w:rsidR="008612EB" w:rsidRPr="008612EB" w:rsidRDefault="008612EB" w:rsidP="008612EB">
      <w:pPr>
        <w:ind w:firstLine="708"/>
        <w:jc w:val="both"/>
        <w:rPr>
          <w:sz w:val="28"/>
          <w:szCs w:val="28"/>
        </w:rPr>
      </w:pPr>
      <w:r w:rsidRPr="008612EB">
        <w:rPr>
          <w:sz w:val="28"/>
          <w:szCs w:val="28"/>
        </w:rPr>
        <w:lastRenderedPageBreak/>
        <w:t xml:space="preserve">- результаты участия в 21 Чемпионате Ханты-Мансийского автономного округа – Югры по северному многоборью «Звезды Югры» спортсменов Березовского района -  Никитин Максим </w:t>
      </w:r>
      <w:r>
        <w:rPr>
          <w:sz w:val="28"/>
          <w:szCs w:val="28"/>
        </w:rPr>
        <w:t>–</w:t>
      </w:r>
      <w:r w:rsidRPr="008612EB">
        <w:rPr>
          <w:sz w:val="28"/>
          <w:szCs w:val="28"/>
        </w:rPr>
        <w:t xml:space="preserve"> 1</w:t>
      </w:r>
      <w:r>
        <w:rPr>
          <w:sz w:val="28"/>
          <w:szCs w:val="28"/>
        </w:rPr>
        <w:t xml:space="preserve"> </w:t>
      </w:r>
      <w:r w:rsidRPr="008612EB">
        <w:rPr>
          <w:sz w:val="28"/>
          <w:szCs w:val="28"/>
        </w:rPr>
        <w:t xml:space="preserve">место и Семяшкин Николай </w:t>
      </w:r>
      <w:r>
        <w:rPr>
          <w:sz w:val="28"/>
          <w:szCs w:val="28"/>
        </w:rPr>
        <w:t>–</w:t>
      </w:r>
      <w:r w:rsidRPr="008612EB">
        <w:rPr>
          <w:sz w:val="28"/>
          <w:szCs w:val="28"/>
        </w:rPr>
        <w:t xml:space="preserve"> 3</w:t>
      </w:r>
      <w:r>
        <w:rPr>
          <w:sz w:val="28"/>
          <w:szCs w:val="28"/>
        </w:rPr>
        <w:t xml:space="preserve"> </w:t>
      </w:r>
      <w:r w:rsidRPr="008612EB">
        <w:rPr>
          <w:sz w:val="28"/>
          <w:szCs w:val="28"/>
        </w:rPr>
        <w:t xml:space="preserve">место - метание топора на дальность, Филиппова Евгения </w:t>
      </w:r>
      <w:r>
        <w:rPr>
          <w:sz w:val="28"/>
          <w:szCs w:val="28"/>
        </w:rPr>
        <w:t>–</w:t>
      </w:r>
      <w:r w:rsidRPr="008612EB">
        <w:rPr>
          <w:sz w:val="28"/>
          <w:szCs w:val="28"/>
        </w:rPr>
        <w:t xml:space="preserve"> 1</w:t>
      </w:r>
      <w:r>
        <w:rPr>
          <w:sz w:val="28"/>
          <w:szCs w:val="28"/>
        </w:rPr>
        <w:t xml:space="preserve"> </w:t>
      </w:r>
      <w:r w:rsidRPr="008612EB">
        <w:rPr>
          <w:sz w:val="28"/>
          <w:szCs w:val="28"/>
        </w:rPr>
        <w:t xml:space="preserve">место - метание </w:t>
      </w:r>
      <w:proofErr w:type="spellStart"/>
      <w:r w:rsidRPr="008612EB">
        <w:rPr>
          <w:sz w:val="28"/>
          <w:szCs w:val="28"/>
        </w:rPr>
        <w:t>тынзяна</w:t>
      </w:r>
      <w:proofErr w:type="spellEnd"/>
      <w:r w:rsidRPr="008612EB">
        <w:rPr>
          <w:sz w:val="28"/>
          <w:szCs w:val="28"/>
        </w:rPr>
        <w:t xml:space="preserve"> на хорей; </w:t>
      </w:r>
    </w:p>
    <w:p w:rsidR="008612EB" w:rsidRPr="008612EB" w:rsidRDefault="008612EB" w:rsidP="008612EB">
      <w:pPr>
        <w:ind w:firstLine="851"/>
        <w:jc w:val="both"/>
        <w:rPr>
          <w:sz w:val="28"/>
          <w:szCs w:val="28"/>
        </w:rPr>
      </w:pPr>
      <w:r w:rsidRPr="008612EB">
        <w:rPr>
          <w:sz w:val="28"/>
          <w:szCs w:val="28"/>
        </w:rPr>
        <w:t xml:space="preserve">- в региональных соревнованиях по плаванию памяти заслуженного тренера Ханты-Мансийского автономного округа – Югры </w:t>
      </w:r>
      <w:proofErr w:type="spellStart"/>
      <w:r w:rsidRPr="008612EB">
        <w:rPr>
          <w:sz w:val="28"/>
          <w:szCs w:val="28"/>
        </w:rPr>
        <w:t>Жибурта</w:t>
      </w:r>
      <w:proofErr w:type="spellEnd"/>
      <w:r w:rsidRPr="008612EB">
        <w:rPr>
          <w:sz w:val="28"/>
          <w:szCs w:val="28"/>
        </w:rPr>
        <w:t xml:space="preserve"> С.В в г. </w:t>
      </w:r>
      <w:proofErr w:type="spellStart"/>
      <w:r w:rsidRPr="008612EB">
        <w:rPr>
          <w:sz w:val="28"/>
          <w:szCs w:val="28"/>
        </w:rPr>
        <w:t>Нягань</w:t>
      </w:r>
      <w:proofErr w:type="spellEnd"/>
      <w:r w:rsidRPr="008612EB">
        <w:rPr>
          <w:sz w:val="28"/>
          <w:szCs w:val="28"/>
        </w:rPr>
        <w:t xml:space="preserve"> - Аксенов Михаил из пгт. Игрим - два первых места по плаванию в возрастной категории юноши 2004-2005 г.р.;</w:t>
      </w:r>
    </w:p>
    <w:p w:rsidR="008612EB" w:rsidRPr="008612EB" w:rsidRDefault="008612EB" w:rsidP="008612EB">
      <w:pPr>
        <w:ind w:firstLine="851"/>
        <w:jc w:val="both"/>
        <w:rPr>
          <w:sz w:val="28"/>
          <w:szCs w:val="28"/>
        </w:rPr>
      </w:pPr>
      <w:r w:rsidRPr="008612EB">
        <w:rPr>
          <w:sz w:val="28"/>
          <w:szCs w:val="28"/>
        </w:rPr>
        <w:t xml:space="preserve">- Березовский район </w:t>
      </w:r>
      <w:r>
        <w:rPr>
          <w:sz w:val="28"/>
          <w:szCs w:val="28"/>
        </w:rPr>
        <w:t>–</w:t>
      </w:r>
      <w:r w:rsidRPr="008612EB">
        <w:rPr>
          <w:sz w:val="28"/>
          <w:szCs w:val="28"/>
        </w:rPr>
        <w:t xml:space="preserve"> 1</w:t>
      </w:r>
      <w:r>
        <w:rPr>
          <w:sz w:val="28"/>
          <w:szCs w:val="28"/>
        </w:rPr>
        <w:t xml:space="preserve"> </w:t>
      </w:r>
      <w:r w:rsidRPr="008612EB">
        <w:rPr>
          <w:sz w:val="28"/>
          <w:szCs w:val="28"/>
        </w:rPr>
        <w:t xml:space="preserve">командное место в зимней специальной спартакиаде Ханты-Мансийского автономного округа – Югры среди детей и подростков с нарушением интеллекта; </w:t>
      </w:r>
    </w:p>
    <w:p w:rsidR="008612EB" w:rsidRPr="008612EB" w:rsidRDefault="008612EB" w:rsidP="008612EB">
      <w:pPr>
        <w:ind w:firstLine="851"/>
        <w:jc w:val="both"/>
        <w:rPr>
          <w:sz w:val="28"/>
          <w:szCs w:val="28"/>
        </w:rPr>
      </w:pPr>
      <w:r w:rsidRPr="008612EB">
        <w:rPr>
          <w:sz w:val="28"/>
          <w:szCs w:val="28"/>
        </w:rPr>
        <w:t xml:space="preserve">- в открытом региональном турнире по хоккею с шайбой на Кубок А.И. </w:t>
      </w:r>
      <w:proofErr w:type="spellStart"/>
      <w:r w:rsidRPr="008612EB">
        <w:rPr>
          <w:sz w:val="28"/>
          <w:szCs w:val="28"/>
        </w:rPr>
        <w:t>Ногтева</w:t>
      </w:r>
      <w:proofErr w:type="spellEnd"/>
      <w:r w:rsidRPr="008612EB">
        <w:rPr>
          <w:sz w:val="28"/>
          <w:szCs w:val="28"/>
        </w:rPr>
        <w:t xml:space="preserve">, среди юношей 2004-2005 г.р. </w:t>
      </w:r>
      <w:r>
        <w:rPr>
          <w:sz w:val="28"/>
          <w:szCs w:val="28"/>
        </w:rPr>
        <w:t>–</w:t>
      </w:r>
      <w:r w:rsidRPr="008612EB">
        <w:rPr>
          <w:sz w:val="28"/>
          <w:szCs w:val="28"/>
        </w:rPr>
        <w:t xml:space="preserve"> 1</w:t>
      </w:r>
      <w:r>
        <w:rPr>
          <w:sz w:val="28"/>
          <w:szCs w:val="28"/>
        </w:rPr>
        <w:t xml:space="preserve"> </w:t>
      </w:r>
      <w:r w:rsidRPr="008612EB">
        <w:rPr>
          <w:sz w:val="28"/>
          <w:szCs w:val="28"/>
        </w:rPr>
        <w:t>место команда хоккеистов пгт. Игрим;</w:t>
      </w:r>
    </w:p>
    <w:p w:rsidR="008612EB" w:rsidRPr="008612EB" w:rsidRDefault="008612EB" w:rsidP="008612EB">
      <w:pPr>
        <w:ind w:firstLine="851"/>
        <w:jc w:val="both"/>
        <w:rPr>
          <w:rFonts w:eastAsia="Calibri"/>
          <w:sz w:val="28"/>
          <w:szCs w:val="28"/>
          <w:lang w:eastAsia="en-US"/>
        </w:rPr>
      </w:pPr>
      <w:r w:rsidRPr="008612EB">
        <w:rPr>
          <w:sz w:val="28"/>
          <w:szCs w:val="28"/>
        </w:rPr>
        <w:t xml:space="preserve">- в </w:t>
      </w:r>
      <w:r w:rsidRPr="008612EB">
        <w:rPr>
          <w:rFonts w:eastAsia="Calibri"/>
          <w:sz w:val="28"/>
          <w:szCs w:val="28"/>
          <w:lang w:eastAsia="en-US"/>
        </w:rPr>
        <w:t>Югорском лыжном марафоне на дистанции 50 км свободным стилем, среди юниоров (Прокопьев Матвей) – 1 место;</w:t>
      </w:r>
    </w:p>
    <w:p w:rsidR="008612EB" w:rsidRPr="008612EB" w:rsidRDefault="008612EB" w:rsidP="008612EB">
      <w:pPr>
        <w:ind w:firstLine="708"/>
        <w:jc w:val="both"/>
        <w:rPr>
          <w:rFonts w:eastAsia="Calibri"/>
          <w:sz w:val="28"/>
          <w:szCs w:val="28"/>
          <w:lang w:eastAsia="en-US"/>
        </w:rPr>
      </w:pPr>
      <w:r w:rsidRPr="008612EB">
        <w:rPr>
          <w:sz w:val="28"/>
          <w:szCs w:val="28"/>
        </w:rPr>
        <w:t xml:space="preserve">- в </w:t>
      </w:r>
      <w:r w:rsidRPr="008612EB">
        <w:rPr>
          <w:rFonts w:eastAsia="Calibri"/>
          <w:sz w:val="28"/>
          <w:szCs w:val="28"/>
          <w:lang w:eastAsia="en-US"/>
        </w:rPr>
        <w:t>Югорском лыжном марафоне на дистанции 25 км свободным стилем, среди юношей (Глушков Кирилл) – 2 место;</w:t>
      </w:r>
    </w:p>
    <w:p w:rsidR="008612EB" w:rsidRPr="008612EB" w:rsidRDefault="008612EB" w:rsidP="008612EB">
      <w:pPr>
        <w:ind w:firstLine="708"/>
        <w:jc w:val="both"/>
        <w:rPr>
          <w:sz w:val="28"/>
          <w:szCs w:val="28"/>
        </w:rPr>
      </w:pPr>
      <w:r w:rsidRPr="008612EB">
        <w:rPr>
          <w:sz w:val="28"/>
          <w:szCs w:val="28"/>
        </w:rPr>
        <w:t xml:space="preserve">- </w:t>
      </w:r>
      <w:r w:rsidRPr="008612EB">
        <w:rPr>
          <w:rFonts w:eastAsia="Calibri"/>
          <w:sz w:val="28"/>
          <w:szCs w:val="28"/>
          <w:lang w:eastAsia="en-US"/>
        </w:rPr>
        <w:t>в Фестивале ГТО среди школьников (Барсуков Василий) – 2 место, приглашен в сборную команду Ханты-Мансийского автономного округа – Югры.</w:t>
      </w:r>
    </w:p>
    <w:p w:rsidR="008612EB" w:rsidRPr="008612EB" w:rsidRDefault="008612EB" w:rsidP="008612EB">
      <w:pPr>
        <w:shd w:val="clear" w:color="auto" w:fill="FFFFFF"/>
        <w:ind w:firstLine="709"/>
        <w:jc w:val="both"/>
        <w:rPr>
          <w:sz w:val="28"/>
          <w:szCs w:val="28"/>
        </w:rPr>
      </w:pPr>
      <w:r w:rsidRPr="008612EB">
        <w:rPr>
          <w:sz w:val="28"/>
          <w:szCs w:val="28"/>
        </w:rPr>
        <w:t>– Открытый межрегиональный турнир по боксу в г. Баймак, Башкортостан (Пантелеева Дарья) – 1 место;</w:t>
      </w:r>
    </w:p>
    <w:p w:rsidR="008612EB" w:rsidRPr="008612EB" w:rsidRDefault="008612EB" w:rsidP="008612EB">
      <w:pPr>
        <w:shd w:val="clear" w:color="auto" w:fill="FFFFFF"/>
        <w:ind w:firstLine="709"/>
        <w:jc w:val="both"/>
        <w:rPr>
          <w:sz w:val="28"/>
          <w:szCs w:val="28"/>
        </w:rPr>
      </w:pPr>
      <w:r w:rsidRPr="008612EB">
        <w:rPr>
          <w:sz w:val="28"/>
          <w:szCs w:val="28"/>
        </w:rPr>
        <w:t>-ХХ</w:t>
      </w:r>
      <w:proofErr w:type="gramStart"/>
      <w:r w:rsidRPr="008612EB">
        <w:rPr>
          <w:sz w:val="28"/>
          <w:szCs w:val="28"/>
          <w:lang w:val="en-US"/>
        </w:rPr>
        <w:t>II</w:t>
      </w:r>
      <w:proofErr w:type="gramEnd"/>
      <w:r w:rsidRPr="008612EB">
        <w:rPr>
          <w:sz w:val="28"/>
          <w:szCs w:val="28"/>
        </w:rPr>
        <w:t xml:space="preserve"> спартакиада среди людей с инвалидностью - четыре 1 места и два 2 – (</w:t>
      </w:r>
      <w:proofErr w:type="spellStart"/>
      <w:r w:rsidRPr="008612EB">
        <w:rPr>
          <w:sz w:val="28"/>
          <w:szCs w:val="28"/>
        </w:rPr>
        <w:t>Ашарапова</w:t>
      </w:r>
      <w:proofErr w:type="spellEnd"/>
      <w:r w:rsidRPr="008612EB">
        <w:rPr>
          <w:sz w:val="28"/>
          <w:szCs w:val="28"/>
        </w:rPr>
        <w:t xml:space="preserve"> Александра), два 2 и три 3 места – (Новикова Светлана), одно 3 место (Боль Жанна);</w:t>
      </w:r>
    </w:p>
    <w:p w:rsidR="008612EB" w:rsidRPr="008612EB" w:rsidRDefault="008612EB" w:rsidP="008612EB">
      <w:pPr>
        <w:shd w:val="clear" w:color="auto" w:fill="FFFFFF"/>
        <w:ind w:firstLine="709"/>
        <w:jc w:val="both"/>
        <w:rPr>
          <w:sz w:val="28"/>
          <w:szCs w:val="28"/>
        </w:rPr>
      </w:pPr>
      <w:r w:rsidRPr="008612EB">
        <w:rPr>
          <w:sz w:val="28"/>
          <w:szCs w:val="28"/>
        </w:rPr>
        <w:t xml:space="preserve">- Специальная Спартакиада в г. Ханты-Мансийске, 3 место команда Березовской школы-интерната (5 золотых медалей, 8 серебряных, 16 бронзовых); </w:t>
      </w:r>
    </w:p>
    <w:p w:rsidR="008612EB" w:rsidRPr="008612EB" w:rsidRDefault="008612EB" w:rsidP="008612EB">
      <w:pPr>
        <w:widowControl w:val="0"/>
        <w:autoSpaceDE w:val="0"/>
        <w:autoSpaceDN w:val="0"/>
        <w:adjustRightInd w:val="0"/>
        <w:ind w:firstLine="709"/>
        <w:jc w:val="both"/>
        <w:rPr>
          <w:sz w:val="28"/>
          <w:szCs w:val="28"/>
        </w:rPr>
      </w:pPr>
      <w:r w:rsidRPr="008612EB">
        <w:rPr>
          <w:sz w:val="28"/>
          <w:szCs w:val="28"/>
        </w:rPr>
        <w:t>- Зимнее первенство ХМАО-Югры по северному многоборью среди юношей и девушек (5 первых мест, 7 вторых мест, 4 третьих). Пять спортсменов по итогам соревнований вошли в сборную автономного округа</w:t>
      </w:r>
      <w:r>
        <w:rPr>
          <w:sz w:val="28"/>
          <w:szCs w:val="28"/>
        </w:rPr>
        <w:t>;</w:t>
      </w:r>
    </w:p>
    <w:p w:rsidR="008612EB" w:rsidRPr="008612EB" w:rsidRDefault="008612EB" w:rsidP="008612EB">
      <w:pPr>
        <w:widowControl w:val="0"/>
        <w:autoSpaceDE w:val="0"/>
        <w:autoSpaceDN w:val="0"/>
        <w:adjustRightInd w:val="0"/>
        <w:ind w:firstLine="709"/>
        <w:jc w:val="both"/>
        <w:rPr>
          <w:sz w:val="28"/>
          <w:szCs w:val="28"/>
        </w:rPr>
      </w:pPr>
      <w:r w:rsidRPr="008612EB">
        <w:rPr>
          <w:sz w:val="28"/>
          <w:szCs w:val="28"/>
        </w:rPr>
        <w:t xml:space="preserve">- Всероссийская спартакиада по лыжным гонкам г. Новосибирск. </w:t>
      </w:r>
      <w:proofErr w:type="spellStart"/>
      <w:r w:rsidRPr="008612EB">
        <w:rPr>
          <w:sz w:val="28"/>
          <w:szCs w:val="28"/>
        </w:rPr>
        <w:t>Злыгостев</w:t>
      </w:r>
      <w:proofErr w:type="spellEnd"/>
      <w:r w:rsidRPr="008612EB">
        <w:rPr>
          <w:sz w:val="28"/>
          <w:szCs w:val="28"/>
        </w:rPr>
        <w:t xml:space="preserve"> Сергей в составе эстафетной команды ХМАО-Югры занял 1 место, в личных гонках 2 место на дистанции 5 км</w:t>
      </w:r>
      <w:proofErr w:type="gramStart"/>
      <w:r w:rsidRPr="008612EB">
        <w:rPr>
          <w:sz w:val="28"/>
          <w:szCs w:val="28"/>
        </w:rPr>
        <w:t xml:space="preserve">., </w:t>
      </w:r>
      <w:proofErr w:type="gramEnd"/>
      <w:r w:rsidRPr="008612EB">
        <w:rPr>
          <w:sz w:val="28"/>
          <w:szCs w:val="28"/>
        </w:rPr>
        <w:t xml:space="preserve">3 место на дистанции 7 км. </w:t>
      </w:r>
    </w:p>
    <w:p w:rsidR="008612EB" w:rsidRPr="008612EB" w:rsidRDefault="008612EB" w:rsidP="008612EB">
      <w:pPr>
        <w:widowControl w:val="0"/>
        <w:autoSpaceDE w:val="0"/>
        <w:autoSpaceDN w:val="0"/>
        <w:adjustRightInd w:val="0"/>
        <w:ind w:firstLine="709"/>
        <w:jc w:val="both"/>
        <w:rPr>
          <w:sz w:val="28"/>
          <w:szCs w:val="28"/>
        </w:rPr>
      </w:pPr>
      <w:r w:rsidRPr="008612EB">
        <w:rPr>
          <w:sz w:val="28"/>
          <w:szCs w:val="28"/>
        </w:rPr>
        <w:t xml:space="preserve">В течение 2019 года муниципальным центром тестирования «МБУ «СТЦ «Виктория» была проведена работа по приему тестовых испытаний ВФСК «Готов к труду и обороне». Участие в выполнении нормативного испытания (тестов) комплексов ГТО приняло 58 человек - учащиеся 5-11 классов МБОУ «Березовская средняя общеобразовательная школа», 7 призывников района, жители района. Всего </w:t>
      </w:r>
      <w:proofErr w:type="gramStart"/>
      <w:r w:rsidRPr="008612EB">
        <w:rPr>
          <w:sz w:val="28"/>
          <w:szCs w:val="28"/>
        </w:rPr>
        <w:t>заявлялись</w:t>
      </w:r>
      <w:proofErr w:type="gramEnd"/>
      <w:r w:rsidRPr="008612EB">
        <w:rPr>
          <w:sz w:val="28"/>
          <w:szCs w:val="28"/>
        </w:rPr>
        <w:t xml:space="preserve"> на сдачу норм ВФСК ГТО  410 человек.</w:t>
      </w:r>
    </w:p>
    <w:p w:rsidR="008F253D" w:rsidRPr="005E1F48" w:rsidRDefault="008F253D" w:rsidP="003B44BB">
      <w:pPr>
        <w:ind w:firstLine="709"/>
        <w:jc w:val="both"/>
        <w:rPr>
          <w:sz w:val="28"/>
          <w:szCs w:val="28"/>
        </w:rPr>
      </w:pPr>
    </w:p>
    <w:p w:rsidR="008F253D" w:rsidRPr="005E1F48" w:rsidRDefault="007A0A49" w:rsidP="009225C9">
      <w:pPr>
        <w:ind w:firstLine="709"/>
        <w:rPr>
          <w:sz w:val="28"/>
          <w:szCs w:val="28"/>
        </w:rPr>
      </w:pPr>
      <w:r w:rsidRPr="005E1F48">
        <w:rPr>
          <w:sz w:val="28"/>
          <w:szCs w:val="28"/>
        </w:rPr>
        <w:t>10</w:t>
      </w:r>
      <w:r w:rsidR="008F253D" w:rsidRPr="005E1F48">
        <w:rPr>
          <w:sz w:val="28"/>
          <w:szCs w:val="28"/>
        </w:rPr>
        <w:t>.5. Молодежная политика</w:t>
      </w:r>
    </w:p>
    <w:p w:rsidR="008F253D" w:rsidRPr="005E1F48" w:rsidRDefault="008F253D" w:rsidP="009225C9">
      <w:pPr>
        <w:jc w:val="center"/>
        <w:rPr>
          <w:sz w:val="28"/>
          <w:szCs w:val="28"/>
        </w:rPr>
      </w:pPr>
    </w:p>
    <w:p w:rsidR="00B66113" w:rsidRPr="00B66113" w:rsidRDefault="00B66113" w:rsidP="00B66113">
      <w:pPr>
        <w:ind w:firstLine="709"/>
        <w:jc w:val="both"/>
        <w:rPr>
          <w:sz w:val="28"/>
          <w:szCs w:val="28"/>
        </w:rPr>
      </w:pPr>
      <w:r w:rsidRPr="00B66113">
        <w:rPr>
          <w:sz w:val="28"/>
          <w:szCs w:val="28"/>
        </w:rPr>
        <w:t xml:space="preserve">Реализация молодежной политики на территории района осуществляется </w:t>
      </w:r>
      <w:r w:rsidRPr="00B66113">
        <w:rPr>
          <w:spacing w:val="-2"/>
          <w:sz w:val="28"/>
          <w:szCs w:val="28"/>
        </w:rPr>
        <w:t xml:space="preserve">в рамках </w:t>
      </w:r>
      <w:r w:rsidRPr="00B66113">
        <w:rPr>
          <w:sz w:val="28"/>
          <w:szCs w:val="28"/>
        </w:rPr>
        <w:t>подпрограммы «Молодежь Березовского района»</w:t>
      </w:r>
      <w:r w:rsidRPr="00B66113">
        <w:rPr>
          <w:bCs/>
          <w:sz w:val="28"/>
          <w:szCs w:val="28"/>
        </w:rPr>
        <w:t xml:space="preserve"> муниципальной </w:t>
      </w:r>
      <w:r w:rsidRPr="00B66113">
        <w:rPr>
          <w:bCs/>
          <w:sz w:val="28"/>
          <w:szCs w:val="28"/>
        </w:rPr>
        <w:lastRenderedPageBreak/>
        <w:t>программы</w:t>
      </w:r>
      <w:r w:rsidRPr="00B66113">
        <w:rPr>
          <w:b/>
          <w:bCs/>
          <w:sz w:val="28"/>
          <w:szCs w:val="28"/>
        </w:rPr>
        <w:t xml:space="preserve"> «</w:t>
      </w:r>
      <w:r w:rsidRPr="00B66113">
        <w:rPr>
          <w:sz w:val="28"/>
          <w:szCs w:val="28"/>
        </w:rPr>
        <w:t>Развитие физической культуры, спорта, туризма и молодежной политики в Березовском районе</w:t>
      </w:r>
      <w:r w:rsidRPr="00B66113">
        <w:rPr>
          <w:bCs/>
          <w:sz w:val="28"/>
          <w:szCs w:val="28"/>
          <w:shd w:val="clear" w:color="auto" w:fill="FFFFFF"/>
        </w:rPr>
        <w:t xml:space="preserve">». </w:t>
      </w:r>
    </w:p>
    <w:p w:rsidR="00B66113" w:rsidRPr="00B66113" w:rsidRDefault="00B66113" w:rsidP="00B66113">
      <w:pPr>
        <w:ind w:firstLine="709"/>
        <w:jc w:val="both"/>
        <w:rPr>
          <w:sz w:val="28"/>
          <w:szCs w:val="28"/>
        </w:rPr>
      </w:pPr>
      <w:r w:rsidRPr="00B66113">
        <w:rPr>
          <w:sz w:val="28"/>
          <w:szCs w:val="28"/>
        </w:rPr>
        <w:t xml:space="preserve">В рамках муниципальной программы осуществляется деятельность в сфере патриотического воспитания молодежи, </w:t>
      </w:r>
      <w:r w:rsidRPr="00B66113">
        <w:rPr>
          <w:bCs/>
          <w:sz w:val="28"/>
          <w:szCs w:val="28"/>
        </w:rPr>
        <w:t xml:space="preserve">развития творческого, культурного и коммуникативного потенциала молодых людей, поддержка и </w:t>
      </w:r>
      <w:r w:rsidRPr="00B66113">
        <w:rPr>
          <w:sz w:val="28"/>
          <w:szCs w:val="28"/>
        </w:rPr>
        <w:t>повышение ее социальной активности, организация занятости молодежи и подростков, развитие волонтерского движения на территории района.</w:t>
      </w:r>
    </w:p>
    <w:p w:rsidR="00B66113" w:rsidRPr="00B66113" w:rsidRDefault="00B66113" w:rsidP="00B66113">
      <w:pPr>
        <w:tabs>
          <w:tab w:val="left" w:pos="540"/>
        </w:tabs>
        <w:jc w:val="both"/>
        <w:rPr>
          <w:sz w:val="28"/>
          <w:szCs w:val="28"/>
        </w:rPr>
      </w:pPr>
      <w:r w:rsidRPr="00B66113">
        <w:rPr>
          <w:bCs/>
          <w:sz w:val="28"/>
          <w:szCs w:val="28"/>
        </w:rPr>
        <w:tab/>
        <w:t>В 2019 год</w:t>
      </w:r>
      <w:r w:rsidR="00784130">
        <w:rPr>
          <w:bCs/>
          <w:sz w:val="28"/>
          <w:szCs w:val="28"/>
        </w:rPr>
        <w:t>у</w:t>
      </w:r>
      <w:r w:rsidRPr="00B66113">
        <w:rPr>
          <w:bCs/>
          <w:sz w:val="28"/>
          <w:szCs w:val="28"/>
        </w:rPr>
        <w:t xml:space="preserve"> организовано и проведено </w:t>
      </w:r>
      <w:r w:rsidRPr="00B66113">
        <w:rPr>
          <w:sz w:val="28"/>
          <w:szCs w:val="28"/>
        </w:rPr>
        <w:t>235 меропр</w:t>
      </w:r>
      <w:r w:rsidR="006702C4">
        <w:rPr>
          <w:sz w:val="28"/>
          <w:szCs w:val="28"/>
        </w:rPr>
        <w:t>иятий для молодежи и подростков</w:t>
      </w:r>
      <w:r w:rsidRPr="00B66113">
        <w:rPr>
          <w:sz w:val="28"/>
          <w:szCs w:val="28"/>
        </w:rPr>
        <w:t>:</w:t>
      </w:r>
    </w:p>
    <w:p w:rsidR="00B66113" w:rsidRPr="00B66113" w:rsidRDefault="00B66113" w:rsidP="00B66113">
      <w:pPr>
        <w:shd w:val="clear" w:color="auto" w:fill="FFFFFF"/>
        <w:ind w:firstLine="709"/>
        <w:jc w:val="both"/>
        <w:rPr>
          <w:sz w:val="28"/>
          <w:szCs w:val="28"/>
        </w:rPr>
      </w:pPr>
      <w:r w:rsidRPr="00B66113">
        <w:rPr>
          <w:spacing w:val="-2"/>
          <w:sz w:val="28"/>
          <w:szCs w:val="28"/>
        </w:rPr>
        <w:t>- открытый фестиваль КВН «</w:t>
      </w:r>
      <w:r w:rsidRPr="00B66113">
        <w:rPr>
          <w:rFonts w:eastAsia="Calibri"/>
          <w:sz w:val="28"/>
          <w:szCs w:val="28"/>
          <w:lang w:eastAsia="en-US"/>
        </w:rPr>
        <w:t xml:space="preserve">Зимний кубок» среди </w:t>
      </w:r>
      <w:r w:rsidRPr="00B66113">
        <w:rPr>
          <w:color w:val="000000"/>
          <w:sz w:val="28"/>
          <w:szCs w:val="28"/>
          <w:shd w:val="clear" w:color="auto" w:fill="FFFFFF"/>
        </w:rPr>
        <w:t xml:space="preserve">детских, </w:t>
      </w:r>
      <w:r w:rsidRPr="00B66113">
        <w:rPr>
          <w:spacing w:val="-2"/>
          <w:sz w:val="28"/>
          <w:szCs w:val="28"/>
        </w:rPr>
        <w:t>молодежных и взрослых команд в пгт. Игрим</w:t>
      </w:r>
      <w:r w:rsidRPr="00B66113">
        <w:rPr>
          <w:rFonts w:eastAsia="Calibri"/>
          <w:sz w:val="28"/>
          <w:szCs w:val="28"/>
          <w:lang w:eastAsia="en-US"/>
        </w:rPr>
        <w:t xml:space="preserve">. </w:t>
      </w:r>
      <w:r w:rsidRPr="00B66113">
        <w:rPr>
          <w:sz w:val="28"/>
          <w:szCs w:val="28"/>
        </w:rPr>
        <w:t xml:space="preserve">Участие приняли команды пгт. Игрим, пгт. Березово, п. </w:t>
      </w:r>
      <w:proofErr w:type="spellStart"/>
      <w:r w:rsidRPr="00B66113">
        <w:rPr>
          <w:sz w:val="28"/>
          <w:szCs w:val="28"/>
        </w:rPr>
        <w:t>Перегребное</w:t>
      </w:r>
      <w:proofErr w:type="spellEnd"/>
      <w:r w:rsidRPr="00B66113">
        <w:rPr>
          <w:sz w:val="28"/>
          <w:szCs w:val="28"/>
        </w:rPr>
        <w:t xml:space="preserve">, а также дистанционно приняли участие команды из д. Хулимсунт и с. Няксимволь. </w:t>
      </w:r>
      <w:r w:rsidRPr="00B66113">
        <w:rPr>
          <w:rFonts w:eastAsia="Calibri"/>
          <w:sz w:val="28"/>
          <w:szCs w:val="28"/>
        </w:rPr>
        <w:t xml:space="preserve">Общее количество участников более </w:t>
      </w:r>
      <w:r w:rsidRPr="00B66113">
        <w:rPr>
          <w:rFonts w:eastAsia="Calibri"/>
          <w:sz w:val="28"/>
          <w:szCs w:val="28"/>
          <w:shd w:val="clear" w:color="auto" w:fill="FFFFFF"/>
        </w:rPr>
        <w:t>80 чел</w:t>
      </w:r>
      <w:r w:rsidRPr="00B66113">
        <w:rPr>
          <w:rFonts w:eastAsia="Calibri"/>
          <w:sz w:val="28"/>
          <w:szCs w:val="28"/>
        </w:rPr>
        <w:t>овек</w:t>
      </w:r>
      <w:r w:rsidRPr="00B66113">
        <w:rPr>
          <w:rFonts w:eastAsia="Calibri"/>
          <w:sz w:val="28"/>
          <w:szCs w:val="28"/>
          <w:lang w:eastAsia="en-US"/>
        </w:rPr>
        <w:t>;</w:t>
      </w:r>
      <w:r w:rsidRPr="00B66113">
        <w:rPr>
          <w:sz w:val="28"/>
          <w:szCs w:val="28"/>
        </w:rPr>
        <w:t xml:space="preserve"> </w:t>
      </w:r>
    </w:p>
    <w:p w:rsidR="00B66113" w:rsidRPr="00B66113" w:rsidRDefault="00B66113" w:rsidP="00B66113">
      <w:pPr>
        <w:shd w:val="clear" w:color="auto" w:fill="FFFFFF"/>
        <w:tabs>
          <w:tab w:val="left" w:pos="567"/>
        </w:tabs>
        <w:ind w:firstLine="709"/>
        <w:jc w:val="both"/>
        <w:rPr>
          <w:rFonts w:eastAsia="Calibri"/>
          <w:sz w:val="28"/>
          <w:szCs w:val="28"/>
        </w:rPr>
      </w:pPr>
      <w:r w:rsidRPr="00B66113">
        <w:rPr>
          <w:sz w:val="28"/>
          <w:szCs w:val="28"/>
        </w:rPr>
        <w:t xml:space="preserve"> - районный слет КВН «Академия КВН» д. Хулимсунт</w:t>
      </w:r>
      <w:r w:rsidR="00784130">
        <w:rPr>
          <w:sz w:val="28"/>
          <w:szCs w:val="28"/>
        </w:rPr>
        <w:t xml:space="preserve"> с у</w:t>
      </w:r>
      <w:r w:rsidRPr="00B66113">
        <w:rPr>
          <w:spacing w:val="-2"/>
          <w:sz w:val="28"/>
          <w:szCs w:val="28"/>
        </w:rPr>
        <w:t>частие</w:t>
      </w:r>
      <w:r w:rsidR="00784130">
        <w:rPr>
          <w:spacing w:val="-2"/>
          <w:sz w:val="28"/>
          <w:szCs w:val="28"/>
        </w:rPr>
        <w:t xml:space="preserve">м </w:t>
      </w:r>
      <w:r w:rsidRPr="00B66113">
        <w:rPr>
          <w:spacing w:val="-2"/>
          <w:sz w:val="28"/>
          <w:szCs w:val="28"/>
        </w:rPr>
        <w:t>команд</w:t>
      </w:r>
      <w:r w:rsidR="00784130">
        <w:rPr>
          <w:spacing w:val="-2"/>
          <w:sz w:val="28"/>
          <w:szCs w:val="28"/>
        </w:rPr>
        <w:t xml:space="preserve"> </w:t>
      </w:r>
      <w:r w:rsidRPr="00B66113">
        <w:rPr>
          <w:spacing w:val="-2"/>
          <w:sz w:val="28"/>
          <w:szCs w:val="28"/>
        </w:rPr>
        <w:t>пгт. Березово, пгт. Игрим, д. Хулимсунт, с. Няксимволь, п. Сосьва.</w:t>
      </w:r>
      <w:r w:rsidRPr="00B66113">
        <w:rPr>
          <w:sz w:val="28"/>
          <w:szCs w:val="28"/>
        </w:rPr>
        <w:t xml:space="preserve"> </w:t>
      </w:r>
      <w:r w:rsidR="00784130">
        <w:rPr>
          <w:sz w:val="28"/>
          <w:szCs w:val="28"/>
        </w:rPr>
        <w:t>К</w:t>
      </w:r>
      <w:r w:rsidRPr="00B66113">
        <w:rPr>
          <w:rFonts w:eastAsia="Calibri"/>
          <w:sz w:val="28"/>
          <w:szCs w:val="28"/>
        </w:rPr>
        <w:t xml:space="preserve">оличество участников более </w:t>
      </w:r>
      <w:r w:rsidRPr="00B66113">
        <w:rPr>
          <w:rFonts w:eastAsia="Calibri"/>
          <w:sz w:val="28"/>
          <w:szCs w:val="28"/>
          <w:shd w:val="clear" w:color="auto" w:fill="FFFFFF"/>
        </w:rPr>
        <w:t>150 чел</w:t>
      </w:r>
      <w:r w:rsidRPr="00B66113">
        <w:rPr>
          <w:rFonts w:eastAsia="Calibri"/>
          <w:sz w:val="28"/>
          <w:szCs w:val="28"/>
        </w:rPr>
        <w:t>овек;</w:t>
      </w:r>
    </w:p>
    <w:p w:rsidR="00B66113" w:rsidRPr="00B66113" w:rsidRDefault="00B66113" w:rsidP="00B66113">
      <w:pPr>
        <w:shd w:val="clear" w:color="auto" w:fill="FFFFFF"/>
        <w:tabs>
          <w:tab w:val="left" w:pos="567"/>
        </w:tabs>
        <w:ind w:firstLine="709"/>
        <w:jc w:val="both"/>
        <w:rPr>
          <w:rFonts w:eastAsia="Calibri"/>
          <w:sz w:val="28"/>
          <w:szCs w:val="28"/>
        </w:rPr>
      </w:pPr>
      <w:r w:rsidRPr="00B66113">
        <w:rPr>
          <w:rFonts w:eastAsia="Calibri"/>
          <w:sz w:val="28"/>
          <w:szCs w:val="28"/>
        </w:rPr>
        <w:t xml:space="preserve">- осенний кубок игры КВН в </w:t>
      </w:r>
      <w:proofErr w:type="spellStart"/>
      <w:r w:rsidRPr="00B66113">
        <w:rPr>
          <w:rFonts w:eastAsia="Calibri"/>
          <w:sz w:val="28"/>
          <w:szCs w:val="28"/>
        </w:rPr>
        <w:t>пгт</w:t>
      </w:r>
      <w:proofErr w:type="gramStart"/>
      <w:r w:rsidRPr="00B66113">
        <w:rPr>
          <w:rFonts w:eastAsia="Calibri"/>
          <w:sz w:val="28"/>
          <w:szCs w:val="28"/>
        </w:rPr>
        <w:t>.И</w:t>
      </w:r>
      <w:proofErr w:type="gramEnd"/>
      <w:r w:rsidRPr="00B66113">
        <w:rPr>
          <w:rFonts w:eastAsia="Calibri"/>
          <w:sz w:val="28"/>
          <w:szCs w:val="28"/>
        </w:rPr>
        <w:t>грим</w:t>
      </w:r>
      <w:proofErr w:type="spellEnd"/>
      <w:r w:rsidRPr="00B66113">
        <w:rPr>
          <w:rFonts w:eastAsia="Calibri"/>
          <w:sz w:val="28"/>
          <w:szCs w:val="28"/>
        </w:rPr>
        <w:t>.  Участие приняли 7 команд (более 60 человек);</w:t>
      </w:r>
    </w:p>
    <w:p w:rsidR="00B66113" w:rsidRPr="00B66113" w:rsidRDefault="00B66113" w:rsidP="00B66113">
      <w:pPr>
        <w:shd w:val="clear" w:color="auto" w:fill="FFFFFF"/>
        <w:tabs>
          <w:tab w:val="left" w:pos="567"/>
        </w:tabs>
        <w:ind w:firstLine="709"/>
        <w:jc w:val="both"/>
        <w:rPr>
          <w:rFonts w:eastAsia="Calibri"/>
          <w:sz w:val="28"/>
          <w:szCs w:val="28"/>
        </w:rPr>
      </w:pPr>
      <w:r w:rsidRPr="00B66113">
        <w:rPr>
          <w:rFonts w:eastAsia="Calibri"/>
          <w:sz w:val="28"/>
          <w:szCs w:val="28"/>
        </w:rPr>
        <w:t>- круглый стол по развитию волонтерского движения на территории Березовского района;</w:t>
      </w:r>
    </w:p>
    <w:p w:rsidR="00B66113" w:rsidRPr="00B66113" w:rsidRDefault="00B66113" w:rsidP="00B66113">
      <w:pPr>
        <w:ind w:firstLine="709"/>
        <w:jc w:val="both"/>
        <w:rPr>
          <w:rFonts w:eastAsia="Calibri"/>
          <w:sz w:val="28"/>
          <w:szCs w:val="28"/>
        </w:rPr>
      </w:pPr>
      <w:r w:rsidRPr="00B66113">
        <w:rPr>
          <w:rFonts w:eastAsia="Calibri"/>
          <w:sz w:val="28"/>
          <w:szCs w:val="28"/>
        </w:rPr>
        <w:t xml:space="preserve">- межрайонный фестиваль </w:t>
      </w:r>
      <w:r w:rsidRPr="00B66113">
        <w:rPr>
          <w:sz w:val="28"/>
          <w:szCs w:val="28"/>
        </w:rPr>
        <w:t xml:space="preserve">«От весны и до весны». Участие приняли сборные команды пгт. Игрим, п. Ванзетур и п. </w:t>
      </w:r>
      <w:proofErr w:type="spellStart"/>
      <w:r w:rsidRPr="00B66113">
        <w:rPr>
          <w:sz w:val="28"/>
          <w:szCs w:val="28"/>
        </w:rPr>
        <w:t>Нырыкары</w:t>
      </w:r>
      <w:proofErr w:type="spellEnd"/>
      <w:r w:rsidRPr="00B66113">
        <w:rPr>
          <w:sz w:val="28"/>
          <w:szCs w:val="28"/>
        </w:rPr>
        <w:t xml:space="preserve"> Октябрьского района, всего </w:t>
      </w:r>
      <w:r w:rsidRPr="00B66113">
        <w:rPr>
          <w:rFonts w:eastAsia="Calibri"/>
          <w:sz w:val="28"/>
          <w:szCs w:val="28"/>
        </w:rPr>
        <w:t>более 70 человек участников;</w:t>
      </w:r>
    </w:p>
    <w:p w:rsidR="00B66113" w:rsidRPr="00B66113" w:rsidRDefault="00B66113" w:rsidP="00B66113">
      <w:pPr>
        <w:ind w:firstLine="709"/>
        <w:jc w:val="both"/>
        <w:rPr>
          <w:rFonts w:eastAsia="Calibri"/>
          <w:sz w:val="28"/>
          <w:szCs w:val="28"/>
        </w:rPr>
      </w:pPr>
      <w:r w:rsidRPr="00B66113">
        <w:rPr>
          <w:rFonts w:eastAsia="Calibri"/>
          <w:sz w:val="28"/>
          <w:szCs w:val="28"/>
        </w:rPr>
        <w:t>- в с. Саранпауль и в пгт. Игрим прошел ряд мероприятий, посвященных празднованию Дня молодежи;</w:t>
      </w:r>
    </w:p>
    <w:p w:rsidR="00B66113" w:rsidRPr="00B66113" w:rsidRDefault="00B66113" w:rsidP="00B66113">
      <w:pPr>
        <w:shd w:val="clear" w:color="auto" w:fill="FFFFFF"/>
        <w:ind w:firstLine="709"/>
        <w:jc w:val="both"/>
        <w:rPr>
          <w:sz w:val="28"/>
          <w:szCs w:val="28"/>
        </w:rPr>
      </w:pPr>
      <w:r w:rsidRPr="00B66113">
        <w:rPr>
          <w:rFonts w:eastAsia="Calibri"/>
          <w:sz w:val="28"/>
          <w:szCs w:val="28"/>
          <w:lang w:eastAsia="en-US"/>
        </w:rPr>
        <w:t xml:space="preserve">- всероссийская акция «Сообщи, где торгуют смертью». Волонтерскими объединениями организован просмотр </w:t>
      </w:r>
      <w:r w:rsidRPr="00B66113">
        <w:rPr>
          <w:sz w:val="28"/>
          <w:szCs w:val="28"/>
        </w:rPr>
        <w:t xml:space="preserve">документального фильма «Наркотики. Секреты манипуляции». </w:t>
      </w:r>
      <w:r w:rsidR="00784130">
        <w:rPr>
          <w:sz w:val="28"/>
          <w:szCs w:val="28"/>
        </w:rPr>
        <w:t>К</w:t>
      </w:r>
      <w:r w:rsidRPr="00B66113">
        <w:rPr>
          <w:sz w:val="28"/>
          <w:szCs w:val="28"/>
        </w:rPr>
        <w:t xml:space="preserve">оличество </w:t>
      </w:r>
      <w:r w:rsidR="00784130">
        <w:rPr>
          <w:sz w:val="28"/>
          <w:szCs w:val="28"/>
        </w:rPr>
        <w:t xml:space="preserve">участников </w:t>
      </w:r>
      <w:r w:rsidRPr="00B66113">
        <w:rPr>
          <w:sz w:val="28"/>
          <w:szCs w:val="28"/>
        </w:rPr>
        <w:t>233 человека;</w:t>
      </w:r>
    </w:p>
    <w:p w:rsidR="00B66113" w:rsidRPr="00B66113" w:rsidRDefault="00B66113" w:rsidP="00B66113">
      <w:pPr>
        <w:shd w:val="clear" w:color="auto" w:fill="FFFFFF"/>
        <w:ind w:firstLine="709"/>
        <w:jc w:val="both"/>
        <w:rPr>
          <w:sz w:val="28"/>
          <w:szCs w:val="28"/>
        </w:rPr>
      </w:pPr>
      <w:r w:rsidRPr="00B66113">
        <w:rPr>
          <w:sz w:val="28"/>
          <w:szCs w:val="28"/>
        </w:rPr>
        <w:t xml:space="preserve">- </w:t>
      </w:r>
      <w:r w:rsidRPr="00B66113">
        <w:rPr>
          <w:sz w:val="28"/>
          <w:szCs w:val="28"/>
          <w:lang w:val="en-US"/>
        </w:rPr>
        <w:t>VI</w:t>
      </w:r>
      <w:r w:rsidRPr="00B66113">
        <w:rPr>
          <w:sz w:val="28"/>
          <w:szCs w:val="28"/>
        </w:rPr>
        <w:t xml:space="preserve"> Всероссийская акция «Стоп ВИЧ/СПИД». Организован социальный опрос, образовательные мероприятия, обсуждения, презентации, видеоролики, распространялись листовки, организованы спортивные мероприятия.</w:t>
      </w:r>
      <w:r w:rsidR="00784130">
        <w:rPr>
          <w:sz w:val="28"/>
          <w:szCs w:val="28"/>
        </w:rPr>
        <w:t xml:space="preserve"> </w:t>
      </w:r>
      <w:r w:rsidRPr="00B66113">
        <w:rPr>
          <w:sz w:val="28"/>
          <w:szCs w:val="28"/>
        </w:rPr>
        <w:t>В мероприятиях приняли участие более 2</w:t>
      </w:r>
      <w:r w:rsidR="00784130">
        <w:rPr>
          <w:sz w:val="28"/>
          <w:szCs w:val="28"/>
        </w:rPr>
        <w:t xml:space="preserve"> </w:t>
      </w:r>
      <w:r w:rsidRPr="00B66113">
        <w:rPr>
          <w:sz w:val="28"/>
          <w:szCs w:val="28"/>
        </w:rPr>
        <w:t>000 школьников;</w:t>
      </w:r>
    </w:p>
    <w:p w:rsidR="00B66113" w:rsidRPr="00B66113" w:rsidRDefault="00B66113" w:rsidP="00B66113">
      <w:pPr>
        <w:autoSpaceDE w:val="0"/>
        <w:autoSpaceDN w:val="0"/>
        <w:ind w:firstLine="709"/>
        <w:jc w:val="both"/>
        <w:rPr>
          <w:rFonts w:eastAsia="Calibri"/>
          <w:sz w:val="28"/>
          <w:szCs w:val="28"/>
        </w:rPr>
      </w:pPr>
      <w:r w:rsidRPr="00B66113">
        <w:rPr>
          <w:bCs/>
          <w:kern w:val="36"/>
          <w:sz w:val="28"/>
          <w:szCs w:val="28"/>
        </w:rPr>
        <w:t xml:space="preserve">- в целях </w:t>
      </w:r>
      <w:r w:rsidRPr="00B66113">
        <w:rPr>
          <w:sz w:val="28"/>
          <w:szCs w:val="28"/>
        </w:rPr>
        <w:t xml:space="preserve">информационной кампании по вопросу семейных ценностей, ответственного родительства, направленного на предупреждение суицидов (суицидальных попыток) несовершеннолетних, профилактику противоправного поведения несовершеннолетних </w:t>
      </w:r>
      <w:r w:rsidRPr="00B66113">
        <w:rPr>
          <w:rFonts w:eastAsia="Calibri"/>
          <w:sz w:val="28"/>
          <w:szCs w:val="28"/>
        </w:rPr>
        <w:t xml:space="preserve">на </w:t>
      </w:r>
      <w:proofErr w:type="gramStart"/>
      <w:r w:rsidRPr="00B66113">
        <w:rPr>
          <w:rFonts w:eastAsia="Calibri"/>
          <w:sz w:val="28"/>
          <w:szCs w:val="28"/>
        </w:rPr>
        <w:t>официальном</w:t>
      </w:r>
      <w:proofErr w:type="gramEnd"/>
      <w:r w:rsidRPr="00B66113">
        <w:rPr>
          <w:rFonts w:eastAsia="Calibri"/>
          <w:sz w:val="28"/>
          <w:szCs w:val="28"/>
        </w:rPr>
        <w:t xml:space="preserve"> веб-сайте органов местного самоуправления Березовского района в новостной ленте, а также в официальных группах социальных сетей размещены памятки для несовершеннолетних и родителей;</w:t>
      </w:r>
    </w:p>
    <w:p w:rsidR="00B66113" w:rsidRPr="00B66113" w:rsidRDefault="00B66113" w:rsidP="00B66113">
      <w:pPr>
        <w:shd w:val="clear" w:color="auto" w:fill="FFFFFF"/>
        <w:ind w:firstLine="709"/>
        <w:jc w:val="both"/>
        <w:rPr>
          <w:sz w:val="28"/>
          <w:szCs w:val="28"/>
        </w:rPr>
      </w:pPr>
      <w:r w:rsidRPr="00B66113">
        <w:rPr>
          <w:rFonts w:eastAsia="Calibri"/>
          <w:sz w:val="28"/>
          <w:szCs w:val="28"/>
        </w:rPr>
        <w:t xml:space="preserve">- туристический молодежный слет «Край </w:t>
      </w:r>
      <w:proofErr w:type="spellStart"/>
      <w:r w:rsidRPr="00B66113">
        <w:rPr>
          <w:rFonts w:eastAsia="Calibri"/>
          <w:sz w:val="28"/>
          <w:szCs w:val="28"/>
        </w:rPr>
        <w:t>Приполярья</w:t>
      </w:r>
      <w:proofErr w:type="spellEnd"/>
      <w:r w:rsidRPr="00B66113">
        <w:rPr>
          <w:rFonts w:eastAsia="Calibri"/>
          <w:sz w:val="28"/>
          <w:szCs w:val="28"/>
        </w:rPr>
        <w:t>» в п. Приполярный;</w:t>
      </w:r>
      <w:r w:rsidRPr="00B66113">
        <w:rPr>
          <w:sz w:val="28"/>
          <w:szCs w:val="28"/>
        </w:rPr>
        <w:t xml:space="preserve"> </w:t>
      </w:r>
    </w:p>
    <w:p w:rsidR="00B66113" w:rsidRPr="00B66113" w:rsidRDefault="00B66113" w:rsidP="00B66113">
      <w:pPr>
        <w:shd w:val="clear" w:color="auto" w:fill="FFFFFF"/>
        <w:ind w:firstLine="709"/>
        <w:jc w:val="both"/>
        <w:rPr>
          <w:sz w:val="28"/>
          <w:szCs w:val="28"/>
        </w:rPr>
      </w:pPr>
      <w:r w:rsidRPr="00B66113">
        <w:rPr>
          <w:sz w:val="28"/>
          <w:szCs w:val="28"/>
        </w:rPr>
        <w:t xml:space="preserve">- </w:t>
      </w:r>
      <w:r w:rsidRPr="00B66113">
        <w:rPr>
          <w:sz w:val="28"/>
          <w:szCs w:val="28"/>
          <w:lang w:val="en-US"/>
        </w:rPr>
        <w:t>VI</w:t>
      </w:r>
      <w:r w:rsidRPr="00B66113">
        <w:rPr>
          <w:sz w:val="28"/>
          <w:szCs w:val="28"/>
        </w:rPr>
        <w:t xml:space="preserve"> Образовательный Молодежный форум Березовского района «</w:t>
      </w:r>
      <w:r w:rsidRPr="00B66113">
        <w:rPr>
          <w:sz w:val="28"/>
          <w:szCs w:val="28"/>
          <w:lang w:val="en-US"/>
        </w:rPr>
        <w:t>PRO</w:t>
      </w:r>
      <w:r w:rsidRPr="00B66113">
        <w:rPr>
          <w:sz w:val="28"/>
          <w:szCs w:val="28"/>
        </w:rPr>
        <w:t>.Жизнь» в пгт. Игрим;</w:t>
      </w:r>
    </w:p>
    <w:p w:rsidR="00B66113" w:rsidRPr="00B66113" w:rsidRDefault="00B66113" w:rsidP="00B66113">
      <w:pPr>
        <w:shd w:val="clear" w:color="auto" w:fill="FFFFFF"/>
        <w:ind w:firstLine="709"/>
        <w:jc w:val="both"/>
        <w:rPr>
          <w:sz w:val="28"/>
          <w:szCs w:val="28"/>
        </w:rPr>
      </w:pPr>
      <w:r w:rsidRPr="00B66113">
        <w:rPr>
          <w:sz w:val="28"/>
          <w:szCs w:val="28"/>
        </w:rPr>
        <w:t>- муниципальный этап регионального проекта «Молодежная лига управленцев Юг</w:t>
      </w:r>
      <w:r w:rsidR="00784130">
        <w:rPr>
          <w:sz w:val="28"/>
          <w:szCs w:val="28"/>
        </w:rPr>
        <w:t>ры» (</w:t>
      </w:r>
      <w:r w:rsidRPr="00B66113">
        <w:rPr>
          <w:rFonts w:eastAsia="Calibri"/>
          <w:sz w:val="28"/>
          <w:szCs w:val="28"/>
        </w:rPr>
        <w:t xml:space="preserve">10 </w:t>
      </w:r>
      <w:r w:rsidR="00784130">
        <w:rPr>
          <w:rFonts w:eastAsia="Calibri"/>
          <w:sz w:val="28"/>
          <w:szCs w:val="28"/>
        </w:rPr>
        <w:t>участников)</w:t>
      </w:r>
      <w:r w:rsidRPr="00B66113">
        <w:rPr>
          <w:sz w:val="28"/>
          <w:szCs w:val="28"/>
        </w:rPr>
        <w:t>;</w:t>
      </w:r>
    </w:p>
    <w:p w:rsidR="00B66113" w:rsidRPr="00B66113" w:rsidRDefault="00B66113" w:rsidP="00B66113">
      <w:pPr>
        <w:ind w:firstLine="709"/>
        <w:jc w:val="both"/>
        <w:rPr>
          <w:sz w:val="28"/>
          <w:szCs w:val="28"/>
        </w:rPr>
      </w:pPr>
      <w:r w:rsidRPr="00B66113">
        <w:rPr>
          <w:sz w:val="28"/>
          <w:szCs w:val="28"/>
        </w:rPr>
        <w:lastRenderedPageBreak/>
        <w:t xml:space="preserve">- </w:t>
      </w:r>
      <w:r w:rsidR="00784130">
        <w:rPr>
          <w:sz w:val="28"/>
          <w:szCs w:val="28"/>
        </w:rPr>
        <w:t xml:space="preserve">районный </w:t>
      </w:r>
      <w:r w:rsidRPr="00B66113">
        <w:rPr>
          <w:rFonts w:eastAsia="Calibri"/>
          <w:sz w:val="28"/>
          <w:szCs w:val="28"/>
          <w:lang w:eastAsia="en-US"/>
        </w:rPr>
        <w:t>конкурс «Доброво</w:t>
      </w:r>
      <w:r w:rsidR="00784130">
        <w:rPr>
          <w:rFonts w:eastAsia="Calibri"/>
          <w:sz w:val="28"/>
          <w:szCs w:val="28"/>
          <w:lang w:eastAsia="en-US"/>
        </w:rPr>
        <w:t>лец года» Березовского района (</w:t>
      </w:r>
      <w:r w:rsidRPr="00B66113">
        <w:rPr>
          <w:sz w:val="28"/>
          <w:szCs w:val="28"/>
        </w:rPr>
        <w:t xml:space="preserve">15 </w:t>
      </w:r>
      <w:r w:rsidR="00784130">
        <w:rPr>
          <w:sz w:val="28"/>
          <w:szCs w:val="28"/>
        </w:rPr>
        <w:t xml:space="preserve">участников </w:t>
      </w:r>
      <w:r w:rsidRPr="00B66113">
        <w:rPr>
          <w:sz w:val="28"/>
          <w:szCs w:val="28"/>
        </w:rPr>
        <w:t>из п. Березово, Игрим, Приполярный, Сосьва</w:t>
      </w:r>
      <w:r w:rsidR="00784130">
        <w:rPr>
          <w:sz w:val="28"/>
          <w:szCs w:val="28"/>
        </w:rPr>
        <w:t>)</w:t>
      </w:r>
      <w:r w:rsidRPr="00B66113">
        <w:rPr>
          <w:sz w:val="28"/>
          <w:szCs w:val="28"/>
        </w:rPr>
        <w:t>.</w:t>
      </w:r>
    </w:p>
    <w:p w:rsidR="00B66113" w:rsidRPr="00B66113" w:rsidRDefault="00B66113" w:rsidP="00B66113">
      <w:pPr>
        <w:ind w:firstLine="709"/>
        <w:jc w:val="both"/>
        <w:rPr>
          <w:color w:val="000000"/>
          <w:sz w:val="28"/>
          <w:szCs w:val="28"/>
        </w:rPr>
      </w:pPr>
      <w:proofErr w:type="gramStart"/>
      <w:r w:rsidRPr="00B66113">
        <w:rPr>
          <w:color w:val="000000"/>
          <w:sz w:val="28"/>
          <w:szCs w:val="28"/>
        </w:rPr>
        <w:t xml:space="preserve">В целях гражданско-патриотического воспитания молодежи организованы и проведены: </w:t>
      </w:r>
      <w:proofErr w:type="gramEnd"/>
    </w:p>
    <w:p w:rsidR="00B66113" w:rsidRPr="00B66113" w:rsidRDefault="00B66113" w:rsidP="00B66113">
      <w:pPr>
        <w:ind w:firstLine="709"/>
        <w:jc w:val="both"/>
        <w:rPr>
          <w:sz w:val="28"/>
          <w:szCs w:val="28"/>
        </w:rPr>
      </w:pPr>
      <w:r w:rsidRPr="00B66113">
        <w:rPr>
          <w:rFonts w:eastAsia="Calibri"/>
          <w:sz w:val="28"/>
          <w:szCs w:val="28"/>
          <w:lang w:eastAsia="en-US"/>
        </w:rPr>
        <w:t>- встречи с п</w:t>
      </w:r>
      <w:r w:rsidR="00784130">
        <w:rPr>
          <w:rFonts w:eastAsia="Calibri"/>
          <w:sz w:val="28"/>
          <w:szCs w:val="28"/>
          <w:lang w:eastAsia="en-US"/>
        </w:rPr>
        <w:t>ожилыми гражданами, поздравления</w:t>
      </w:r>
      <w:r w:rsidRPr="00B66113">
        <w:rPr>
          <w:rFonts w:eastAsia="Calibri"/>
          <w:sz w:val="28"/>
          <w:szCs w:val="28"/>
          <w:lang w:eastAsia="en-US"/>
        </w:rPr>
        <w:t xml:space="preserve"> с праздничными датами, волонтерскими объединениями района оказана шефская помощь пожилым гражданам и труженикам тыла (30 человек) по уборке территорий от снега и наледи, помощь во внутренней уборке домов, квартир, колка и </w:t>
      </w:r>
      <w:r w:rsidRPr="00B66113">
        <w:rPr>
          <w:sz w:val="28"/>
          <w:szCs w:val="28"/>
        </w:rPr>
        <w:t>складирование дров, организовано чаепитие со старшим поколением;</w:t>
      </w:r>
    </w:p>
    <w:p w:rsidR="00B66113" w:rsidRPr="00B66113" w:rsidRDefault="00B66113" w:rsidP="00B66113">
      <w:pPr>
        <w:ind w:firstLine="709"/>
        <w:jc w:val="both"/>
        <w:rPr>
          <w:b/>
          <w:sz w:val="28"/>
          <w:szCs w:val="28"/>
        </w:rPr>
      </w:pPr>
      <w:r w:rsidRPr="00B66113">
        <w:rPr>
          <w:sz w:val="28"/>
          <w:szCs w:val="28"/>
        </w:rPr>
        <w:t xml:space="preserve">- субботники возле мемориалов и обелисков посвященные участникам ВОВ 1941-1945 гг., </w:t>
      </w:r>
      <w:r w:rsidRPr="00B66113">
        <w:rPr>
          <w:color w:val="000000"/>
          <w:sz w:val="28"/>
          <w:szCs w:val="28"/>
        </w:rPr>
        <w:t xml:space="preserve">акции «Подвези ветерана», </w:t>
      </w:r>
      <w:r w:rsidRPr="00B66113">
        <w:rPr>
          <w:rFonts w:eastAsia="Calibri"/>
          <w:color w:val="000000"/>
          <w:sz w:val="28"/>
          <w:szCs w:val="28"/>
          <w:lang w:eastAsia="en-US"/>
        </w:rPr>
        <w:t>«Георгиевская ленточка», волонтерское сопровождение народного шествия «Бессмертный полк»,</w:t>
      </w:r>
      <w:r w:rsidRPr="00B66113">
        <w:rPr>
          <w:rFonts w:eastAsia="Calibri"/>
          <w:sz w:val="28"/>
          <w:szCs w:val="28"/>
          <w:lang w:eastAsia="en-US"/>
        </w:rPr>
        <w:t xml:space="preserve"> «Полевая кухня», «Продовольственный набор труженику тыла», </w:t>
      </w:r>
      <w:r w:rsidRPr="00B66113">
        <w:rPr>
          <w:rFonts w:eastAsia="Calibri"/>
          <w:sz w:val="28"/>
          <w:szCs w:val="28"/>
        </w:rPr>
        <w:t>«Свеча памяти»</w:t>
      </w:r>
      <w:r w:rsidRPr="00B66113">
        <w:rPr>
          <w:rFonts w:eastAsia="Calibri"/>
          <w:color w:val="000000"/>
          <w:sz w:val="28"/>
          <w:szCs w:val="28"/>
          <w:lang w:eastAsia="en-US"/>
        </w:rPr>
        <w:t>,</w:t>
      </w:r>
      <w:r w:rsidRPr="00B66113">
        <w:rPr>
          <w:rFonts w:eastAsia="Calibri"/>
          <w:sz w:val="28"/>
          <w:szCs w:val="28"/>
          <w:lang w:eastAsia="en-US"/>
        </w:rPr>
        <w:t xml:space="preserve"> «Письма с фронта», «Вальс Победы», «Песни Победы», «Солдатская каша», «Поздравь ветерана».</w:t>
      </w:r>
    </w:p>
    <w:p w:rsidR="00B66113" w:rsidRPr="00B66113" w:rsidRDefault="00B66113" w:rsidP="00B66113">
      <w:pPr>
        <w:ind w:firstLine="709"/>
        <w:jc w:val="both"/>
        <w:rPr>
          <w:sz w:val="28"/>
          <w:szCs w:val="28"/>
        </w:rPr>
      </w:pPr>
      <w:r w:rsidRPr="00B66113">
        <w:rPr>
          <w:rFonts w:eastAsia="Calibri"/>
          <w:sz w:val="28"/>
          <w:szCs w:val="28"/>
        </w:rPr>
        <w:t>В целях поддержки и поощрения талантливой студенческой молодежи</w:t>
      </w:r>
      <w:r w:rsidRPr="00B66113">
        <w:rPr>
          <w:sz w:val="28"/>
          <w:szCs w:val="28"/>
        </w:rPr>
        <w:t xml:space="preserve"> премией главы Березовского района награждены три студента Игримского профессионального колледжа.</w:t>
      </w:r>
    </w:p>
    <w:p w:rsidR="00B66113" w:rsidRPr="00B66113" w:rsidRDefault="0016707D" w:rsidP="00B66113">
      <w:pPr>
        <w:ind w:firstLine="709"/>
        <w:jc w:val="both"/>
        <w:rPr>
          <w:rFonts w:eastAsia="Calibri"/>
          <w:bCs/>
          <w:sz w:val="28"/>
          <w:szCs w:val="22"/>
          <w:lang w:eastAsia="en-US"/>
        </w:rPr>
      </w:pPr>
      <w:r>
        <w:rPr>
          <w:sz w:val="28"/>
          <w:szCs w:val="28"/>
        </w:rPr>
        <w:t>59 в</w:t>
      </w:r>
      <w:r w:rsidR="00B66113" w:rsidRPr="00B66113">
        <w:rPr>
          <w:sz w:val="28"/>
          <w:szCs w:val="28"/>
        </w:rPr>
        <w:t>ыпускник</w:t>
      </w:r>
      <w:r>
        <w:rPr>
          <w:sz w:val="28"/>
          <w:szCs w:val="28"/>
        </w:rPr>
        <w:t>ов</w:t>
      </w:r>
      <w:r w:rsidR="00B66113" w:rsidRPr="00B66113">
        <w:rPr>
          <w:sz w:val="28"/>
          <w:szCs w:val="28"/>
        </w:rPr>
        <w:t xml:space="preserve"> 9 и 11 классов награждены благодарственными письмами </w:t>
      </w:r>
      <w:r w:rsidRPr="00B66113">
        <w:rPr>
          <w:sz w:val="28"/>
          <w:szCs w:val="28"/>
        </w:rPr>
        <w:t xml:space="preserve">от </w:t>
      </w:r>
      <w:r w:rsidRPr="00B66113">
        <w:rPr>
          <w:rFonts w:eastAsia="Calibri"/>
          <w:bCs/>
          <w:sz w:val="28"/>
          <w:szCs w:val="22"/>
          <w:lang w:eastAsia="en-US"/>
        </w:rPr>
        <w:t xml:space="preserve">главы Березовского района и </w:t>
      </w:r>
      <w:r w:rsidRPr="00B66113">
        <w:rPr>
          <w:sz w:val="28"/>
          <w:szCs w:val="28"/>
        </w:rPr>
        <w:t xml:space="preserve">Комитета спорта и молодежной политики </w:t>
      </w:r>
      <w:r w:rsidR="00B66113" w:rsidRPr="00B66113">
        <w:rPr>
          <w:sz w:val="28"/>
          <w:szCs w:val="28"/>
        </w:rPr>
        <w:t>за активное участие в волонтерской деятельности</w:t>
      </w:r>
      <w:r w:rsidR="00B66113" w:rsidRPr="00B66113">
        <w:rPr>
          <w:rFonts w:eastAsia="Calibri"/>
          <w:bCs/>
          <w:sz w:val="28"/>
          <w:szCs w:val="22"/>
          <w:lang w:eastAsia="en-US"/>
        </w:rPr>
        <w:t>.</w:t>
      </w:r>
    </w:p>
    <w:p w:rsidR="00B66113" w:rsidRPr="00B66113" w:rsidRDefault="00B66113" w:rsidP="00B66113">
      <w:pPr>
        <w:ind w:firstLine="709"/>
        <w:jc w:val="both"/>
        <w:rPr>
          <w:sz w:val="28"/>
          <w:szCs w:val="28"/>
        </w:rPr>
      </w:pPr>
      <w:r w:rsidRPr="00B66113">
        <w:rPr>
          <w:color w:val="000000"/>
          <w:sz w:val="28"/>
          <w:szCs w:val="28"/>
        </w:rPr>
        <w:t xml:space="preserve">В Березовском районе свою деятельность осуществляют 12 детских, молодежных волонтерских (добровольческих) объединения и </w:t>
      </w:r>
      <w:r w:rsidRPr="00B66113">
        <w:rPr>
          <w:sz w:val="28"/>
          <w:szCs w:val="28"/>
        </w:rPr>
        <w:t>2 объединения в направлении серебряные волонтеры. За 2019 года, на основании заявлений волонтеров</w:t>
      </w:r>
      <w:r w:rsidR="0016707D">
        <w:rPr>
          <w:sz w:val="28"/>
          <w:szCs w:val="28"/>
        </w:rPr>
        <w:t>,</w:t>
      </w:r>
      <w:r w:rsidRPr="00B66113">
        <w:rPr>
          <w:sz w:val="28"/>
          <w:szCs w:val="28"/>
        </w:rPr>
        <w:t xml:space="preserve"> выдана 91 волонтерская книжка.</w:t>
      </w:r>
    </w:p>
    <w:p w:rsidR="00B66113" w:rsidRPr="00B66113" w:rsidRDefault="00C419A0" w:rsidP="009D18DA">
      <w:pPr>
        <w:ind w:firstLine="709"/>
        <w:jc w:val="both"/>
        <w:rPr>
          <w:sz w:val="28"/>
          <w:szCs w:val="28"/>
        </w:rPr>
      </w:pPr>
      <w:r>
        <w:rPr>
          <w:rFonts w:eastAsia="Calibri"/>
          <w:color w:val="000000"/>
          <w:sz w:val="28"/>
          <w:szCs w:val="28"/>
          <w:lang w:eastAsia="en-US"/>
        </w:rPr>
        <w:t xml:space="preserve">Организована работа </w:t>
      </w:r>
      <w:r w:rsidR="00033399">
        <w:rPr>
          <w:rFonts w:eastAsia="Calibri"/>
          <w:color w:val="000000"/>
          <w:sz w:val="28"/>
          <w:szCs w:val="28"/>
          <w:lang w:eastAsia="en-US"/>
        </w:rPr>
        <w:t xml:space="preserve">по участию Березовского района в </w:t>
      </w:r>
      <w:r w:rsidR="00B66113" w:rsidRPr="00B66113">
        <w:rPr>
          <w:rFonts w:eastAsia="Calibri"/>
          <w:color w:val="000000"/>
          <w:sz w:val="28"/>
          <w:szCs w:val="28"/>
          <w:lang w:eastAsia="en-US"/>
        </w:rPr>
        <w:t>конкурс</w:t>
      </w:r>
      <w:r w:rsidR="00033399">
        <w:rPr>
          <w:rFonts w:eastAsia="Calibri"/>
          <w:color w:val="000000"/>
          <w:sz w:val="28"/>
          <w:szCs w:val="28"/>
          <w:lang w:eastAsia="en-US"/>
        </w:rPr>
        <w:t>е</w:t>
      </w:r>
      <w:r w:rsidR="00B66113" w:rsidRPr="00B66113">
        <w:rPr>
          <w:rFonts w:eastAsia="Calibri"/>
          <w:color w:val="000000"/>
          <w:sz w:val="28"/>
          <w:szCs w:val="28"/>
          <w:lang w:eastAsia="en-US"/>
        </w:rPr>
        <w:t xml:space="preserve"> молодежных проектов Ханты-Мансийского автономного округа – Югры</w:t>
      </w:r>
      <w:r>
        <w:rPr>
          <w:rFonts w:eastAsia="Calibri"/>
          <w:color w:val="000000"/>
          <w:sz w:val="28"/>
          <w:szCs w:val="28"/>
          <w:lang w:eastAsia="en-US"/>
        </w:rPr>
        <w:t xml:space="preserve">. </w:t>
      </w:r>
      <w:r w:rsidR="00B66113" w:rsidRPr="00B66113">
        <w:rPr>
          <w:sz w:val="28"/>
          <w:szCs w:val="28"/>
        </w:rPr>
        <w:t>Два проекта вошли в число лучших молодежных проектов:</w:t>
      </w:r>
    </w:p>
    <w:p w:rsidR="00B66113" w:rsidRPr="00B66113" w:rsidRDefault="00B66113" w:rsidP="00B66113">
      <w:pPr>
        <w:shd w:val="clear" w:color="auto" w:fill="FFFFFF"/>
        <w:ind w:firstLine="709"/>
        <w:jc w:val="both"/>
        <w:rPr>
          <w:sz w:val="28"/>
          <w:szCs w:val="28"/>
        </w:rPr>
      </w:pPr>
      <w:proofErr w:type="gramStart"/>
      <w:r w:rsidRPr="00B66113">
        <w:rPr>
          <w:sz w:val="28"/>
          <w:szCs w:val="28"/>
        </w:rPr>
        <w:t>- проект «Целебная сила музыки» (пгт.</w:t>
      </w:r>
      <w:proofErr w:type="gramEnd"/>
      <w:r w:rsidRPr="00B66113">
        <w:rPr>
          <w:sz w:val="28"/>
          <w:szCs w:val="28"/>
        </w:rPr>
        <w:t xml:space="preserve"> Игрим) - 3 место в номинации «Молодежь, нуждающаяся в помощи государства»;</w:t>
      </w:r>
    </w:p>
    <w:p w:rsidR="00B66113" w:rsidRPr="00B66113" w:rsidRDefault="00B66113" w:rsidP="008C5E5D">
      <w:pPr>
        <w:shd w:val="clear" w:color="auto" w:fill="FFFFFF"/>
        <w:ind w:firstLine="709"/>
        <w:jc w:val="both"/>
        <w:rPr>
          <w:sz w:val="28"/>
          <w:szCs w:val="28"/>
        </w:rPr>
      </w:pPr>
      <w:r w:rsidRPr="00B66113">
        <w:rPr>
          <w:sz w:val="28"/>
          <w:szCs w:val="28"/>
        </w:rPr>
        <w:t xml:space="preserve">- проект Туристический слет молодежи Березовского района «КРАЙ </w:t>
      </w:r>
      <w:proofErr w:type="spellStart"/>
      <w:r w:rsidRPr="00B66113">
        <w:rPr>
          <w:sz w:val="28"/>
          <w:szCs w:val="28"/>
        </w:rPr>
        <w:t>Приполярья</w:t>
      </w:r>
      <w:proofErr w:type="spellEnd"/>
      <w:r w:rsidRPr="00B66113">
        <w:rPr>
          <w:sz w:val="28"/>
          <w:szCs w:val="28"/>
        </w:rPr>
        <w:t xml:space="preserve">» (п. Приполярный) – 5 место в номинации «Здоровый образ жизни и спорт». </w:t>
      </w:r>
      <w:r w:rsidR="008C5E5D">
        <w:rPr>
          <w:sz w:val="28"/>
          <w:szCs w:val="28"/>
        </w:rPr>
        <w:t xml:space="preserve"> Получены </w:t>
      </w:r>
      <w:r w:rsidRPr="00B66113">
        <w:rPr>
          <w:color w:val="000000"/>
          <w:sz w:val="28"/>
          <w:szCs w:val="28"/>
          <w:shd w:val="clear" w:color="auto" w:fill="FFFFFF"/>
        </w:rPr>
        <w:t xml:space="preserve">гранты в размере </w:t>
      </w:r>
      <w:r w:rsidRPr="00B66113">
        <w:rPr>
          <w:sz w:val="28"/>
          <w:szCs w:val="28"/>
        </w:rPr>
        <w:t>60,0</w:t>
      </w:r>
      <w:r w:rsidRPr="00B66113">
        <w:rPr>
          <w:color w:val="000000"/>
          <w:sz w:val="28"/>
          <w:szCs w:val="28"/>
          <w:shd w:val="clear" w:color="auto" w:fill="FFFFFF"/>
        </w:rPr>
        <w:t xml:space="preserve"> и </w:t>
      </w:r>
      <w:r w:rsidR="0016707D">
        <w:rPr>
          <w:sz w:val="28"/>
          <w:szCs w:val="28"/>
        </w:rPr>
        <w:t>22,5 тыс.</w:t>
      </w:r>
      <w:r w:rsidRPr="00B66113">
        <w:rPr>
          <w:sz w:val="28"/>
          <w:szCs w:val="28"/>
        </w:rPr>
        <w:t xml:space="preserve"> рублей</w:t>
      </w:r>
      <w:r w:rsidR="0016707D">
        <w:rPr>
          <w:sz w:val="28"/>
          <w:szCs w:val="28"/>
        </w:rPr>
        <w:t xml:space="preserve"> </w:t>
      </w:r>
      <w:r w:rsidR="008C5E5D">
        <w:rPr>
          <w:sz w:val="28"/>
          <w:szCs w:val="28"/>
        </w:rPr>
        <w:t>соответственно</w:t>
      </w:r>
      <w:r w:rsidRPr="00B66113">
        <w:rPr>
          <w:color w:val="000000"/>
          <w:sz w:val="28"/>
          <w:szCs w:val="28"/>
          <w:shd w:val="clear" w:color="auto" w:fill="FFFFFF"/>
        </w:rPr>
        <w:t xml:space="preserve">. </w:t>
      </w:r>
    </w:p>
    <w:p w:rsidR="00B66113" w:rsidRPr="00B66113" w:rsidRDefault="00033399" w:rsidP="00033399">
      <w:pPr>
        <w:ind w:firstLine="709"/>
        <w:jc w:val="both"/>
        <w:rPr>
          <w:rFonts w:eastAsia="Calibri"/>
          <w:sz w:val="28"/>
          <w:szCs w:val="28"/>
          <w:lang w:eastAsia="en-US"/>
        </w:rPr>
      </w:pPr>
      <w:r>
        <w:rPr>
          <w:rFonts w:eastAsia="Calibri"/>
          <w:sz w:val="28"/>
          <w:szCs w:val="28"/>
          <w:lang w:eastAsia="en-US"/>
        </w:rPr>
        <w:t xml:space="preserve">Организовано участие представителей Березовского района в </w:t>
      </w:r>
      <w:r w:rsidR="00B66113" w:rsidRPr="00B66113">
        <w:rPr>
          <w:rFonts w:eastAsia="Calibri"/>
          <w:sz w:val="28"/>
          <w:szCs w:val="28"/>
          <w:lang w:eastAsia="en-US"/>
        </w:rPr>
        <w:t>региональных форумах:</w:t>
      </w:r>
      <w:r>
        <w:rPr>
          <w:rFonts w:eastAsia="Calibri"/>
          <w:sz w:val="28"/>
          <w:szCs w:val="28"/>
          <w:lang w:eastAsia="en-US"/>
        </w:rPr>
        <w:t xml:space="preserve"> </w:t>
      </w:r>
      <w:r w:rsidR="00B66113" w:rsidRPr="00B66113">
        <w:rPr>
          <w:rFonts w:eastAsia="Calibri"/>
          <w:color w:val="000000"/>
          <w:sz w:val="28"/>
          <w:szCs w:val="28"/>
          <w:shd w:val="clear" w:color="auto" w:fill="FFFFFF"/>
          <w:lang w:eastAsia="en-US"/>
        </w:rPr>
        <w:t xml:space="preserve">в </w:t>
      </w:r>
      <w:r w:rsidR="00B66113" w:rsidRPr="00B66113">
        <w:rPr>
          <w:rFonts w:eastAsia="Calibri"/>
          <w:sz w:val="28"/>
          <w:szCs w:val="22"/>
          <w:lang w:eastAsia="en-US"/>
        </w:rPr>
        <w:t>молодёжном форуме «Югра – Территория возможностей» (г</w:t>
      </w:r>
      <w:proofErr w:type="gramStart"/>
      <w:r w:rsidR="00B66113" w:rsidRPr="00B66113">
        <w:rPr>
          <w:rFonts w:eastAsia="Calibri"/>
          <w:sz w:val="28"/>
          <w:szCs w:val="22"/>
          <w:lang w:eastAsia="en-US"/>
        </w:rPr>
        <w:t>.Х</w:t>
      </w:r>
      <w:proofErr w:type="gramEnd"/>
      <w:r w:rsidR="00B66113" w:rsidRPr="00B66113">
        <w:rPr>
          <w:rFonts w:eastAsia="Calibri"/>
          <w:sz w:val="28"/>
          <w:szCs w:val="22"/>
          <w:lang w:eastAsia="en-US"/>
        </w:rPr>
        <w:t>анты-Мансийск);</w:t>
      </w:r>
      <w:r>
        <w:rPr>
          <w:rFonts w:eastAsia="Calibri"/>
          <w:sz w:val="28"/>
          <w:szCs w:val="28"/>
          <w:lang w:eastAsia="en-US"/>
        </w:rPr>
        <w:t xml:space="preserve"> </w:t>
      </w:r>
      <w:r w:rsidR="00B66113" w:rsidRPr="00B66113">
        <w:rPr>
          <w:rFonts w:eastAsia="Calibri"/>
          <w:sz w:val="28"/>
          <w:szCs w:val="22"/>
          <w:lang w:eastAsia="en-US"/>
        </w:rPr>
        <w:t xml:space="preserve">в </w:t>
      </w:r>
      <w:r w:rsidR="00B66113" w:rsidRPr="00B66113">
        <w:rPr>
          <w:sz w:val="28"/>
          <w:szCs w:val="28"/>
        </w:rPr>
        <w:t>молодежном форуме-фестивале в г. Сургуте и г. Ханты-Мансийске;</w:t>
      </w:r>
      <w:r>
        <w:rPr>
          <w:rFonts w:eastAsia="Calibri"/>
          <w:sz w:val="28"/>
          <w:szCs w:val="28"/>
          <w:lang w:eastAsia="en-US"/>
        </w:rPr>
        <w:t xml:space="preserve"> </w:t>
      </w:r>
      <w:r w:rsidR="00B66113" w:rsidRPr="00B66113">
        <w:rPr>
          <w:sz w:val="28"/>
          <w:szCs w:val="28"/>
        </w:rPr>
        <w:t>в Форуме рабочей молодежи   ООО «Газпром трансгаз Югорск» г.</w:t>
      </w:r>
      <w:r>
        <w:rPr>
          <w:sz w:val="28"/>
          <w:szCs w:val="28"/>
        </w:rPr>
        <w:t xml:space="preserve"> </w:t>
      </w:r>
      <w:r w:rsidR="00B66113" w:rsidRPr="00B66113">
        <w:rPr>
          <w:sz w:val="28"/>
          <w:szCs w:val="28"/>
        </w:rPr>
        <w:t>Югорск;</w:t>
      </w:r>
      <w:r>
        <w:rPr>
          <w:rFonts w:eastAsia="Calibri"/>
          <w:sz w:val="28"/>
          <w:szCs w:val="28"/>
          <w:lang w:eastAsia="en-US"/>
        </w:rPr>
        <w:t xml:space="preserve"> </w:t>
      </w:r>
      <w:r w:rsidR="00B66113" w:rsidRPr="00B66113">
        <w:rPr>
          <w:color w:val="000000"/>
          <w:sz w:val="28"/>
          <w:szCs w:val="28"/>
        </w:rPr>
        <w:t xml:space="preserve">в форуме  добровольцев г. </w:t>
      </w:r>
      <w:proofErr w:type="spellStart"/>
      <w:r w:rsidR="00B66113" w:rsidRPr="00B66113">
        <w:rPr>
          <w:color w:val="000000"/>
          <w:sz w:val="28"/>
          <w:szCs w:val="28"/>
        </w:rPr>
        <w:t>Пыть-Ях</w:t>
      </w:r>
      <w:proofErr w:type="spellEnd"/>
      <w:r>
        <w:rPr>
          <w:color w:val="000000"/>
          <w:sz w:val="28"/>
          <w:szCs w:val="28"/>
        </w:rPr>
        <w:t>.</w:t>
      </w:r>
    </w:p>
    <w:p w:rsidR="00B66113" w:rsidRPr="00B66113" w:rsidRDefault="00B66113" w:rsidP="00B66113">
      <w:pPr>
        <w:ind w:firstLine="709"/>
        <w:jc w:val="both"/>
        <w:rPr>
          <w:color w:val="000000"/>
          <w:sz w:val="28"/>
          <w:szCs w:val="28"/>
        </w:rPr>
      </w:pPr>
      <w:r w:rsidRPr="00B66113">
        <w:rPr>
          <w:color w:val="000000"/>
          <w:sz w:val="28"/>
          <w:szCs w:val="28"/>
        </w:rPr>
        <w:t>В целях развития компетенций добровольцев (волонтеров) направлены волонтеры для обучения и участия:</w:t>
      </w:r>
      <w:r w:rsidR="00033399">
        <w:rPr>
          <w:color w:val="000000"/>
          <w:sz w:val="28"/>
          <w:szCs w:val="28"/>
        </w:rPr>
        <w:t xml:space="preserve"> </w:t>
      </w:r>
      <w:r w:rsidRPr="00B66113">
        <w:rPr>
          <w:color w:val="000000"/>
          <w:sz w:val="28"/>
          <w:szCs w:val="28"/>
        </w:rPr>
        <w:t>во II слете волонтеров Ханты-Мансийского автономного округа – Югры в сфере адаптивного спорта</w:t>
      </w:r>
      <w:r w:rsidR="00033399">
        <w:rPr>
          <w:color w:val="000000"/>
          <w:sz w:val="28"/>
          <w:szCs w:val="28"/>
        </w:rPr>
        <w:t xml:space="preserve"> (</w:t>
      </w:r>
      <w:r w:rsidRPr="00B66113">
        <w:rPr>
          <w:color w:val="000000"/>
          <w:sz w:val="28"/>
          <w:szCs w:val="28"/>
        </w:rPr>
        <w:t>2 чел</w:t>
      </w:r>
      <w:r w:rsidR="00033399">
        <w:rPr>
          <w:color w:val="000000"/>
          <w:sz w:val="28"/>
          <w:szCs w:val="28"/>
        </w:rPr>
        <w:t>.)</w:t>
      </w:r>
      <w:r w:rsidRPr="00B66113">
        <w:rPr>
          <w:color w:val="000000"/>
          <w:sz w:val="28"/>
          <w:szCs w:val="28"/>
        </w:rPr>
        <w:t>;</w:t>
      </w:r>
      <w:r w:rsidR="00033399">
        <w:rPr>
          <w:color w:val="000000"/>
          <w:sz w:val="28"/>
          <w:szCs w:val="28"/>
        </w:rPr>
        <w:t xml:space="preserve"> </w:t>
      </w:r>
      <w:r w:rsidRPr="00B66113">
        <w:rPr>
          <w:color w:val="000000"/>
          <w:sz w:val="28"/>
          <w:szCs w:val="28"/>
        </w:rPr>
        <w:t>семинар</w:t>
      </w:r>
      <w:r w:rsidR="00033399">
        <w:rPr>
          <w:color w:val="000000"/>
          <w:sz w:val="28"/>
          <w:szCs w:val="28"/>
        </w:rPr>
        <w:t>е</w:t>
      </w:r>
      <w:r w:rsidRPr="00B66113">
        <w:rPr>
          <w:color w:val="000000"/>
          <w:sz w:val="28"/>
          <w:szCs w:val="28"/>
        </w:rPr>
        <w:t xml:space="preserve"> для руководителей волонтерских объединений г. </w:t>
      </w:r>
      <w:proofErr w:type="spellStart"/>
      <w:r w:rsidRPr="00B66113">
        <w:rPr>
          <w:color w:val="000000"/>
          <w:sz w:val="28"/>
          <w:szCs w:val="28"/>
        </w:rPr>
        <w:t>Пыть-</w:t>
      </w:r>
      <w:r w:rsidR="00033399">
        <w:rPr>
          <w:color w:val="000000"/>
          <w:sz w:val="28"/>
          <w:szCs w:val="28"/>
        </w:rPr>
        <w:t>Ях</w:t>
      </w:r>
      <w:proofErr w:type="spellEnd"/>
      <w:r w:rsidR="00033399">
        <w:rPr>
          <w:color w:val="000000"/>
          <w:sz w:val="28"/>
          <w:szCs w:val="28"/>
        </w:rPr>
        <w:t xml:space="preserve"> (2 руководителя).</w:t>
      </w:r>
    </w:p>
    <w:p w:rsidR="00B66113" w:rsidRPr="00B66113" w:rsidRDefault="00B66113" w:rsidP="00B66113">
      <w:pPr>
        <w:ind w:firstLine="709"/>
        <w:jc w:val="both"/>
        <w:rPr>
          <w:color w:val="000000"/>
          <w:sz w:val="28"/>
          <w:szCs w:val="28"/>
        </w:rPr>
      </w:pPr>
      <w:r w:rsidRPr="00B66113">
        <w:rPr>
          <w:color w:val="000000"/>
          <w:sz w:val="28"/>
          <w:szCs w:val="28"/>
        </w:rPr>
        <w:t>Онлайн курсы обучения для волонтеров (добровольцев) и организаторов волонтерства</w:t>
      </w:r>
      <w:r w:rsidR="00033399">
        <w:rPr>
          <w:color w:val="000000"/>
          <w:sz w:val="28"/>
          <w:szCs w:val="28"/>
        </w:rPr>
        <w:t xml:space="preserve"> </w:t>
      </w:r>
      <w:r w:rsidRPr="00B66113">
        <w:rPr>
          <w:color w:val="000000"/>
          <w:sz w:val="28"/>
          <w:szCs w:val="28"/>
        </w:rPr>
        <w:t>Онлайн-университета</w:t>
      </w:r>
      <w:r w:rsidR="00033399">
        <w:rPr>
          <w:color w:val="000000"/>
          <w:sz w:val="28"/>
          <w:szCs w:val="28"/>
        </w:rPr>
        <w:t xml:space="preserve"> </w:t>
      </w:r>
      <w:r w:rsidRPr="00B66113">
        <w:rPr>
          <w:color w:val="000000"/>
          <w:sz w:val="28"/>
          <w:szCs w:val="28"/>
        </w:rPr>
        <w:t>(</w:t>
      </w:r>
      <w:hyperlink r:id="rId10" w:history="1">
        <w:r w:rsidR="00033399" w:rsidRPr="004C06A0">
          <w:rPr>
            <w:rStyle w:val="af2"/>
            <w:sz w:val="28"/>
            <w:szCs w:val="28"/>
          </w:rPr>
          <w:t>http://университет.добро.рф</w:t>
        </w:r>
      </w:hyperlink>
      <w:r w:rsidRPr="00B66113">
        <w:rPr>
          <w:color w:val="000000"/>
          <w:sz w:val="28"/>
          <w:szCs w:val="28"/>
        </w:rPr>
        <w:t>)</w:t>
      </w:r>
      <w:r w:rsidR="00033399">
        <w:rPr>
          <w:color w:val="000000"/>
          <w:sz w:val="28"/>
          <w:szCs w:val="28"/>
        </w:rPr>
        <w:t xml:space="preserve"> </w:t>
      </w:r>
      <w:r w:rsidRPr="00B66113">
        <w:rPr>
          <w:color w:val="000000"/>
          <w:sz w:val="28"/>
          <w:szCs w:val="28"/>
        </w:rPr>
        <w:t>прошли 85 человек.</w:t>
      </w:r>
    </w:p>
    <w:p w:rsidR="008F253D" w:rsidRPr="005E1F48" w:rsidRDefault="00B66113" w:rsidP="004B4EC3">
      <w:pPr>
        <w:jc w:val="both"/>
        <w:rPr>
          <w:sz w:val="28"/>
          <w:szCs w:val="28"/>
        </w:rPr>
      </w:pPr>
      <w:r w:rsidRPr="00B66113">
        <w:rPr>
          <w:sz w:val="28"/>
          <w:szCs w:val="28"/>
        </w:rPr>
        <w:lastRenderedPageBreak/>
        <w:tab/>
      </w:r>
      <w:r w:rsidR="007A0A49" w:rsidRPr="005E1F48">
        <w:rPr>
          <w:sz w:val="28"/>
          <w:szCs w:val="28"/>
        </w:rPr>
        <w:t>10</w:t>
      </w:r>
      <w:r w:rsidR="008F253D" w:rsidRPr="005E1F48">
        <w:rPr>
          <w:sz w:val="28"/>
          <w:szCs w:val="28"/>
        </w:rPr>
        <w:t>.6. Социальная политика</w:t>
      </w:r>
    </w:p>
    <w:p w:rsidR="008F253D" w:rsidRPr="005E1F48" w:rsidRDefault="008F253D" w:rsidP="00C31A63">
      <w:pPr>
        <w:pStyle w:val="ConsPlusNormal"/>
        <w:widowControl/>
        <w:jc w:val="both"/>
        <w:rPr>
          <w:rFonts w:ascii="Times New Roman" w:hAnsi="Times New Roman" w:cs="Times New Roman"/>
          <w:sz w:val="28"/>
          <w:szCs w:val="28"/>
        </w:rPr>
      </w:pPr>
    </w:p>
    <w:p w:rsidR="00461347" w:rsidRPr="00E2601F" w:rsidRDefault="00461347" w:rsidP="00461347">
      <w:pPr>
        <w:ind w:firstLine="709"/>
        <w:jc w:val="both"/>
        <w:rPr>
          <w:sz w:val="28"/>
          <w:szCs w:val="28"/>
        </w:rPr>
      </w:pPr>
      <w:r w:rsidRPr="00E2601F">
        <w:rPr>
          <w:sz w:val="28"/>
          <w:szCs w:val="28"/>
        </w:rPr>
        <w:t>Организовано и проведено 8 заседаний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 Рассмотрено 19 вопросов.</w:t>
      </w:r>
    </w:p>
    <w:p w:rsidR="00461347" w:rsidRDefault="00461347" w:rsidP="002301BF">
      <w:pPr>
        <w:widowControl w:val="0"/>
        <w:shd w:val="clear" w:color="auto" w:fill="FFFFFF"/>
        <w:ind w:firstLine="708"/>
        <w:contextualSpacing/>
        <w:jc w:val="both"/>
        <w:rPr>
          <w:i/>
          <w:sz w:val="28"/>
          <w:szCs w:val="28"/>
        </w:rPr>
      </w:pPr>
    </w:p>
    <w:p w:rsidR="002301BF" w:rsidRPr="00C82B8E" w:rsidRDefault="002301BF" w:rsidP="002301BF">
      <w:pPr>
        <w:widowControl w:val="0"/>
        <w:shd w:val="clear" w:color="auto" w:fill="FFFFFF"/>
        <w:ind w:firstLine="708"/>
        <w:contextualSpacing/>
        <w:jc w:val="both"/>
        <w:rPr>
          <w:sz w:val="28"/>
          <w:szCs w:val="28"/>
        </w:rPr>
      </w:pPr>
      <w:r w:rsidRPr="00C82B8E">
        <w:rPr>
          <w:sz w:val="28"/>
          <w:szCs w:val="28"/>
        </w:rPr>
        <w:t>Отдых и оздоровление детей</w:t>
      </w:r>
      <w:r w:rsidR="00C82B8E">
        <w:rPr>
          <w:sz w:val="28"/>
          <w:szCs w:val="28"/>
        </w:rPr>
        <w:t>.</w:t>
      </w:r>
    </w:p>
    <w:p w:rsidR="005E64CA" w:rsidRPr="005E64CA" w:rsidRDefault="005E64CA" w:rsidP="005E64CA">
      <w:pPr>
        <w:shd w:val="clear" w:color="auto" w:fill="FFFFFF"/>
        <w:ind w:firstLine="708"/>
        <w:jc w:val="both"/>
        <w:rPr>
          <w:sz w:val="28"/>
          <w:szCs w:val="28"/>
        </w:rPr>
      </w:pPr>
      <w:r w:rsidRPr="005E64CA">
        <w:rPr>
          <w:sz w:val="28"/>
          <w:szCs w:val="28"/>
        </w:rPr>
        <w:t xml:space="preserve">Деятельность по организации отдыха и оздоровления детей в Березовском районе является неотъемлемой составляющей социальной политики в отношении семьи и детей. </w:t>
      </w:r>
    </w:p>
    <w:p w:rsidR="005E64CA" w:rsidRPr="005E64CA" w:rsidRDefault="00BE64E7" w:rsidP="005E64CA">
      <w:pPr>
        <w:shd w:val="clear" w:color="auto" w:fill="FFFFFF"/>
        <w:ind w:firstLine="708"/>
        <w:jc w:val="both"/>
        <w:rPr>
          <w:sz w:val="28"/>
          <w:szCs w:val="28"/>
        </w:rPr>
      </w:pPr>
      <w:r>
        <w:rPr>
          <w:sz w:val="28"/>
          <w:szCs w:val="28"/>
        </w:rPr>
        <w:t xml:space="preserve">Организован </w:t>
      </w:r>
      <w:r w:rsidR="005E64CA" w:rsidRPr="005E64CA">
        <w:rPr>
          <w:sz w:val="28"/>
          <w:szCs w:val="28"/>
        </w:rPr>
        <w:t>отдых</w:t>
      </w:r>
      <w:r>
        <w:rPr>
          <w:sz w:val="28"/>
          <w:szCs w:val="28"/>
        </w:rPr>
        <w:t>, оздоровление и занятость</w:t>
      </w:r>
      <w:r w:rsidR="005E64CA" w:rsidRPr="005E64CA">
        <w:rPr>
          <w:sz w:val="28"/>
          <w:szCs w:val="28"/>
        </w:rPr>
        <w:t xml:space="preserve"> детей в рамках </w:t>
      </w:r>
      <w:r>
        <w:rPr>
          <w:sz w:val="28"/>
          <w:szCs w:val="28"/>
        </w:rPr>
        <w:t xml:space="preserve">реализации мероприятий </w:t>
      </w:r>
      <w:r w:rsidR="005E64CA" w:rsidRPr="005E64CA">
        <w:rPr>
          <w:sz w:val="28"/>
          <w:szCs w:val="28"/>
        </w:rPr>
        <w:t>подпрограммы</w:t>
      </w:r>
      <w:r>
        <w:rPr>
          <w:sz w:val="28"/>
          <w:szCs w:val="28"/>
        </w:rPr>
        <w:t xml:space="preserve"> </w:t>
      </w:r>
      <w:r w:rsidR="005E64CA" w:rsidRPr="005E64CA">
        <w:rPr>
          <w:sz w:val="28"/>
          <w:szCs w:val="28"/>
        </w:rPr>
        <w:t>«Дети Югры» муниципальной программы «Социальная поддержка жителей Березовского района».</w:t>
      </w:r>
    </w:p>
    <w:p w:rsidR="00BE64E7" w:rsidRDefault="005E64CA" w:rsidP="005E64CA">
      <w:pPr>
        <w:shd w:val="clear" w:color="auto" w:fill="FFFFFF"/>
        <w:ind w:firstLine="708"/>
        <w:jc w:val="both"/>
        <w:rPr>
          <w:sz w:val="28"/>
          <w:szCs w:val="28"/>
        </w:rPr>
      </w:pPr>
      <w:proofErr w:type="gramStart"/>
      <w:r w:rsidRPr="005E64CA">
        <w:rPr>
          <w:sz w:val="28"/>
          <w:szCs w:val="28"/>
        </w:rPr>
        <w:t>В 2019 году доля детей школьного возраста, проживающих в районе, охваченных организованными формами отдыха и оздоровления (лагеря с дневным пребыванием детей, лагерь труда и отдыха с дневным пребыванием детей, палаточный лагерь, выездной отдых по путевкам муниципалитета) составила 79,3 % или 2</w:t>
      </w:r>
      <w:r w:rsidR="006157EE">
        <w:rPr>
          <w:sz w:val="28"/>
          <w:szCs w:val="28"/>
        </w:rPr>
        <w:t xml:space="preserve"> </w:t>
      </w:r>
      <w:r w:rsidRPr="005E64CA">
        <w:rPr>
          <w:sz w:val="28"/>
          <w:szCs w:val="28"/>
        </w:rPr>
        <w:t>847 детей (2018 год: доля составила – 80,5% или 2</w:t>
      </w:r>
      <w:r w:rsidR="006157EE">
        <w:rPr>
          <w:sz w:val="28"/>
          <w:szCs w:val="28"/>
        </w:rPr>
        <w:t xml:space="preserve"> </w:t>
      </w:r>
      <w:r w:rsidRPr="005E64CA">
        <w:rPr>
          <w:sz w:val="28"/>
          <w:szCs w:val="28"/>
        </w:rPr>
        <w:t xml:space="preserve">896 детей). </w:t>
      </w:r>
      <w:proofErr w:type="gramEnd"/>
    </w:p>
    <w:p w:rsidR="005E64CA" w:rsidRPr="005E64CA" w:rsidRDefault="00BE64E7" w:rsidP="005E64CA">
      <w:pPr>
        <w:shd w:val="clear" w:color="auto" w:fill="FFFFFF"/>
        <w:ind w:firstLine="708"/>
        <w:jc w:val="both"/>
        <w:rPr>
          <w:sz w:val="28"/>
          <w:szCs w:val="28"/>
        </w:rPr>
      </w:pPr>
      <w:r>
        <w:rPr>
          <w:sz w:val="28"/>
          <w:szCs w:val="28"/>
        </w:rPr>
        <w:t>В</w:t>
      </w:r>
      <w:r w:rsidR="005E64CA" w:rsidRPr="005E64CA">
        <w:rPr>
          <w:sz w:val="28"/>
          <w:szCs w:val="28"/>
        </w:rPr>
        <w:t xml:space="preserve"> период детской оздоровительной кампании 2019 года увеличен охват детей, направленных на отдых и оздоровление: в палаточный  лагерь – на 8 детей;</w:t>
      </w:r>
    </w:p>
    <w:p w:rsidR="007967BA" w:rsidRDefault="005E64CA" w:rsidP="005E64CA">
      <w:pPr>
        <w:shd w:val="clear" w:color="auto" w:fill="FFFFFF"/>
        <w:jc w:val="both"/>
        <w:rPr>
          <w:sz w:val="28"/>
          <w:szCs w:val="28"/>
        </w:rPr>
      </w:pPr>
      <w:proofErr w:type="gramStart"/>
      <w:r w:rsidRPr="005E64CA">
        <w:rPr>
          <w:sz w:val="28"/>
          <w:szCs w:val="28"/>
        </w:rPr>
        <w:t xml:space="preserve">в организации отдыха детей и их оздоровления, находящиеся за пределами района – на 63 ребенка (что стало возможным за счет дополнительного финансирования, привлеченного в бюджета района из бюджета автономного округа в соответствии с обращением Межведомственной комиссии по организации отдыха, оздоровления и занятости детей Березовского района в Департамент образования и молодежной политики Ханты-Мансийского автономного округа – Югры). </w:t>
      </w:r>
      <w:proofErr w:type="gramEnd"/>
    </w:p>
    <w:p w:rsidR="005E64CA" w:rsidRPr="005E64CA" w:rsidRDefault="007967BA" w:rsidP="007967BA">
      <w:pPr>
        <w:shd w:val="clear" w:color="auto" w:fill="FFFFFF"/>
        <w:ind w:firstLine="709"/>
        <w:jc w:val="both"/>
        <w:rPr>
          <w:sz w:val="28"/>
          <w:szCs w:val="28"/>
        </w:rPr>
      </w:pPr>
      <w:r>
        <w:rPr>
          <w:sz w:val="28"/>
          <w:szCs w:val="28"/>
        </w:rPr>
        <w:t xml:space="preserve">В </w:t>
      </w:r>
      <w:r w:rsidR="005E64CA" w:rsidRPr="005E64CA">
        <w:rPr>
          <w:sz w:val="28"/>
          <w:szCs w:val="28"/>
        </w:rPr>
        <w:t xml:space="preserve">летней </w:t>
      </w:r>
      <w:r>
        <w:rPr>
          <w:sz w:val="28"/>
          <w:szCs w:val="28"/>
        </w:rPr>
        <w:t xml:space="preserve">период </w:t>
      </w:r>
      <w:r w:rsidR="005E64CA" w:rsidRPr="005E64CA">
        <w:rPr>
          <w:sz w:val="28"/>
          <w:szCs w:val="28"/>
        </w:rPr>
        <w:t xml:space="preserve">детской оздоровительной кампании реализована новая форма отдыха – лагерь труда и отдыха с дневным пребыванием детей с охватом 12 детей.      </w:t>
      </w:r>
    </w:p>
    <w:p w:rsidR="005E64CA" w:rsidRPr="00895A1A" w:rsidRDefault="005E64CA" w:rsidP="005E64CA">
      <w:pPr>
        <w:shd w:val="clear" w:color="auto" w:fill="FFFFFF"/>
        <w:ind w:firstLine="709"/>
        <w:jc w:val="both"/>
        <w:rPr>
          <w:sz w:val="28"/>
          <w:szCs w:val="28"/>
        </w:rPr>
      </w:pPr>
      <w:r w:rsidRPr="00895A1A">
        <w:rPr>
          <w:bCs/>
          <w:sz w:val="28"/>
          <w:szCs w:val="28"/>
        </w:rPr>
        <w:t>По итогам рейтинга муниципальных образований Ханты-Мансийского автономного округа – Югры в сфере отдыха и оздоровления детей Березовский район в 2019 году занял 7 место (в 2018 году – 12 место).</w:t>
      </w:r>
    </w:p>
    <w:p w:rsidR="00AC2D85" w:rsidRDefault="00AC2D85" w:rsidP="00AC2D85">
      <w:pPr>
        <w:shd w:val="clear" w:color="auto" w:fill="FFFFFF"/>
        <w:ind w:firstLine="708"/>
        <w:jc w:val="both"/>
        <w:rPr>
          <w:i/>
          <w:sz w:val="28"/>
          <w:szCs w:val="28"/>
        </w:rPr>
      </w:pPr>
    </w:p>
    <w:p w:rsidR="00AC2D85" w:rsidRPr="00C82B8E" w:rsidRDefault="00AC2D85" w:rsidP="00AC2D85">
      <w:pPr>
        <w:shd w:val="clear" w:color="auto" w:fill="FFFFFF"/>
        <w:ind w:firstLine="708"/>
        <w:jc w:val="both"/>
        <w:rPr>
          <w:sz w:val="28"/>
          <w:szCs w:val="28"/>
        </w:rPr>
      </w:pPr>
      <w:r w:rsidRPr="00C82B8E">
        <w:rPr>
          <w:sz w:val="28"/>
          <w:szCs w:val="28"/>
        </w:rPr>
        <w:t>Трудоустройство несовершеннолетних</w:t>
      </w:r>
      <w:r w:rsidR="00C82B8E">
        <w:rPr>
          <w:sz w:val="28"/>
          <w:szCs w:val="28"/>
        </w:rPr>
        <w:t>.</w:t>
      </w:r>
      <w:r w:rsidRPr="00C82B8E">
        <w:rPr>
          <w:sz w:val="28"/>
          <w:szCs w:val="28"/>
        </w:rPr>
        <w:t xml:space="preserve"> </w:t>
      </w:r>
    </w:p>
    <w:p w:rsidR="00AC2D85" w:rsidRPr="00AC2D85" w:rsidRDefault="00AC2D85" w:rsidP="00AC2D85">
      <w:pPr>
        <w:shd w:val="clear" w:color="auto" w:fill="FFFFFF"/>
        <w:jc w:val="both"/>
        <w:rPr>
          <w:sz w:val="28"/>
          <w:szCs w:val="28"/>
        </w:rPr>
      </w:pPr>
      <w:r w:rsidRPr="00AC2D85">
        <w:rPr>
          <w:sz w:val="28"/>
          <w:szCs w:val="28"/>
        </w:rPr>
        <w:tab/>
        <w:t xml:space="preserve">В 2019 году трудоустроено 286 несовершеннолетних, в том числе 246 подростка трудоустроено при содействии Казенного учреждения  Ханты-Мансийского автономного округа – Югры «Березовский центр занятости населения». </w:t>
      </w:r>
    </w:p>
    <w:p w:rsidR="00AC2D85" w:rsidRPr="00AC2D85" w:rsidRDefault="00AC2D85" w:rsidP="00AC2D85">
      <w:pPr>
        <w:shd w:val="clear" w:color="auto" w:fill="FFFFFF"/>
        <w:ind w:firstLine="708"/>
        <w:jc w:val="both"/>
        <w:rPr>
          <w:sz w:val="28"/>
          <w:szCs w:val="28"/>
        </w:rPr>
      </w:pPr>
      <w:r w:rsidRPr="00AC2D85">
        <w:rPr>
          <w:sz w:val="28"/>
          <w:szCs w:val="28"/>
        </w:rPr>
        <w:t xml:space="preserve">Достигнутый показатель (246) обеспечил выполнение контрольного показателя временной трудовой занятости несовершеннолетних, установленного Департаментом труда и занятости Ханты-Мансийского автономного округа – Югры на 2019 год для Березовского района.    </w:t>
      </w:r>
    </w:p>
    <w:p w:rsidR="00F22773" w:rsidRPr="005E1F48" w:rsidRDefault="00F22773" w:rsidP="002301BF">
      <w:pPr>
        <w:pStyle w:val="ConsPlusNormal"/>
        <w:widowControl/>
        <w:ind w:firstLine="0"/>
        <w:jc w:val="both"/>
        <w:rPr>
          <w:rFonts w:ascii="Times New Roman" w:hAnsi="Times New Roman" w:cs="Times New Roman"/>
          <w:i/>
          <w:sz w:val="28"/>
          <w:szCs w:val="28"/>
        </w:rPr>
      </w:pPr>
    </w:p>
    <w:p w:rsidR="008F253D" w:rsidRPr="00C82B8E" w:rsidRDefault="008F253D" w:rsidP="00400D40">
      <w:pPr>
        <w:pStyle w:val="ConsPlusNormal"/>
        <w:widowControl/>
        <w:jc w:val="both"/>
        <w:rPr>
          <w:rFonts w:ascii="Times New Roman" w:hAnsi="Times New Roman" w:cs="Times New Roman"/>
          <w:sz w:val="28"/>
          <w:szCs w:val="28"/>
        </w:rPr>
      </w:pPr>
      <w:r w:rsidRPr="00C82B8E">
        <w:rPr>
          <w:rFonts w:ascii="Times New Roman" w:hAnsi="Times New Roman" w:cs="Times New Roman"/>
          <w:sz w:val="28"/>
          <w:szCs w:val="28"/>
        </w:rPr>
        <w:t xml:space="preserve">Социальная </w:t>
      </w:r>
      <w:r w:rsidR="00400D40" w:rsidRPr="00C82B8E">
        <w:rPr>
          <w:rFonts w:ascii="Times New Roman" w:hAnsi="Times New Roman" w:cs="Times New Roman"/>
          <w:sz w:val="28"/>
          <w:szCs w:val="28"/>
        </w:rPr>
        <w:t>поддержка</w:t>
      </w:r>
      <w:r w:rsidRPr="00C82B8E">
        <w:rPr>
          <w:rFonts w:ascii="Times New Roman" w:hAnsi="Times New Roman" w:cs="Times New Roman"/>
          <w:sz w:val="28"/>
          <w:szCs w:val="28"/>
        </w:rPr>
        <w:t xml:space="preserve"> граждан</w:t>
      </w:r>
      <w:r w:rsidR="00C82B8E">
        <w:rPr>
          <w:rFonts w:ascii="Times New Roman" w:hAnsi="Times New Roman" w:cs="Times New Roman"/>
          <w:sz w:val="28"/>
          <w:szCs w:val="28"/>
        </w:rPr>
        <w:t>.</w:t>
      </w:r>
    </w:p>
    <w:p w:rsidR="00EA23B6" w:rsidRPr="00EA23B6" w:rsidRDefault="00EA23B6" w:rsidP="00EA23B6">
      <w:pPr>
        <w:widowControl w:val="0"/>
        <w:shd w:val="clear" w:color="auto" w:fill="FFFFFF"/>
        <w:autoSpaceDE w:val="0"/>
        <w:autoSpaceDN w:val="0"/>
        <w:adjustRightInd w:val="0"/>
        <w:spacing w:line="240" w:lineRule="atLeast"/>
        <w:ind w:firstLine="709"/>
        <w:jc w:val="both"/>
        <w:rPr>
          <w:sz w:val="28"/>
          <w:szCs w:val="28"/>
        </w:rPr>
      </w:pPr>
      <w:r w:rsidRPr="00EA23B6">
        <w:rPr>
          <w:sz w:val="28"/>
          <w:szCs w:val="28"/>
        </w:rPr>
        <w:t xml:space="preserve">В рамках подпрограммы «Меры социальной поддержки» муниципальной </w:t>
      </w:r>
      <w:r w:rsidRPr="00EA23B6">
        <w:rPr>
          <w:sz w:val="28"/>
          <w:szCs w:val="28"/>
        </w:rPr>
        <w:lastRenderedPageBreak/>
        <w:t>программы «Социальная поддержка жителей Березовского района» в 2019 году продолжена работа по предоставлению денежной компенсации стоимости проезда к месту получения медицинской помощи и обратно отдельным категориям граждан Березовского района. Компенсация выплачена 337</w:t>
      </w:r>
      <w:r>
        <w:rPr>
          <w:sz w:val="28"/>
          <w:szCs w:val="28"/>
        </w:rPr>
        <w:t xml:space="preserve"> заявителям </w:t>
      </w:r>
      <w:r w:rsidRPr="00EA23B6">
        <w:rPr>
          <w:sz w:val="28"/>
          <w:szCs w:val="28"/>
        </w:rPr>
        <w:t>на общую сумму 2</w:t>
      </w:r>
      <w:r>
        <w:rPr>
          <w:sz w:val="28"/>
          <w:szCs w:val="28"/>
        </w:rPr>
        <w:t xml:space="preserve"> </w:t>
      </w:r>
      <w:r w:rsidRPr="00EA23B6">
        <w:rPr>
          <w:sz w:val="28"/>
          <w:szCs w:val="28"/>
        </w:rPr>
        <w:t xml:space="preserve">150,0 тыс. рублей (в </w:t>
      </w:r>
      <w:r>
        <w:rPr>
          <w:sz w:val="28"/>
          <w:szCs w:val="28"/>
        </w:rPr>
        <w:t xml:space="preserve">2018 год – </w:t>
      </w:r>
      <w:r w:rsidRPr="00EA23B6">
        <w:rPr>
          <w:sz w:val="28"/>
          <w:szCs w:val="28"/>
        </w:rPr>
        <w:t>303</w:t>
      </w:r>
      <w:r>
        <w:rPr>
          <w:sz w:val="28"/>
          <w:szCs w:val="28"/>
        </w:rPr>
        <w:t xml:space="preserve"> </w:t>
      </w:r>
      <w:r w:rsidRPr="00EA23B6">
        <w:rPr>
          <w:sz w:val="28"/>
          <w:szCs w:val="28"/>
        </w:rPr>
        <w:t>заявителям на сумму 1</w:t>
      </w:r>
      <w:r>
        <w:rPr>
          <w:sz w:val="28"/>
          <w:szCs w:val="28"/>
        </w:rPr>
        <w:t xml:space="preserve"> </w:t>
      </w:r>
      <w:r w:rsidRPr="00EA23B6">
        <w:rPr>
          <w:sz w:val="28"/>
          <w:szCs w:val="28"/>
        </w:rPr>
        <w:t xml:space="preserve">750,0 тыс. руб.). </w:t>
      </w:r>
    </w:p>
    <w:p w:rsidR="008F253D" w:rsidRPr="005E1F48" w:rsidRDefault="008F253D" w:rsidP="005E1C38">
      <w:pPr>
        <w:ind w:firstLine="708"/>
        <w:jc w:val="both"/>
        <w:rPr>
          <w:i/>
          <w:sz w:val="28"/>
          <w:szCs w:val="28"/>
        </w:rPr>
      </w:pPr>
    </w:p>
    <w:p w:rsidR="008F253D" w:rsidRPr="00C82B8E" w:rsidRDefault="008F253D" w:rsidP="005E1C38">
      <w:pPr>
        <w:ind w:firstLine="708"/>
        <w:jc w:val="both"/>
        <w:rPr>
          <w:sz w:val="28"/>
          <w:szCs w:val="28"/>
        </w:rPr>
      </w:pPr>
      <w:r w:rsidRPr="00C82B8E">
        <w:rPr>
          <w:sz w:val="28"/>
          <w:szCs w:val="28"/>
        </w:rPr>
        <w:t>Демография и семейная политика</w:t>
      </w:r>
      <w:r w:rsidR="00C82B8E">
        <w:rPr>
          <w:sz w:val="28"/>
          <w:szCs w:val="28"/>
        </w:rPr>
        <w:t>.</w:t>
      </w:r>
    </w:p>
    <w:p w:rsidR="00355ED4" w:rsidRDefault="00CD3854" w:rsidP="005E1C38">
      <w:pPr>
        <w:tabs>
          <w:tab w:val="left" w:pos="1530"/>
        </w:tabs>
        <w:ind w:firstLine="709"/>
        <w:jc w:val="both"/>
        <w:rPr>
          <w:rFonts w:eastAsia="Calibri"/>
          <w:sz w:val="28"/>
          <w:szCs w:val="28"/>
          <w:lang w:eastAsia="en-US"/>
        </w:rPr>
      </w:pPr>
      <w:r w:rsidRPr="005E1F48">
        <w:rPr>
          <w:rFonts w:eastAsia="Calibri"/>
          <w:sz w:val="28"/>
          <w:szCs w:val="28"/>
          <w:lang w:eastAsia="en-US"/>
        </w:rPr>
        <w:t xml:space="preserve">В целях популяризации традиционных семейных ценностей проведен </w:t>
      </w:r>
      <w:r w:rsidR="00355ED4">
        <w:rPr>
          <w:rFonts w:eastAsia="Calibri"/>
          <w:sz w:val="28"/>
          <w:szCs w:val="28"/>
          <w:lang w:eastAsia="en-US"/>
        </w:rPr>
        <w:t xml:space="preserve">муниципальный этап </w:t>
      </w:r>
      <w:r w:rsidRPr="005E1F48">
        <w:rPr>
          <w:rFonts w:eastAsia="Calibri"/>
          <w:sz w:val="28"/>
          <w:szCs w:val="28"/>
          <w:lang w:eastAsia="en-US"/>
        </w:rPr>
        <w:t>конкурс</w:t>
      </w:r>
      <w:r w:rsidR="00355ED4">
        <w:rPr>
          <w:rFonts w:eastAsia="Calibri"/>
          <w:sz w:val="28"/>
          <w:szCs w:val="28"/>
          <w:lang w:eastAsia="en-US"/>
        </w:rPr>
        <w:t xml:space="preserve">а </w:t>
      </w:r>
      <w:r w:rsidRPr="005E1F48">
        <w:rPr>
          <w:rFonts w:eastAsia="Calibri"/>
          <w:sz w:val="28"/>
          <w:szCs w:val="28"/>
          <w:lang w:eastAsia="en-US"/>
        </w:rPr>
        <w:t>«</w:t>
      </w:r>
      <w:r w:rsidR="00355ED4">
        <w:rPr>
          <w:rFonts w:eastAsia="Calibri"/>
          <w:sz w:val="28"/>
          <w:szCs w:val="28"/>
          <w:lang w:eastAsia="en-US"/>
        </w:rPr>
        <w:t>Семья года</w:t>
      </w:r>
      <w:r w:rsidRPr="005E1F48">
        <w:rPr>
          <w:rFonts w:eastAsia="Calibri"/>
          <w:sz w:val="28"/>
          <w:szCs w:val="28"/>
          <w:lang w:eastAsia="en-US"/>
        </w:rPr>
        <w:t xml:space="preserve">». </w:t>
      </w:r>
    </w:p>
    <w:p w:rsidR="00CD3854" w:rsidRPr="005E1F48" w:rsidRDefault="00355ED4" w:rsidP="00CD3854">
      <w:pPr>
        <w:ind w:firstLine="708"/>
        <w:jc w:val="both"/>
        <w:rPr>
          <w:sz w:val="28"/>
          <w:szCs w:val="28"/>
        </w:rPr>
      </w:pPr>
      <w:r>
        <w:rPr>
          <w:sz w:val="28"/>
          <w:szCs w:val="28"/>
        </w:rPr>
        <w:t>22 ноября 2019 года представители администрации Березовского района п</w:t>
      </w:r>
      <w:r w:rsidR="00CD3854" w:rsidRPr="005E1F48">
        <w:rPr>
          <w:sz w:val="28"/>
          <w:szCs w:val="28"/>
        </w:rPr>
        <w:t>риня</w:t>
      </w:r>
      <w:r>
        <w:rPr>
          <w:sz w:val="28"/>
          <w:szCs w:val="28"/>
        </w:rPr>
        <w:t>ли</w:t>
      </w:r>
      <w:r w:rsidR="00CD3854" w:rsidRPr="005E1F48">
        <w:rPr>
          <w:sz w:val="28"/>
          <w:szCs w:val="28"/>
        </w:rPr>
        <w:t xml:space="preserve"> участие в заседани</w:t>
      </w:r>
      <w:r>
        <w:rPr>
          <w:sz w:val="28"/>
          <w:szCs w:val="28"/>
        </w:rPr>
        <w:t xml:space="preserve">и  «Семейного совета </w:t>
      </w:r>
      <w:r w:rsidR="00707C29" w:rsidRPr="005E1F48">
        <w:rPr>
          <w:sz w:val="28"/>
          <w:szCs w:val="28"/>
        </w:rPr>
        <w:t xml:space="preserve">– </w:t>
      </w:r>
      <w:r w:rsidR="00CD3854" w:rsidRPr="005E1F48">
        <w:rPr>
          <w:sz w:val="28"/>
          <w:szCs w:val="28"/>
        </w:rPr>
        <w:t>Югры»</w:t>
      </w:r>
      <w:r>
        <w:rPr>
          <w:sz w:val="28"/>
          <w:szCs w:val="28"/>
        </w:rPr>
        <w:t xml:space="preserve"> при участии губернатора Ханты-Мансийского автономного округа – Югры, которое состоялось в администрации Березовского района.</w:t>
      </w:r>
    </w:p>
    <w:p w:rsidR="00355ED4" w:rsidRDefault="00355ED4" w:rsidP="004C3C2C">
      <w:pPr>
        <w:ind w:firstLine="708"/>
        <w:jc w:val="both"/>
        <w:rPr>
          <w:sz w:val="28"/>
          <w:szCs w:val="20"/>
        </w:rPr>
      </w:pPr>
      <w:r>
        <w:rPr>
          <w:sz w:val="28"/>
          <w:szCs w:val="20"/>
        </w:rPr>
        <w:t>П</w:t>
      </w:r>
      <w:r w:rsidRPr="00355ED4">
        <w:rPr>
          <w:sz w:val="28"/>
          <w:szCs w:val="20"/>
        </w:rPr>
        <w:t>ров</w:t>
      </w:r>
      <w:r>
        <w:rPr>
          <w:sz w:val="28"/>
          <w:szCs w:val="20"/>
        </w:rPr>
        <w:t>е</w:t>
      </w:r>
      <w:r w:rsidRPr="00355ED4">
        <w:rPr>
          <w:sz w:val="28"/>
          <w:szCs w:val="20"/>
        </w:rPr>
        <w:t>д</w:t>
      </w:r>
      <w:r>
        <w:rPr>
          <w:sz w:val="28"/>
          <w:szCs w:val="20"/>
        </w:rPr>
        <w:t>ена</w:t>
      </w:r>
      <w:r w:rsidRPr="00355ED4">
        <w:rPr>
          <w:sz w:val="28"/>
          <w:szCs w:val="20"/>
        </w:rPr>
        <w:t xml:space="preserve"> ежегодная акция «Крылья Ангела»,</w:t>
      </w:r>
      <w:r w:rsidR="00E2601F">
        <w:rPr>
          <w:sz w:val="28"/>
          <w:szCs w:val="20"/>
        </w:rPr>
        <w:t xml:space="preserve"> приуроченная ко Дню матери</w:t>
      </w:r>
      <w:r w:rsidRPr="00355ED4">
        <w:rPr>
          <w:sz w:val="28"/>
          <w:szCs w:val="20"/>
        </w:rPr>
        <w:t xml:space="preserve">. </w:t>
      </w:r>
    </w:p>
    <w:p w:rsidR="00E2601F" w:rsidRPr="00E2601F" w:rsidRDefault="00E2601F" w:rsidP="00E2601F">
      <w:pPr>
        <w:ind w:firstLine="709"/>
        <w:jc w:val="both"/>
        <w:rPr>
          <w:sz w:val="28"/>
          <w:szCs w:val="28"/>
        </w:rPr>
      </w:pPr>
      <w:r>
        <w:rPr>
          <w:sz w:val="28"/>
          <w:szCs w:val="28"/>
        </w:rPr>
        <w:t xml:space="preserve">Организовано участие 9 конкурсных работ от Березовского района в </w:t>
      </w:r>
      <w:r w:rsidRPr="00E2601F">
        <w:rPr>
          <w:sz w:val="28"/>
          <w:szCs w:val="28"/>
        </w:rPr>
        <w:t>окружно</w:t>
      </w:r>
      <w:r>
        <w:rPr>
          <w:sz w:val="28"/>
          <w:szCs w:val="28"/>
        </w:rPr>
        <w:t>м</w:t>
      </w:r>
      <w:r w:rsidRPr="00E2601F">
        <w:rPr>
          <w:sz w:val="28"/>
          <w:szCs w:val="28"/>
        </w:rPr>
        <w:t xml:space="preserve"> конкурсе «Семья – основа государства» в 2019 году.</w:t>
      </w:r>
      <w:r>
        <w:rPr>
          <w:sz w:val="28"/>
          <w:szCs w:val="28"/>
        </w:rPr>
        <w:t xml:space="preserve"> </w:t>
      </w:r>
    </w:p>
    <w:p w:rsidR="00355ED4" w:rsidRDefault="00355ED4" w:rsidP="004C3C2C">
      <w:pPr>
        <w:ind w:firstLine="708"/>
        <w:jc w:val="both"/>
        <w:rPr>
          <w:sz w:val="28"/>
          <w:szCs w:val="20"/>
        </w:rPr>
      </w:pPr>
    </w:p>
    <w:p w:rsidR="008F253D" w:rsidRPr="00C82B8E" w:rsidRDefault="008F253D" w:rsidP="004C3C2C">
      <w:pPr>
        <w:ind w:firstLine="708"/>
        <w:jc w:val="both"/>
        <w:rPr>
          <w:sz w:val="28"/>
          <w:szCs w:val="28"/>
        </w:rPr>
      </w:pPr>
      <w:r w:rsidRPr="00C82B8E">
        <w:rPr>
          <w:sz w:val="28"/>
          <w:szCs w:val="28"/>
        </w:rPr>
        <w:t>Поддержка социально-ориентированных негосударственных некоммерческих организаций</w:t>
      </w:r>
      <w:r w:rsidR="00550B54" w:rsidRPr="00C82B8E">
        <w:rPr>
          <w:sz w:val="28"/>
          <w:szCs w:val="28"/>
        </w:rPr>
        <w:t xml:space="preserve"> (далее – СОНКО)</w:t>
      </w:r>
      <w:r w:rsidR="00C82B8E">
        <w:rPr>
          <w:sz w:val="28"/>
          <w:szCs w:val="28"/>
        </w:rPr>
        <w:t>.</w:t>
      </w:r>
    </w:p>
    <w:p w:rsidR="00013D25" w:rsidRPr="005E1F48" w:rsidRDefault="00013D25" w:rsidP="00013D25">
      <w:pPr>
        <w:autoSpaceDE w:val="0"/>
        <w:autoSpaceDN w:val="0"/>
        <w:ind w:firstLine="709"/>
        <w:jc w:val="both"/>
        <w:rPr>
          <w:rFonts w:eastAsia="Calibri"/>
          <w:sz w:val="28"/>
          <w:szCs w:val="28"/>
        </w:rPr>
      </w:pPr>
      <w:r w:rsidRPr="005E1F48">
        <w:rPr>
          <w:rFonts w:eastAsia="Calibri"/>
          <w:sz w:val="28"/>
          <w:szCs w:val="28"/>
        </w:rPr>
        <w:t>На территории Березовского района зарегистрировано 3</w:t>
      </w:r>
      <w:r w:rsidR="00E2601F">
        <w:rPr>
          <w:rFonts w:eastAsia="Calibri"/>
          <w:sz w:val="28"/>
          <w:szCs w:val="28"/>
        </w:rPr>
        <w:t>5</w:t>
      </w:r>
      <w:r w:rsidRPr="005E1F48">
        <w:rPr>
          <w:rFonts w:eastAsia="Calibri"/>
          <w:sz w:val="28"/>
          <w:szCs w:val="28"/>
        </w:rPr>
        <w:t xml:space="preserve"> некоммерческих организаций, из них – 11 социально ориентированные. </w:t>
      </w:r>
    </w:p>
    <w:p w:rsidR="00E2601F" w:rsidRPr="00E2601F" w:rsidRDefault="00E2601F" w:rsidP="00E2601F">
      <w:pPr>
        <w:widowControl w:val="0"/>
        <w:tabs>
          <w:tab w:val="left" w:pos="9356"/>
        </w:tabs>
        <w:autoSpaceDE w:val="0"/>
        <w:autoSpaceDN w:val="0"/>
        <w:ind w:firstLine="709"/>
        <w:jc w:val="both"/>
        <w:rPr>
          <w:sz w:val="28"/>
          <w:szCs w:val="28"/>
          <w:lang w:eastAsia="en-US"/>
        </w:rPr>
      </w:pPr>
      <w:r w:rsidRPr="00E2601F">
        <w:rPr>
          <w:sz w:val="28"/>
          <w:szCs w:val="28"/>
          <w:lang w:eastAsia="en-US"/>
        </w:rPr>
        <w:t>В 2019 году оказана консультационная поддержка общественным организациям Березовского района по вопросам участия в конкурсных отборах на получение субсидий и грантов различного уровня.</w:t>
      </w:r>
    </w:p>
    <w:p w:rsidR="00E2601F" w:rsidRDefault="00E2601F" w:rsidP="00AB38F0">
      <w:pPr>
        <w:ind w:firstLine="709"/>
        <w:jc w:val="both"/>
        <w:rPr>
          <w:sz w:val="28"/>
          <w:szCs w:val="28"/>
          <w:lang w:eastAsia="en-US"/>
        </w:rPr>
      </w:pPr>
      <w:r w:rsidRPr="00E2601F">
        <w:rPr>
          <w:sz w:val="28"/>
          <w:szCs w:val="28"/>
          <w:lang w:eastAsia="en-US"/>
        </w:rPr>
        <w:t xml:space="preserve">По итогам консультаций, оказания методической и практической помощи в подготовке социальных проектов </w:t>
      </w:r>
      <w:r w:rsidR="00E04886" w:rsidRPr="00E2601F">
        <w:rPr>
          <w:sz w:val="28"/>
          <w:szCs w:val="28"/>
          <w:lang w:eastAsia="en-US"/>
        </w:rPr>
        <w:t>Местная</w:t>
      </w:r>
      <w:r w:rsidR="00E04886">
        <w:rPr>
          <w:sz w:val="28"/>
          <w:szCs w:val="28"/>
          <w:lang w:eastAsia="en-US"/>
        </w:rPr>
        <w:t xml:space="preserve"> </w:t>
      </w:r>
      <w:r w:rsidR="00E04886" w:rsidRPr="00E2601F">
        <w:rPr>
          <w:sz w:val="28"/>
          <w:szCs w:val="28"/>
          <w:lang w:eastAsia="en-US"/>
        </w:rPr>
        <w:t xml:space="preserve">религиозная организация православный Приход храма Преображения Господня </w:t>
      </w:r>
      <w:proofErr w:type="spellStart"/>
      <w:r w:rsidR="00E04886" w:rsidRPr="00E2601F">
        <w:rPr>
          <w:sz w:val="28"/>
          <w:szCs w:val="28"/>
          <w:lang w:eastAsia="en-US"/>
        </w:rPr>
        <w:t>гп</w:t>
      </w:r>
      <w:proofErr w:type="spellEnd"/>
      <w:r w:rsidR="00E04886" w:rsidRPr="00E2601F">
        <w:rPr>
          <w:sz w:val="28"/>
          <w:szCs w:val="28"/>
          <w:lang w:eastAsia="en-US"/>
        </w:rPr>
        <w:t>. Игрим Березовского района Ханты-Мансийского автономного округа</w:t>
      </w:r>
      <w:r w:rsidR="00E04886">
        <w:rPr>
          <w:sz w:val="28"/>
          <w:szCs w:val="28"/>
          <w:lang w:eastAsia="en-US"/>
        </w:rPr>
        <w:t xml:space="preserve"> – </w:t>
      </w:r>
      <w:r w:rsidR="00E04886" w:rsidRPr="00E2601F">
        <w:rPr>
          <w:sz w:val="28"/>
          <w:szCs w:val="28"/>
          <w:lang w:eastAsia="en-US"/>
        </w:rPr>
        <w:t>Югры</w:t>
      </w:r>
      <w:r w:rsidR="00E04886">
        <w:rPr>
          <w:sz w:val="28"/>
          <w:szCs w:val="28"/>
          <w:lang w:eastAsia="en-US"/>
        </w:rPr>
        <w:t xml:space="preserve"> </w:t>
      </w:r>
      <w:r w:rsidR="00E04886" w:rsidRPr="00E2601F">
        <w:rPr>
          <w:sz w:val="28"/>
          <w:szCs w:val="28"/>
          <w:lang w:eastAsia="en-US"/>
        </w:rPr>
        <w:t xml:space="preserve">Тюменской области Югорской Епархии Русской Православной Церкви (Московский Патриархат) </w:t>
      </w:r>
      <w:r w:rsidRPr="00E2601F">
        <w:rPr>
          <w:sz w:val="28"/>
          <w:szCs w:val="28"/>
          <w:lang w:eastAsia="en-US"/>
        </w:rPr>
        <w:t xml:space="preserve">получила </w:t>
      </w:r>
      <w:r w:rsidR="00E04886">
        <w:rPr>
          <w:sz w:val="28"/>
          <w:szCs w:val="28"/>
          <w:lang w:eastAsia="en-US"/>
        </w:rPr>
        <w:t>грант Президента Российской Федерации в ра</w:t>
      </w:r>
      <w:r w:rsidRPr="00E2601F">
        <w:rPr>
          <w:sz w:val="28"/>
          <w:szCs w:val="28"/>
          <w:lang w:eastAsia="en-US"/>
        </w:rPr>
        <w:t xml:space="preserve">змере </w:t>
      </w:r>
      <w:r>
        <w:rPr>
          <w:sz w:val="28"/>
          <w:szCs w:val="28"/>
          <w:lang w:eastAsia="en-US"/>
        </w:rPr>
        <w:t xml:space="preserve">1 917,6 тыс. </w:t>
      </w:r>
      <w:r w:rsidRPr="00E2601F">
        <w:rPr>
          <w:sz w:val="28"/>
          <w:szCs w:val="28"/>
          <w:lang w:eastAsia="en-US"/>
        </w:rPr>
        <w:t>рублей.</w:t>
      </w:r>
    </w:p>
    <w:p w:rsidR="00787AD2" w:rsidRPr="002452F1" w:rsidRDefault="00E04886" w:rsidP="00787AD2">
      <w:pPr>
        <w:shd w:val="clear" w:color="auto" w:fill="FFFFFF"/>
        <w:ind w:firstLine="709"/>
        <w:jc w:val="both"/>
        <w:rPr>
          <w:sz w:val="28"/>
          <w:szCs w:val="28"/>
        </w:rPr>
      </w:pPr>
      <w:r>
        <w:rPr>
          <w:sz w:val="28"/>
          <w:szCs w:val="28"/>
        </w:rPr>
        <w:t>И</w:t>
      </w:r>
      <w:r w:rsidRPr="002452F1">
        <w:rPr>
          <w:sz w:val="28"/>
          <w:szCs w:val="28"/>
        </w:rPr>
        <w:t xml:space="preserve">з бюджета Березовского района </w:t>
      </w:r>
      <w:r w:rsidR="00787AD2" w:rsidRPr="002452F1">
        <w:rPr>
          <w:sz w:val="28"/>
          <w:szCs w:val="28"/>
        </w:rPr>
        <w:t>на реализацию социаль</w:t>
      </w:r>
      <w:r>
        <w:rPr>
          <w:sz w:val="28"/>
          <w:szCs w:val="28"/>
        </w:rPr>
        <w:t>но значимых проектов предоставлены</w:t>
      </w:r>
      <w:r w:rsidR="00787AD2" w:rsidRPr="002452F1">
        <w:rPr>
          <w:sz w:val="28"/>
          <w:szCs w:val="28"/>
        </w:rPr>
        <w:t xml:space="preserve"> </w:t>
      </w:r>
      <w:r w:rsidRPr="002452F1">
        <w:rPr>
          <w:sz w:val="28"/>
          <w:szCs w:val="28"/>
        </w:rPr>
        <w:t>грант</w:t>
      </w:r>
      <w:r>
        <w:rPr>
          <w:sz w:val="28"/>
          <w:szCs w:val="28"/>
        </w:rPr>
        <w:t>ы</w:t>
      </w:r>
      <w:r w:rsidRPr="002452F1">
        <w:rPr>
          <w:sz w:val="28"/>
          <w:szCs w:val="28"/>
        </w:rPr>
        <w:t xml:space="preserve"> </w:t>
      </w:r>
      <w:r>
        <w:rPr>
          <w:sz w:val="28"/>
          <w:szCs w:val="28"/>
        </w:rPr>
        <w:t>на общую сумму 56 тыс. рублей:</w:t>
      </w:r>
    </w:p>
    <w:p w:rsidR="00787AD2" w:rsidRPr="002452F1" w:rsidRDefault="00E04886" w:rsidP="004847D8">
      <w:pPr>
        <w:shd w:val="clear" w:color="auto" w:fill="FFFFFF"/>
        <w:ind w:firstLine="709"/>
        <w:jc w:val="both"/>
        <w:rPr>
          <w:sz w:val="28"/>
          <w:szCs w:val="28"/>
        </w:rPr>
      </w:pPr>
      <w:r>
        <w:rPr>
          <w:sz w:val="28"/>
          <w:szCs w:val="28"/>
        </w:rPr>
        <w:t>- Местной религиозной организации</w:t>
      </w:r>
      <w:r w:rsidR="00787AD2" w:rsidRPr="002452F1">
        <w:rPr>
          <w:sz w:val="28"/>
          <w:szCs w:val="28"/>
        </w:rPr>
        <w:t xml:space="preserve"> православного прихода храма Рождества Пресвятой Богородицы пгт. Березово Ханты-Мансийского автономного округа – Югры Тюменской области Югорской епархии Русской Православной Церкви (Московский Патриархат) </w:t>
      </w:r>
      <w:r>
        <w:rPr>
          <w:sz w:val="28"/>
          <w:szCs w:val="28"/>
        </w:rPr>
        <w:t xml:space="preserve">– </w:t>
      </w:r>
      <w:r w:rsidR="00787AD2" w:rsidRPr="002452F1">
        <w:rPr>
          <w:sz w:val="28"/>
          <w:szCs w:val="28"/>
        </w:rPr>
        <w:t>19</w:t>
      </w:r>
      <w:r>
        <w:rPr>
          <w:sz w:val="28"/>
          <w:szCs w:val="28"/>
        </w:rPr>
        <w:t>,0 тыс.</w:t>
      </w:r>
      <w:r w:rsidR="004847D8">
        <w:rPr>
          <w:sz w:val="28"/>
          <w:szCs w:val="28"/>
        </w:rPr>
        <w:t xml:space="preserve"> руб.;</w:t>
      </w:r>
    </w:p>
    <w:p w:rsidR="00787AD2" w:rsidRPr="002452F1" w:rsidRDefault="00E04886" w:rsidP="004847D8">
      <w:pPr>
        <w:shd w:val="clear" w:color="auto" w:fill="FFFFFF"/>
        <w:ind w:firstLine="709"/>
        <w:jc w:val="both"/>
        <w:rPr>
          <w:sz w:val="28"/>
          <w:szCs w:val="28"/>
        </w:rPr>
      </w:pPr>
      <w:r>
        <w:rPr>
          <w:sz w:val="28"/>
          <w:szCs w:val="28"/>
        </w:rPr>
        <w:t xml:space="preserve">- </w:t>
      </w:r>
      <w:r w:rsidR="00787AD2" w:rsidRPr="002452F1">
        <w:rPr>
          <w:sz w:val="28"/>
          <w:szCs w:val="28"/>
        </w:rPr>
        <w:t>Автономн</w:t>
      </w:r>
      <w:r>
        <w:rPr>
          <w:sz w:val="28"/>
          <w:szCs w:val="28"/>
        </w:rPr>
        <w:t>ой</w:t>
      </w:r>
      <w:r w:rsidR="004847D8">
        <w:rPr>
          <w:sz w:val="28"/>
          <w:szCs w:val="28"/>
        </w:rPr>
        <w:t xml:space="preserve"> Некоммерческой Организации</w:t>
      </w:r>
      <w:r w:rsidR="00787AD2" w:rsidRPr="002452F1">
        <w:rPr>
          <w:sz w:val="28"/>
          <w:szCs w:val="28"/>
        </w:rPr>
        <w:t xml:space="preserve"> развития культуры народов Севера «Центр </w:t>
      </w:r>
      <w:proofErr w:type="spellStart"/>
      <w:r w:rsidR="00787AD2" w:rsidRPr="002452F1">
        <w:rPr>
          <w:sz w:val="28"/>
          <w:szCs w:val="28"/>
        </w:rPr>
        <w:t>Этнотехнологий</w:t>
      </w:r>
      <w:proofErr w:type="spellEnd"/>
      <w:r w:rsidR="00787AD2" w:rsidRPr="002452F1">
        <w:rPr>
          <w:sz w:val="28"/>
          <w:szCs w:val="28"/>
        </w:rPr>
        <w:t xml:space="preserve">» </w:t>
      </w:r>
      <w:r w:rsidR="004847D8">
        <w:rPr>
          <w:sz w:val="28"/>
          <w:szCs w:val="28"/>
        </w:rPr>
        <w:t>-</w:t>
      </w:r>
      <w:r w:rsidR="00787AD2" w:rsidRPr="002452F1">
        <w:rPr>
          <w:sz w:val="28"/>
          <w:szCs w:val="28"/>
        </w:rPr>
        <w:t>18</w:t>
      </w:r>
      <w:r w:rsidR="004847D8">
        <w:rPr>
          <w:sz w:val="28"/>
          <w:szCs w:val="28"/>
        </w:rPr>
        <w:t>,0 тыс. руб.;</w:t>
      </w:r>
    </w:p>
    <w:p w:rsidR="00787AD2" w:rsidRPr="002452F1" w:rsidRDefault="004847D8" w:rsidP="004847D8">
      <w:pPr>
        <w:shd w:val="clear" w:color="auto" w:fill="FFFFFF"/>
        <w:ind w:firstLine="709"/>
        <w:jc w:val="both"/>
        <w:rPr>
          <w:sz w:val="28"/>
          <w:szCs w:val="28"/>
        </w:rPr>
      </w:pPr>
      <w:r>
        <w:rPr>
          <w:sz w:val="28"/>
          <w:szCs w:val="28"/>
        </w:rPr>
        <w:t>- Районной</w:t>
      </w:r>
      <w:r w:rsidR="00787AD2" w:rsidRPr="002452F1">
        <w:rPr>
          <w:sz w:val="28"/>
          <w:szCs w:val="28"/>
        </w:rPr>
        <w:t xml:space="preserve"> обще</w:t>
      </w:r>
      <w:r>
        <w:rPr>
          <w:sz w:val="28"/>
          <w:szCs w:val="28"/>
        </w:rPr>
        <w:t>ственной</w:t>
      </w:r>
      <w:r w:rsidR="00787AD2" w:rsidRPr="002452F1">
        <w:rPr>
          <w:sz w:val="28"/>
          <w:szCs w:val="28"/>
        </w:rPr>
        <w:t xml:space="preserve"> организаци</w:t>
      </w:r>
      <w:r>
        <w:rPr>
          <w:sz w:val="28"/>
          <w:szCs w:val="28"/>
        </w:rPr>
        <w:t>и</w:t>
      </w:r>
      <w:r w:rsidR="00787AD2" w:rsidRPr="002452F1">
        <w:rPr>
          <w:sz w:val="28"/>
          <w:szCs w:val="28"/>
        </w:rPr>
        <w:t xml:space="preserve"> Всероссийского общества инвалидов</w:t>
      </w:r>
      <w:r>
        <w:rPr>
          <w:sz w:val="28"/>
          <w:szCs w:val="28"/>
        </w:rPr>
        <w:t xml:space="preserve"> – </w:t>
      </w:r>
      <w:r w:rsidR="00787AD2" w:rsidRPr="002452F1">
        <w:rPr>
          <w:sz w:val="28"/>
          <w:szCs w:val="28"/>
        </w:rPr>
        <w:t>19</w:t>
      </w:r>
      <w:r>
        <w:rPr>
          <w:sz w:val="28"/>
          <w:szCs w:val="28"/>
        </w:rPr>
        <w:t>,0</w:t>
      </w:r>
      <w:r w:rsidR="00787AD2" w:rsidRPr="002452F1">
        <w:rPr>
          <w:sz w:val="28"/>
          <w:szCs w:val="28"/>
        </w:rPr>
        <w:t xml:space="preserve"> руб.</w:t>
      </w:r>
    </w:p>
    <w:p w:rsidR="00550B54" w:rsidRDefault="00550B54" w:rsidP="004847D8">
      <w:pPr>
        <w:shd w:val="clear" w:color="auto" w:fill="FFFFFF"/>
        <w:ind w:firstLine="709"/>
        <w:jc w:val="both"/>
        <w:rPr>
          <w:sz w:val="28"/>
          <w:szCs w:val="28"/>
        </w:rPr>
      </w:pPr>
      <w:r w:rsidRPr="00550B54">
        <w:rPr>
          <w:sz w:val="28"/>
          <w:szCs w:val="28"/>
        </w:rPr>
        <w:t xml:space="preserve">В </w:t>
      </w:r>
      <w:r>
        <w:rPr>
          <w:sz w:val="28"/>
          <w:szCs w:val="28"/>
        </w:rPr>
        <w:t xml:space="preserve">2019 </w:t>
      </w:r>
      <w:r w:rsidRPr="00550B54">
        <w:rPr>
          <w:sz w:val="28"/>
          <w:szCs w:val="28"/>
        </w:rPr>
        <w:t xml:space="preserve">году на исполнение СОНКО передана 1 услуга в сфере культуры – </w:t>
      </w:r>
      <w:r w:rsidR="00D96A6D">
        <w:rPr>
          <w:sz w:val="28"/>
          <w:szCs w:val="28"/>
        </w:rPr>
        <w:t>о</w:t>
      </w:r>
      <w:r w:rsidRPr="00550B54">
        <w:rPr>
          <w:sz w:val="28"/>
          <w:szCs w:val="28"/>
        </w:rPr>
        <w:t xml:space="preserve">рганизация и проведение олимпиад, конкурсов, мероприятий, направленных на выявление и развитие у обучающихся интеллектуальных и творческих </w:t>
      </w:r>
      <w:r w:rsidRPr="00550B54">
        <w:rPr>
          <w:sz w:val="28"/>
          <w:szCs w:val="28"/>
        </w:rPr>
        <w:lastRenderedPageBreak/>
        <w:t xml:space="preserve">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w:t>
      </w:r>
    </w:p>
    <w:p w:rsidR="00550B54" w:rsidRPr="00550B54" w:rsidRDefault="00550B54" w:rsidP="00550B54">
      <w:pPr>
        <w:shd w:val="clear" w:color="auto" w:fill="FFFFFF"/>
        <w:ind w:firstLine="709"/>
        <w:jc w:val="both"/>
        <w:rPr>
          <w:sz w:val="28"/>
          <w:szCs w:val="28"/>
        </w:rPr>
      </w:pPr>
      <w:r w:rsidRPr="00550B54">
        <w:rPr>
          <w:sz w:val="28"/>
          <w:szCs w:val="28"/>
        </w:rPr>
        <w:t>В рамках конкурсного отбора на получение субсидий из бюджета Березовского района СОНКО, на реализацию социально значимых мероприятий в Березовском районе направлена субсидия в размере 1</w:t>
      </w:r>
      <w:r w:rsidR="00787AD2" w:rsidRPr="00787AD2">
        <w:rPr>
          <w:sz w:val="28"/>
          <w:szCs w:val="28"/>
        </w:rPr>
        <w:t> 707,0</w:t>
      </w:r>
      <w:r w:rsidRPr="00550B54">
        <w:rPr>
          <w:sz w:val="28"/>
          <w:szCs w:val="28"/>
        </w:rPr>
        <w:t xml:space="preserve">  тыс. рублей, в том числе: </w:t>
      </w:r>
    </w:p>
    <w:p w:rsidR="00550B54" w:rsidRPr="00550B54" w:rsidRDefault="00550B54" w:rsidP="00550B54">
      <w:pPr>
        <w:ind w:firstLine="709"/>
        <w:jc w:val="both"/>
        <w:rPr>
          <w:sz w:val="28"/>
          <w:szCs w:val="28"/>
        </w:rPr>
      </w:pPr>
      <w:r w:rsidRPr="00550B54">
        <w:rPr>
          <w:sz w:val="28"/>
          <w:szCs w:val="28"/>
        </w:rPr>
        <w:t xml:space="preserve">- проект «Концертная программа «Люблю тебя, </w:t>
      </w:r>
      <w:proofErr w:type="gramStart"/>
      <w:r w:rsidRPr="00550B54">
        <w:rPr>
          <w:sz w:val="28"/>
          <w:szCs w:val="28"/>
        </w:rPr>
        <w:t>мое</w:t>
      </w:r>
      <w:proofErr w:type="gramEnd"/>
      <w:r w:rsidRPr="00550B54">
        <w:rPr>
          <w:sz w:val="28"/>
          <w:szCs w:val="28"/>
        </w:rPr>
        <w:t xml:space="preserve"> Березово» - </w:t>
      </w:r>
      <w:r w:rsidRPr="00550B54">
        <w:rPr>
          <w:rFonts w:eastAsia="Calibri"/>
          <w:sz w:val="28"/>
          <w:szCs w:val="28"/>
          <w:lang w:eastAsia="en-US"/>
        </w:rPr>
        <w:t>Местной общественной организации «Центр развития инициатив в сфере культуры и спорта Березовского района»</w:t>
      </w:r>
      <w:r w:rsidRPr="00550B54">
        <w:rPr>
          <w:sz w:val="28"/>
          <w:szCs w:val="28"/>
        </w:rPr>
        <w:t xml:space="preserve"> (582,4  тыс. руб</w:t>
      </w:r>
      <w:r w:rsidRPr="00787AD2">
        <w:rPr>
          <w:sz w:val="28"/>
          <w:szCs w:val="28"/>
        </w:rPr>
        <w:t>.</w:t>
      </w:r>
      <w:r w:rsidRPr="00550B54">
        <w:rPr>
          <w:sz w:val="28"/>
          <w:szCs w:val="28"/>
        </w:rPr>
        <w:t>).</w:t>
      </w:r>
    </w:p>
    <w:p w:rsidR="00550B54" w:rsidRPr="00550B54" w:rsidRDefault="00550B54" w:rsidP="00550B54">
      <w:pPr>
        <w:shd w:val="clear" w:color="auto" w:fill="FFFFFF"/>
        <w:ind w:firstLine="709"/>
        <w:jc w:val="both"/>
        <w:rPr>
          <w:sz w:val="28"/>
          <w:szCs w:val="28"/>
        </w:rPr>
      </w:pPr>
      <w:r w:rsidRPr="00550B54">
        <w:rPr>
          <w:sz w:val="28"/>
          <w:szCs w:val="28"/>
        </w:rPr>
        <w:t xml:space="preserve">- проект «Районный фестиваль – конкурс детского </w:t>
      </w:r>
      <w:r w:rsidRPr="00550B54">
        <w:rPr>
          <w:sz w:val="28"/>
          <w:szCs w:val="28"/>
        </w:rPr>
        <w:tab/>
        <w:t xml:space="preserve">художественного творчества «Божий дар 2019» - Местной общественной организации «Центр развития инициатив в сфере культуры и спорта»  </w:t>
      </w:r>
      <w:r w:rsidRPr="00787AD2">
        <w:rPr>
          <w:sz w:val="28"/>
          <w:szCs w:val="28"/>
        </w:rPr>
        <w:t>(</w:t>
      </w:r>
      <w:r w:rsidR="00787AD2" w:rsidRPr="00787AD2">
        <w:rPr>
          <w:sz w:val="28"/>
          <w:szCs w:val="28"/>
        </w:rPr>
        <w:t>419,1</w:t>
      </w:r>
      <w:r w:rsidRPr="00550B54">
        <w:rPr>
          <w:sz w:val="28"/>
          <w:szCs w:val="28"/>
        </w:rPr>
        <w:t xml:space="preserve"> тыс. руб</w:t>
      </w:r>
      <w:r w:rsidRPr="00787AD2">
        <w:rPr>
          <w:sz w:val="28"/>
          <w:szCs w:val="28"/>
        </w:rPr>
        <w:t>.</w:t>
      </w:r>
      <w:r w:rsidRPr="00550B54">
        <w:rPr>
          <w:sz w:val="28"/>
          <w:szCs w:val="28"/>
        </w:rPr>
        <w:t xml:space="preserve">); </w:t>
      </w:r>
    </w:p>
    <w:p w:rsidR="00787AD2" w:rsidRDefault="00550B54" w:rsidP="00787AD2">
      <w:pPr>
        <w:shd w:val="clear" w:color="auto" w:fill="FFFFFF"/>
        <w:ind w:firstLine="709"/>
        <w:jc w:val="both"/>
        <w:rPr>
          <w:sz w:val="28"/>
          <w:szCs w:val="28"/>
        </w:rPr>
      </w:pPr>
      <w:r w:rsidRPr="00550B54">
        <w:rPr>
          <w:sz w:val="28"/>
          <w:szCs w:val="28"/>
        </w:rPr>
        <w:t>- проект «Концертная программа «Игрим мой дом – судьба моя» - Местной  религиозной организации Православный приход Храма Преображения господня» пгт. Игрим  (</w:t>
      </w:r>
      <w:r w:rsidR="00787AD2" w:rsidRPr="00787AD2">
        <w:rPr>
          <w:sz w:val="28"/>
          <w:szCs w:val="28"/>
        </w:rPr>
        <w:t>242,4</w:t>
      </w:r>
      <w:r w:rsidRPr="00550B54">
        <w:rPr>
          <w:sz w:val="28"/>
          <w:szCs w:val="28"/>
        </w:rPr>
        <w:t xml:space="preserve"> тыс. руб</w:t>
      </w:r>
      <w:r w:rsidRPr="00787AD2">
        <w:rPr>
          <w:sz w:val="28"/>
          <w:szCs w:val="28"/>
        </w:rPr>
        <w:t>.</w:t>
      </w:r>
      <w:r w:rsidRPr="00550B54">
        <w:rPr>
          <w:sz w:val="28"/>
          <w:szCs w:val="28"/>
        </w:rPr>
        <w:t>)</w:t>
      </w:r>
      <w:r w:rsidR="001F6305" w:rsidRPr="00787AD2">
        <w:rPr>
          <w:sz w:val="28"/>
          <w:szCs w:val="28"/>
        </w:rPr>
        <w:t>.</w:t>
      </w:r>
    </w:p>
    <w:p w:rsidR="00787AD2" w:rsidRDefault="00787AD2" w:rsidP="00787AD2">
      <w:pPr>
        <w:shd w:val="clear" w:color="auto" w:fill="FFFFFF"/>
        <w:ind w:firstLine="709"/>
        <w:jc w:val="both"/>
        <w:rPr>
          <w:sz w:val="28"/>
          <w:szCs w:val="28"/>
        </w:rPr>
      </w:pPr>
      <w:r>
        <w:rPr>
          <w:sz w:val="28"/>
          <w:szCs w:val="28"/>
        </w:rPr>
        <w:t>- проекты «Концертная программа «Славим район Березовский», «Открытый мир» - Районной общественной организации Всероссийского общества инвалидов (463,1 тыс. руб.).</w:t>
      </w:r>
    </w:p>
    <w:p w:rsidR="001F6305" w:rsidRDefault="007125F6" w:rsidP="001F6305">
      <w:pPr>
        <w:ind w:firstLine="709"/>
        <w:jc w:val="both"/>
        <w:rPr>
          <w:rFonts w:eastAsia="Calibri"/>
          <w:sz w:val="28"/>
          <w:szCs w:val="28"/>
          <w:lang w:eastAsia="en-US"/>
        </w:rPr>
      </w:pPr>
      <w:r w:rsidRPr="007125F6">
        <w:rPr>
          <w:rFonts w:eastAsia="Calibri"/>
          <w:sz w:val="28"/>
          <w:szCs w:val="28"/>
          <w:lang w:eastAsia="en-US"/>
        </w:rPr>
        <w:t>В сфере образования</w:t>
      </w:r>
      <w:r w:rsidR="001F6305">
        <w:rPr>
          <w:rFonts w:eastAsia="Calibri"/>
          <w:sz w:val="28"/>
          <w:szCs w:val="28"/>
          <w:lang w:eastAsia="en-US"/>
        </w:rPr>
        <w:t>,</w:t>
      </w:r>
      <w:r w:rsidRPr="007125F6">
        <w:rPr>
          <w:rFonts w:eastAsia="Calibri"/>
          <w:sz w:val="28"/>
          <w:szCs w:val="28"/>
          <w:lang w:eastAsia="en-US"/>
        </w:rPr>
        <w:t xml:space="preserve"> </w:t>
      </w:r>
      <w:r w:rsidR="001F6305">
        <w:rPr>
          <w:rFonts w:eastAsia="Calibri"/>
          <w:sz w:val="28"/>
          <w:szCs w:val="28"/>
          <w:lang w:eastAsia="en-US"/>
        </w:rPr>
        <w:t xml:space="preserve">в целях реализации </w:t>
      </w:r>
      <w:r w:rsidRPr="007125F6">
        <w:rPr>
          <w:rFonts w:eastAsia="Calibri"/>
          <w:sz w:val="28"/>
          <w:szCs w:val="28"/>
          <w:lang w:eastAsia="en-US"/>
        </w:rPr>
        <w:t>программ</w:t>
      </w:r>
      <w:r w:rsidR="001F6305">
        <w:rPr>
          <w:rFonts w:eastAsia="Calibri"/>
          <w:sz w:val="28"/>
          <w:szCs w:val="28"/>
          <w:lang w:eastAsia="en-US"/>
        </w:rPr>
        <w:t>ы</w:t>
      </w:r>
      <w:r w:rsidRPr="007125F6">
        <w:rPr>
          <w:rFonts w:eastAsia="Calibri"/>
          <w:sz w:val="28"/>
          <w:szCs w:val="28"/>
          <w:lang w:eastAsia="en-US"/>
        </w:rPr>
        <w:t xml:space="preserve"> персонифицированного финансирования дополнительного образования детей на территории Б</w:t>
      </w:r>
      <w:r w:rsidR="001F6305">
        <w:rPr>
          <w:rFonts w:eastAsia="Calibri"/>
          <w:sz w:val="28"/>
          <w:szCs w:val="28"/>
          <w:lang w:eastAsia="en-US"/>
        </w:rPr>
        <w:t>ерезовского района на 2019 год:</w:t>
      </w:r>
    </w:p>
    <w:p w:rsidR="001F6305" w:rsidRPr="007125F6" w:rsidRDefault="00891925" w:rsidP="001F6305">
      <w:pPr>
        <w:ind w:firstLine="709"/>
        <w:jc w:val="both"/>
        <w:rPr>
          <w:rFonts w:eastAsia="Calibri"/>
          <w:sz w:val="28"/>
          <w:szCs w:val="28"/>
          <w:lang w:eastAsia="en-US"/>
        </w:rPr>
      </w:pPr>
      <w:r>
        <w:rPr>
          <w:rFonts w:eastAsia="Calibri"/>
          <w:sz w:val="28"/>
          <w:szCs w:val="28"/>
          <w:lang w:eastAsia="en-US"/>
        </w:rPr>
        <w:t>1. О</w:t>
      </w:r>
      <w:r w:rsidR="001F6305" w:rsidRPr="007125F6">
        <w:rPr>
          <w:rFonts w:eastAsia="Calibri"/>
          <w:sz w:val="28"/>
          <w:szCs w:val="28"/>
          <w:lang w:eastAsia="en-US"/>
        </w:rPr>
        <w:t>беспечено организационное, информационное и методическое сопровождение программы в образовательных учреждениях</w:t>
      </w:r>
      <w:r w:rsidR="001F6305">
        <w:rPr>
          <w:rFonts w:eastAsia="Calibri"/>
          <w:sz w:val="28"/>
          <w:szCs w:val="28"/>
          <w:lang w:eastAsia="en-US"/>
        </w:rPr>
        <w:t xml:space="preserve"> и некоммерческих организациях</w:t>
      </w:r>
      <w:r>
        <w:rPr>
          <w:rFonts w:eastAsia="Calibri"/>
          <w:sz w:val="28"/>
          <w:szCs w:val="28"/>
          <w:lang w:eastAsia="en-US"/>
        </w:rPr>
        <w:t>.</w:t>
      </w:r>
    </w:p>
    <w:p w:rsidR="00891925" w:rsidRDefault="00891925" w:rsidP="001F6305">
      <w:pPr>
        <w:ind w:firstLine="709"/>
        <w:jc w:val="both"/>
        <w:rPr>
          <w:rFonts w:eastAsia="Calibri"/>
          <w:sz w:val="28"/>
          <w:szCs w:val="28"/>
          <w:lang w:eastAsia="en-US"/>
        </w:rPr>
      </w:pPr>
      <w:r>
        <w:rPr>
          <w:rFonts w:eastAsia="Calibri"/>
          <w:sz w:val="28"/>
          <w:szCs w:val="28"/>
          <w:lang w:eastAsia="en-US"/>
        </w:rPr>
        <w:t>2. Ч</w:t>
      </w:r>
      <w:r w:rsidR="007125F6" w:rsidRPr="007125F6">
        <w:rPr>
          <w:rFonts w:eastAsia="Calibri"/>
          <w:sz w:val="28"/>
          <w:szCs w:val="28"/>
          <w:lang w:eastAsia="en-US"/>
        </w:rPr>
        <w:t>астн</w:t>
      </w:r>
      <w:r w:rsidR="001F6305">
        <w:rPr>
          <w:rFonts w:eastAsia="Calibri"/>
          <w:sz w:val="28"/>
          <w:szCs w:val="28"/>
          <w:lang w:eastAsia="en-US"/>
        </w:rPr>
        <w:t>ому учреждению</w:t>
      </w:r>
      <w:r w:rsidR="007125F6" w:rsidRPr="007125F6">
        <w:rPr>
          <w:rFonts w:eastAsia="Calibri"/>
          <w:sz w:val="28"/>
          <w:szCs w:val="28"/>
          <w:lang w:eastAsia="en-US"/>
        </w:rPr>
        <w:t xml:space="preserve"> дополнительного профессионального образования «Березовский учебно-курсовой комбинат»</w:t>
      </w:r>
      <w:r>
        <w:rPr>
          <w:rFonts w:eastAsia="Calibri"/>
          <w:sz w:val="28"/>
          <w:szCs w:val="28"/>
          <w:lang w:eastAsia="en-US"/>
        </w:rPr>
        <w:t>:</w:t>
      </w:r>
    </w:p>
    <w:p w:rsidR="00891925" w:rsidRPr="00891925" w:rsidRDefault="00891925" w:rsidP="00891925">
      <w:pPr>
        <w:widowControl w:val="0"/>
        <w:tabs>
          <w:tab w:val="left" w:pos="540"/>
        </w:tabs>
        <w:ind w:firstLine="709"/>
        <w:jc w:val="both"/>
        <w:rPr>
          <w:sz w:val="28"/>
          <w:szCs w:val="20"/>
        </w:rPr>
      </w:pPr>
      <w:r>
        <w:rPr>
          <w:rFonts w:eastAsia="Calibri"/>
          <w:sz w:val="28"/>
          <w:szCs w:val="28"/>
          <w:lang w:eastAsia="en-US"/>
        </w:rPr>
        <w:t xml:space="preserve">- оказана </w:t>
      </w:r>
      <w:r w:rsidRPr="00891925">
        <w:rPr>
          <w:sz w:val="28"/>
          <w:szCs w:val="20"/>
        </w:rPr>
        <w:t xml:space="preserve">имущественная поддержка </w:t>
      </w:r>
      <w:r>
        <w:rPr>
          <w:sz w:val="28"/>
          <w:szCs w:val="20"/>
        </w:rPr>
        <w:t xml:space="preserve">– </w:t>
      </w:r>
      <w:r w:rsidRPr="00891925">
        <w:rPr>
          <w:sz w:val="28"/>
          <w:szCs w:val="20"/>
        </w:rPr>
        <w:t>предоставлен</w:t>
      </w:r>
      <w:r>
        <w:rPr>
          <w:sz w:val="28"/>
          <w:szCs w:val="20"/>
        </w:rPr>
        <w:t xml:space="preserve">о </w:t>
      </w:r>
      <w:r w:rsidR="00CF3548">
        <w:rPr>
          <w:sz w:val="28"/>
          <w:szCs w:val="20"/>
        </w:rPr>
        <w:t xml:space="preserve">в безвозмездное пользование </w:t>
      </w:r>
      <w:r w:rsidRPr="00891925">
        <w:rPr>
          <w:sz w:val="28"/>
          <w:szCs w:val="20"/>
        </w:rPr>
        <w:t>дв</w:t>
      </w:r>
      <w:r w:rsidR="00CF3548">
        <w:rPr>
          <w:sz w:val="28"/>
          <w:szCs w:val="20"/>
        </w:rPr>
        <w:t xml:space="preserve">а </w:t>
      </w:r>
      <w:r w:rsidR="00DC3E3A">
        <w:rPr>
          <w:sz w:val="28"/>
          <w:szCs w:val="20"/>
        </w:rPr>
        <w:t>помещения</w:t>
      </w:r>
      <w:r w:rsidRPr="00891925">
        <w:rPr>
          <w:sz w:val="28"/>
          <w:szCs w:val="20"/>
        </w:rPr>
        <w:t xml:space="preserve"> для ведения занятий технической и социально-педагогической направленностей;</w:t>
      </w:r>
    </w:p>
    <w:p w:rsidR="001F6305" w:rsidRDefault="00891925" w:rsidP="001F6305">
      <w:pPr>
        <w:ind w:firstLine="709"/>
        <w:jc w:val="both"/>
        <w:rPr>
          <w:rFonts w:eastAsia="Calibri"/>
          <w:sz w:val="28"/>
          <w:szCs w:val="28"/>
          <w:lang w:eastAsia="en-US"/>
        </w:rPr>
      </w:pPr>
      <w:r>
        <w:rPr>
          <w:rFonts w:eastAsia="Calibri"/>
          <w:sz w:val="28"/>
          <w:szCs w:val="28"/>
          <w:lang w:eastAsia="en-US"/>
        </w:rPr>
        <w:t xml:space="preserve">- </w:t>
      </w:r>
      <w:r w:rsidR="00CF3548">
        <w:rPr>
          <w:rFonts w:eastAsia="Calibri"/>
          <w:sz w:val="28"/>
          <w:szCs w:val="28"/>
          <w:lang w:eastAsia="en-US"/>
        </w:rPr>
        <w:t xml:space="preserve">предоставлена </w:t>
      </w:r>
      <w:r w:rsidR="001F6305">
        <w:rPr>
          <w:rFonts w:eastAsia="Calibri"/>
          <w:sz w:val="28"/>
          <w:szCs w:val="28"/>
          <w:lang w:eastAsia="en-US"/>
        </w:rPr>
        <w:t xml:space="preserve">финансовая </w:t>
      </w:r>
      <w:r w:rsidR="001F6305" w:rsidRPr="007125F6">
        <w:rPr>
          <w:rFonts w:eastAsia="Calibri"/>
          <w:sz w:val="28"/>
          <w:szCs w:val="28"/>
          <w:lang w:eastAsia="en-US"/>
        </w:rPr>
        <w:t>поддержк</w:t>
      </w:r>
      <w:r w:rsidR="001F6305">
        <w:rPr>
          <w:rFonts w:eastAsia="Calibri"/>
          <w:sz w:val="28"/>
          <w:szCs w:val="28"/>
          <w:lang w:eastAsia="en-US"/>
        </w:rPr>
        <w:t>а</w:t>
      </w:r>
      <w:r w:rsidR="001F6305" w:rsidRPr="007125F6">
        <w:rPr>
          <w:rFonts w:eastAsia="Calibri"/>
          <w:sz w:val="28"/>
          <w:szCs w:val="28"/>
          <w:lang w:eastAsia="en-US"/>
        </w:rPr>
        <w:t xml:space="preserve"> </w:t>
      </w:r>
      <w:r>
        <w:rPr>
          <w:rFonts w:eastAsia="Calibri"/>
          <w:sz w:val="28"/>
          <w:szCs w:val="28"/>
          <w:lang w:eastAsia="en-US"/>
        </w:rPr>
        <w:t xml:space="preserve">по </w:t>
      </w:r>
      <w:r w:rsidR="001F6305" w:rsidRPr="007125F6">
        <w:rPr>
          <w:rFonts w:eastAsia="Calibri"/>
          <w:sz w:val="28"/>
          <w:szCs w:val="28"/>
          <w:lang w:eastAsia="en-US"/>
        </w:rPr>
        <w:t>оплат</w:t>
      </w:r>
      <w:r>
        <w:rPr>
          <w:rFonts w:eastAsia="Calibri"/>
          <w:sz w:val="28"/>
          <w:szCs w:val="28"/>
          <w:lang w:eastAsia="en-US"/>
        </w:rPr>
        <w:t>е</w:t>
      </w:r>
      <w:r w:rsidR="001F6305" w:rsidRPr="007125F6">
        <w:rPr>
          <w:rFonts w:eastAsia="Calibri"/>
          <w:sz w:val="28"/>
          <w:szCs w:val="28"/>
          <w:lang w:eastAsia="en-US"/>
        </w:rPr>
        <w:t xml:space="preserve"> </w:t>
      </w:r>
      <w:r w:rsidR="001F6305">
        <w:rPr>
          <w:rFonts w:eastAsia="Calibri"/>
          <w:sz w:val="28"/>
          <w:szCs w:val="28"/>
          <w:lang w:eastAsia="en-US"/>
        </w:rPr>
        <w:t xml:space="preserve">40 </w:t>
      </w:r>
      <w:r w:rsidR="001F6305" w:rsidRPr="007125F6">
        <w:rPr>
          <w:rFonts w:eastAsia="Calibri"/>
          <w:sz w:val="28"/>
          <w:szCs w:val="28"/>
          <w:lang w:eastAsia="en-US"/>
        </w:rPr>
        <w:t>сертификатов персонифицированного финансирования дополнительного образования</w:t>
      </w:r>
      <w:r w:rsidR="001F6305" w:rsidRPr="001F6305">
        <w:rPr>
          <w:rFonts w:eastAsia="Calibri"/>
          <w:sz w:val="28"/>
          <w:szCs w:val="28"/>
          <w:lang w:eastAsia="en-US"/>
        </w:rPr>
        <w:t xml:space="preserve"> </w:t>
      </w:r>
      <w:r w:rsidR="001F6305">
        <w:rPr>
          <w:rFonts w:eastAsia="Calibri"/>
          <w:sz w:val="28"/>
          <w:szCs w:val="28"/>
          <w:lang w:eastAsia="en-US"/>
        </w:rPr>
        <w:t>на общую</w:t>
      </w:r>
      <w:r w:rsidR="001F6305" w:rsidRPr="007125F6">
        <w:rPr>
          <w:rFonts w:eastAsia="Calibri"/>
          <w:sz w:val="28"/>
          <w:szCs w:val="28"/>
          <w:lang w:eastAsia="en-US"/>
        </w:rPr>
        <w:t xml:space="preserve"> сумм</w:t>
      </w:r>
      <w:r w:rsidR="001F6305">
        <w:rPr>
          <w:rFonts w:eastAsia="Calibri"/>
          <w:sz w:val="28"/>
          <w:szCs w:val="28"/>
          <w:lang w:eastAsia="en-US"/>
        </w:rPr>
        <w:t>у</w:t>
      </w:r>
      <w:r w:rsidR="001F6305" w:rsidRPr="007125F6">
        <w:rPr>
          <w:rFonts w:eastAsia="Calibri"/>
          <w:sz w:val="28"/>
          <w:szCs w:val="28"/>
          <w:lang w:eastAsia="en-US"/>
        </w:rPr>
        <w:t xml:space="preserve"> 700,0 тыс. руб</w:t>
      </w:r>
      <w:r w:rsidR="001F6305">
        <w:rPr>
          <w:rFonts w:eastAsia="Calibri"/>
          <w:sz w:val="28"/>
          <w:szCs w:val="28"/>
          <w:lang w:eastAsia="en-US"/>
        </w:rPr>
        <w:t>лей.</w:t>
      </w:r>
      <w:r w:rsidR="001F6305" w:rsidRPr="007125F6">
        <w:rPr>
          <w:rFonts w:eastAsia="Calibri"/>
          <w:sz w:val="28"/>
          <w:szCs w:val="28"/>
          <w:lang w:eastAsia="en-US"/>
        </w:rPr>
        <w:t xml:space="preserve"> </w:t>
      </w:r>
    </w:p>
    <w:p w:rsidR="00550B54" w:rsidRPr="00550B54" w:rsidRDefault="002F057E" w:rsidP="00550B54">
      <w:pPr>
        <w:shd w:val="clear" w:color="auto" w:fill="FFFFFF"/>
        <w:ind w:firstLine="709"/>
        <w:jc w:val="both"/>
        <w:rPr>
          <w:b/>
          <w:sz w:val="28"/>
          <w:szCs w:val="28"/>
          <w:u w:val="single"/>
        </w:rPr>
      </w:pPr>
      <w:r>
        <w:rPr>
          <w:sz w:val="28"/>
          <w:szCs w:val="28"/>
        </w:rPr>
        <w:t>У</w:t>
      </w:r>
      <w:r w:rsidRPr="002F057E">
        <w:rPr>
          <w:sz w:val="28"/>
          <w:szCs w:val="28"/>
        </w:rPr>
        <w:t>твержден перечень услуг (работ) в сфере физической культуры и спорта, которые могут быть переданы на исполнение негосударственным (немуниципальным) организациям, в том числе социально ориентированным некоммерческим организациям</w:t>
      </w:r>
      <w:r>
        <w:rPr>
          <w:sz w:val="28"/>
          <w:szCs w:val="28"/>
        </w:rPr>
        <w:t>.</w:t>
      </w:r>
    </w:p>
    <w:p w:rsidR="00461347" w:rsidRPr="00461347" w:rsidRDefault="00461347" w:rsidP="00461347">
      <w:pPr>
        <w:ind w:firstLine="709"/>
        <w:jc w:val="both"/>
        <w:rPr>
          <w:bCs/>
          <w:sz w:val="28"/>
          <w:szCs w:val="28"/>
        </w:rPr>
      </w:pPr>
      <w:r>
        <w:rPr>
          <w:sz w:val="28"/>
          <w:szCs w:val="28"/>
        </w:rPr>
        <w:t>С</w:t>
      </w:r>
      <w:r w:rsidRPr="00461347">
        <w:rPr>
          <w:sz w:val="28"/>
          <w:szCs w:val="28"/>
        </w:rPr>
        <w:t xml:space="preserve">оздан ресурсный центр поддержки социально ориентированных некоммерческих организаций </w:t>
      </w:r>
      <w:r>
        <w:rPr>
          <w:sz w:val="28"/>
          <w:szCs w:val="28"/>
        </w:rPr>
        <w:t>н</w:t>
      </w:r>
      <w:r w:rsidRPr="00461347">
        <w:rPr>
          <w:sz w:val="28"/>
          <w:szCs w:val="28"/>
        </w:rPr>
        <w:t>а территории Березовского района.</w:t>
      </w:r>
    </w:p>
    <w:p w:rsidR="000962F8" w:rsidRDefault="000962F8" w:rsidP="00E2601F">
      <w:pPr>
        <w:ind w:firstLine="709"/>
        <w:jc w:val="both"/>
        <w:rPr>
          <w:sz w:val="28"/>
          <w:szCs w:val="28"/>
        </w:rPr>
      </w:pPr>
    </w:p>
    <w:p w:rsidR="008752C3" w:rsidRPr="00C82B8E" w:rsidRDefault="008752C3" w:rsidP="008752C3">
      <w:pPr>
        <w:ind w:firstLine="709"/>
        <w:jc w:val="both"/>
        <w:rPr>
          <w:sz w:val="28"/>
          <w:szCs w:val="28"/>
        </w:rPr>
      </w:pPr>
      <w:r w:rsidRPr="00C82B8E">
        <w:rPr>
          <w:sz w:val="28"/>
          <w:szCs w:val="28"/>
        </w:rPr>
        <w:t>Организация деятельности по обеспечению жизнедеятельности инвалидов на территории Березовского района</w:t>
      </w:r>
      <w:r w:rsidR="00C82B8E">
        <w:rPr>
          <w:sz w:val="28"/>
          <w:szCs w:val="28"/>
        </w:rPr>
        <w:t>.</w:t>
      </w:r>
    </w:p>
    <w:p w:rsidR="008D12D6" w:rsidRPr="005E1F48" w:rsidRDefault="008D12D6" w:rsidP="008D12D6">
      <w:pPr>
        <w:ind w:firstLine="709"/>
        <w:jc w:val="both"/>
        <w:rPr>
          <w:sz w:val="28"/>
          <w:szCs w:val="28"/>
        </w:rPr>
      </w:pPr>
      <w:r w:rsidRPr="005E1F48">
        <w:rPr>
          <w:sz w:val="28"/>
          <w:szCs w:val="28"/>
        </w:rPr>
        <w:t>Организованы и проведены заседания Координационного совета по делам инвалидов, рассмотрено 1</w:t>
      </w:r>
      <w:r w:rsidR="002F057E">
        <w:rPr>
          <w:sz w:val="28"/>
          <w:szCs w:val="28"/>
        </w:rPr>
        <w:t>4</w:t>
      </w:r>
      <w:r w:rsidRPr="005E1F48">
        <w:rPr>
          <w:sz w:val="28"/>
          <w:szCs w:val="28"/>
        </w:rPr>
        <w:t xml:space="preserve"> вопросов. </w:t>
      </w:r>
    </w:p>
    <w:p w:rsidR="008D12D6" w:rsidRPr="005E1F48" w:rsidRDefault="008D12D6" w:rsidP="008752C3">
      <w:pPr>
        <w:shd w:val="clear" w:color="auto" w:fill="FFFFFF"/>
        <w:ind w:firstLine="709"/>
        <w:jc w:val="both"/>
        <w:rPr>
          <w:i/>
          <w:sz w:val="28"/>
          <w:szCs w:val="28"/>
        </w:rPr>
      </w:pPr>
    </w:p>
    <w:p w:rsidR="008752C3" w:rsidRPr="00C82B8E" w:rsidRDefault="008752C3" w:rsidP="008752C3">
      <w:pPr>
        <w:shd w:val="clear" w:color="auto" w:fill="FFFFFF"/>
        <w:ind w:firstLine="709"/>
        <w:jc w:val="both"/>
        <w:rPr>
          <w:sz w:val="28"/>
          <w:szCs w:val="28"/>
        </w:rPr>
      </w:pPr>
      <w:r w:rsidRPr="00C82B8E">
        <w:rPr>
          <w:sz w:val="28"/>
          <w:szCs w:val="28"/>
        </w:rPr>
        <w:lastRenderedPageBreak/>
        <w:t>Организация деятельности эпидемиологического благополучия населения Березовского района</w:t>
      </w:r>
      <w:r w:rsidR="00C82B8E">
        <w:rPr>
          <w:sz w:val="28"/>
          <w:szCs w:val="28"/>
        </w:rPr>
        <w:t>.</w:t>
      </w:r>
      <w:r w:rsidRPr="00C82B8E">
        <w:rPr>
          <w:sz w:val="28"/>
          <w:szCs w:val="28"/>
        </w:rPr>
        <w:t xml:space="preserve"> </w:t>
      </w:r>
    </w:p>
    <w:p w:rsidR="004C3C2C" w:rsidRDefault="002F057E" w:rsidP="004C3C2C">
      <w:pPr>
        <w:pStyle w:val="220"/>
        <w:spacing w:line="240" w:lineRule="auto"/>
        <w:jc w:val="both"/>
        <w:rPr>
          <w:bCs/>
          <w:i w:val="0"/>
          <w:iCs w:val="0"/>
          <w:color w:val="auto"/>
          <w:spacing w:val="2"/>
          <w:sz w:val="28"/>
          <w:szCs w:val="28"/>
          <w:lang w:eastAsia="ru-RU"/>
        </w:rPr>
      </w:pPr>
      <w:r w:rsidRPr="002F057E">
        <w:rPr>
          <w:i w:val="0"/>
          <w:iCs w:val="0"/>
          <w:color w:val="auto"/>
          <w:sz w:val="28"/>
          <w:szCs w:val="28"/>
          <w:lang w:eastAsia="ru-RU"/>
        </w:rPr>
        <w:t xml:space="preserve">Проведено восемнадцать заседаний </w:t>
      </w:r>
      <w:r w:rsidRPr="002F057E">
        <w:rPr>
          <w:bCs/>
          <w:i w:val="0"/>
          <w:iCs w:val="0"/>
          <w:color w:val="auto"/>
          <w:spacing w:val="2"/>
          <w:sz w:val="28"/>
          <w:szCs w:val="28"/>
          <w:lang w:eastAsia="ru-RU"/>
        </w:rPr>
        <w:t>межведомственной санитарно-противоэпидемической комиссии при администрации Березовского района. Рассмотрено 32 вопрос</w:t>
      </w:r>
      <w:r>
        <w:rPr>
          <w:bCs/>
          <w:i w:val="0"/>
          <w:iCs w:val="0"/>
          <w:color w:val="auto"/>
          <w:spacing w:val="2"/>
          <w:sz w:val="28"/>
          <w:szCs w:val="28"/>
          <w:lang w:eastAsia="ru-RU"/>
        </w:rPr>
        <w:t>а</w:t>
      </w:r>
      <w:r w:rsidRPr="002F057E">
        <w:rPr>
          <w:bCs/>
          <w:i w:val="0"/>
          <w:iCs w:val="0"/>
          <w:color w:val="auto"/>
          <w:spacing w:val="2"/>
          <w:sz w:val="28"/>
          <w:szCs w:val="28"/>
          <w:lang w:eastAsia="ru-RU"/>
        </w:rPr>
        <w:t>.</w:t>
      </w:r>
    </w:p>
    <w:p w:rsidR="002F057E" w:rsidRPr="005E1F48" w:rsidRDefault="002F057E" w:rsidP="004C3C2C">
      <w:pPr>
        <w:pStyle w:val="220"/>
        <w:spacing w:line="240" w:lineRule="auto"/>
        <w:jc w:val="both"/>
        <w:rPr>
          <w:i w:val="0"/>
          <w:color w:val="auto"/>
          <w:sz w:val="28"/>
          <w:szCs w:val="28"/>
        </w:rPr>
      </w:pPr>
    </w:p>
    <w:p w:rsidR="003472AF" w:rsidRPr="007D2AA2" w:rsidRDefault="003472AF" w:rsidP="00AA00B2">
      <w:pPr>
        <w:numPr>
          <w:ilvl w:val="0"/>
          <w:numId w:val="15"/>
        </w:numPr>
        <w:ind w:left="426"/>
        <w:jc w:val="center"/>
        <w:rPr>
          <w:spacing w:val="1"/>
          <w:sz w:val="28"/>
          <w:szCs w:val="28"/>
        </w:rPr>
      </w:pPr>
      <w:r w:rsidRPr="007D2AA2">
        <w:rPr>
          <w:spacing w:val="1"/>
          <w:sz w:val="28"/>
          <w:szCs w:val="28"/>
        </w:rPr>
        <w:t xml:space="preserve"> </w:t>
      </w:r>
      <w:r w:rsidR="007222E4" w:rsidRPr="007D2AA2">
        <w:rPr>
          <w:spacing w:val="1"/>
          <w:sz w:val="28"/>
          <w:szCs w:val="28"/>
        </w:rPr>
        <w:t>Развитие коренных</w:t>
      </w:r>
      <w:r w:rsidRPr="007D2AA2">
        <w:rPr>
          <w:spacing w:val="1"/>
          <w:sz w:val="28"/>
          <w:szCs w:val="28"/>
        </w:rPr>
        <w:t xml:space="preserve"> малочисленны</w:t>
      </w:r>
      <w:r w:rsidR="007222E4" w:rsidRPr="007D2AA2">
        <w:rPr>
          <w:spacing w:val="1"/>
          <w:sz w:val="28"/>
          <w:szCs w:val="28"/>
        </w:rPr>
        <w:t>х</w:t>
      </w:r>
      <w:r w:rsidRPr="007D2AA2">
        <w:rPr>
          <w:spacing w:val="1"/>
          <w:sz w:val="28"/>
          <w:szCs w:val="28"/>
        </w:rPr>
        <w:t xml:space="preserve"> народ</w:t>
      </w:r>
      <w:r w:rsidR="007222E4" w:rsidRPr="007D2AA2">
        <w:rPr>
          <w:spacing w:val="1"/>
          <w:sz w:val="28"/>
          <w:szCs w:val="28"/>
        </w:rPr>
        <w:t>ов</w:t>
      </w:r>
      <w:r w:rsidRPr="007D2AA2">
        <w:rPr>
          <w:spacing w:val="1"/>
          <w:sz w:val="28"/>
          <w:szCs w:val="28"/>
        </w:rPr>
        <w:t xml:space="preserve"> Севера</w:t>
      </w:r>
    </w:p>
    <w:p w:rsidR="003472AF" w:rsidRPr="007D2AA2" w:rsidRDefault="003472AF" w:rsidP="003472AF">
      <w:pPr>
        <w:ind w:firstLine="709"/>
        <w:jc w:val="both"/>
        <w:rPr>
          <w:sz w:val="28"/>
          <w:szCs w:val="28"/>
        </w:rPr>
      </w:pPr>
    </w:p>
    <w:p w:rsidR="003F2CFA" w:rsidRPr="003F2CFA" w:rsidRDefault="003F2CFA" w:rsidP="003F2CFA">
      <w:pPr>
        <w:ind w:firstLine="709"/>
        <w:jc w:val="both"/>
        <w:rPr>
          <w:sz w:val="28"/>
          <w:szCs w:val="28"/>
        </w:rPr>
      </w:pPr>
      <w:r w:rsidRPr="003F2CFA">
        <w:rPr>
          <w:sz w:val="28"/>
          <w:szCs w:val="28"/>
        </w:rPr>
        <w:t>Инструментом исполнения переданных отдельных государственных полномочий по участию в реализации государственной программы Ханты-Мансийского автономного округа – Югры «</w:t>
      </w:r>
      <w:r>
        <w:rPr>
          <w:sz w:val="28"/>
          <w:szCs w:val="28"/>
        </w:rPr>
        <w:t>Устойчивое развитие коренных малочисленных народов Севера»</w:t>
      </w:r>
      <w:r w:rsidRPr="003F2CFA">
        <w:rPr>
          <w:sz w:val="28"/>
          <w:szCs w:val="28"/>
        </w:rPr>
        <w:t xml:space="preserve"> на территории Березовского района, является муниципальная программа </w:t>
      </w:r>
      <w:r w:rsidRPr="003F2CFA">
        <w:rPr>
          <w:bCs/>
          <w:sz w:val="28"/>
          <w:szCs w:val="28"/>
        </w:rPr>
        <w:t xml:space="preserve">«Устойчивое </w:t>
      </w:r>
      <w:r w:rsidRPr="003F2CFA">
        <w:rPr>
          <w:sz w:val="28"/>
          <w:szCs w:val="28"/>
        </w:rPr>
        <w:t>развитие коренных малочисленных народов Севера в Березовском районе».</w:t>
      </w:r>
    </w:p>
    <w:p w:rsidR="003F2CFA" w:rsidRPr="00037DFA" w:rsidRDefault="003F2CFA" w:rsidP="003F2CFA">
      <w:pPr>
        <w:ind w:firstLine="709"/>
        <w:jc w:val="both"/>
        <w:rPr>
          <w:sz w:val="28"/>
          <w:szCs w:val="28"/>
        </w:rPr>
      </w:pPr>
      <w:r w:rsidRPr="00037DFA">
        <w:rPr>
          <w:sz w:val="28"/>
          <w:szCs w:val="28"/>
        </w:rPr>
        <w:t>В целях сохранения и развития территорий традиционного природопользования коренных малочисленных народов Севера и видов традиционной хозяйственной деятельности в 2019 году:</w:t>
      </w:r>
      <w:r w:rsidRPr="00037DFA">
        <w:rPr>
          <w:sz w:val="28"/>
          <w:szCs w:val="28"/>
        </w:rPr>
        <w:tab/>
      </w:r>
    </w:p>
    <w:p w:rsidR="003F2CFA" w:rsidRPr="00037DFA" w:rsidRDefault="003F2CFA" w:rsidP="00C82B8E">
      <w:pPr>
        <w:numPr>
          <w:ilvl w:val="0"/>
          <w:numId w:val="6"/>
        </w:numPr>
        <w:ind w:left="0" w:firstLine="709"/>
        <w:jc w:val="both"/>
        <w:rPr>
          <w:sz w:val="28"/>
          <w:szCs w:val="28"/>
        </w:rPr>
      </w:pPr>
      <w:proofErr w:type="gramStart"/>
      <w:r w:rsidRPr="00037DFA">
        <w:rPr>
          <w:sz w:val="28"/>
          <w:szCs w:val="28"/>
        </w:rPr>
        <w:t xml:space="preserve">компенсирована стоимость приобретения материально-технических средств 42 физическим лицам (Березово – 8 чел., п. Сосьва – 4 чел., с. Саранпауль – 16 чел., д. </w:t>
      </w:r>
      <w:proofErr w:type="spellStart"/>
      <w:r w:rsidRPr="00037DFA">
        <w:rPr>
          <w:sz w:val="28"/>
          <w:szCs w:val="28"/>
        </w:rPr>
        <w:t>Анеева</w:t>
      </w:r>
      <w:proofErr w:type="spellEnd"/>
      <w:r w:rsidRPr="00037DFA">
        <w:rPr>
          <w:sz w:val="28"/>
          <w:szCs w:val="28"/>
        </w:rPr>
        <w:t xml:space="preserve"> – 2 чел., п. Ванзетур – 1 чел., п. Игрим – 2 чел., д. </w:t>
      </w:r>
      <w:proofErr w:type="spellStart"/>
      <w:r w:rsidRPr="00037DFA">
        <w:rPr>
          <w:sz w:val="28"/>
          <w:szCs w:val="28"/>
        </w:rPr>
        <w:t>Кимъясу</w:t>
      </w:r>
      <w:r w:rsidR="00BB2303" w:rsidRPr="00037DFA">
        <w:rPr>
          <w:sz w:val="28"/>
          <w:szCs w:val="28"/>
        </w:rPr>
        <w:t>й</w:t>
      </w:r>
      <w:proofErr w:type="spellEnd"/>
      <w:r w:rsidR="00BB2303" w:rsidRPr="00037DFA">
        <w:rPr>
          <w:sz w:val="28"/>
          <w:szCs w:val="28"/>
        </w:rPr>
        <w:t xml:space="preserve"> – 2 чел., с. </w:t>
      </w:r>
      <w:proofErr w:type="spellStart"/>
      <w:r w:rsidR="00BB2303" w:rsidRPr="00037DFA">
        <w:rPr>
          <w:sz w:val="28"/>
          <w:szCs w:val="28"/>
        </w:rPr>
        <w:t>Ломбовж</w:t>
      </w:r>
      <w:proofErr w:type="spellEnd"/>
      <w:r w:rsidR="00BB2303" w:rsidRPr="00037DFA">
        <w:rPr>
          <w:sz w:val="28"/>
          <w:szCs w:val="28"/>
        </w:rPr>
        <w:t xml:space="preserve"> – 4 чел., </w:t>
      </w:r>
      <w:r w:rsidRPr="00037DFA">
        <w:rPr>
          <w:sz w:val="28"/>
          <w:szCs w:val="28"/>
        </w:rPr>
        <w:t xml:space="preserve">д. </w:t>
      </w:r>
      <w:proofErr w:type="spellStart"/>
      <w:r w:rsidRPr="00037DFA">
        <w:rPr>
          <w:sz w:val="28"/>
          <w:szCs w:val="28"/>
        </w:rPr>
        <w:t>Сартынья</w:t>
      </w:r>
      <w:proofErr w:type="spellEnd"/>
      <w:r w:rsidRPr="00037DFA">
        <w:rPr>
          <w:sz w:val="28"/>
          <w:szCs w:val="28"/>
        </w:rPr>
        <w:t xml:space="preserve"> – 1 чел., д. Шайтанка – 1 чел., д. </w:t>
      </w:r>
      <w:proofErr w:type="spellStart"/>
      <w:r w:rsidRPr="00037DFA">
        <w:rPr>
          <w:sz w:val="28"/>
          <w:szCs w:val="28"/>
        </w:rPr>
        <w:t>Деминская</w:t>
      </w:r>
      <w:proofErr w:type="spellEnd"/>
      <w:r w:rsidRPr="00037DFA">
        <w:rPr>
          <w:sz w:val="28"/>
          <w:szCs w:val="28"/>
        </w:rPr>
        <w:t xml:space="preserve"> – 1 чел.</w:t>
      </w:r>
      <w:r w:rsidR="00BB2303" w:rsidRPr="00037DFA">
        <w:rPr>
          <w:sz w:val="28"/>
          <w:szCs w:val="28"/>
        </w:rPr>
        <w:t xml:space="preserve">) на общую сумму </w:t>
      </w:r>
      <w:r w:rsidR="00DC1BD2" w:rsidRPr="00037DFA">
        <w:rPr>
          <w:sz w:val="28"/>
          <w:szCs w:val="28"/>
        </w:rPr>
        <w:t>2 738,6</w:t>
      </w:r>
      <w:r w:rsidRPr="00037DFA">
        <w:rPr>
          <w:sz w:val="28"/>
          <w:szCs w:val="28"/>
        </w:rPr>
        <w:t xml:space="preserve"> тыс. рублей;</w:t>
      </w:r>
      <w:proofErr w:type="gramEnd"/>
    </w:p>
    <w:p w:rsidR="003F2CFA" w:rsidRPr="00D23167" w:rsidRDefault="003F2CFA" w:rsidP="00C82B8E">
      <w:pPr>
        <w:numPr>
          <w:ilvl w:val="0"/>
          <w:numId w:val="6"/>
        </w:numPr>
        <w:ind w:left="0" w:firstLine="709"/>
        <w:jc w:val="both"/>
        <w:rPr>
          <w:sz w:val="28"/>
          <w:szCs w:val="28"/>
        </w:rPr>
      </w:pPr>
      <w:proofErr w:type="gramStart"/>
      <w:r w:rsidRPr="00D23167">
        <w:rPr>
          <w:sz w:val="28"/>
          <w:szCs w:val="28"/>
        </w:rPr>
        <w:t>предоставлена единовременная финансовая помощь на обустройство быта в местах традиционного проживания и традиционной деятельности двум</w:t>
      </w:r>
      <w:r w:rsidRPr="00D23167">
        <w:rPr>
          <w:color w:val="FF0000"/>
          <w:sz w:val="28"/>
          <w:szCs w:val="28"/>
        </w:rPr>
        <w:t xml:space="preserve"> </w:t>
      </w:r>
      <w:r w:rsidRPr="00D23167">
        <w:rPr>
          <w:sz w:val="28"/>
          <w:szCs w:val="28"/>
        </w:rPr>
        <w:t>молодым специалистам из числа коренных малочисленных народов Севера (пгт.</w:t>
      </w:r>
      <w:proofErr w:type="gramEnd"/>
      <w:r w:rsidRPr="00D23167">
        <w:rPr>
          <w:sz w:val="28"/>
          <w:szCs w:val="28"/>
        </w:rPr>
        <w:t xml:space="preserve"> Березово – 2 чел.</w:t>
      </w:r>
      <w:r w:rsidR="00037DFA" w:rsidRPr="00D23167">
        <w:rPr>
          <w:sz w:val="28"/>
          <w:szCs w:val="28"/>
        </w:rPr>
        <w:t xml:space="preserve">, Хулимсунт – 3чел., </w:t>
      </w:r>
      <w:r w:rsidR="00D23167" w:rsidRPr="00D23167">
        <w:rPr>
          <w:sz w:val="28"/>
          <w:szCs w:val="28"/>
        </w:rPr>
        <w:t>Няксимволь – 1 чел.</w:t>
      </w:r>
      <w:r w:rsidRPr="00D23167">
        <w:rPr>
          <w:sz w:val="28"/>
          <w:szCs w:val="28"/>
        </w:rPr>
        <w:t>)</w:t>
      </w:r>
      <w:r w:rsidR="00BB2303" w:rsidRPr="00D23167">
        <w:rPr>
          <w:sz w:val="28"/>
          <w:szCs w:val="28"/>
        </w:rPr>
        <w:t xml:space="preserve"> </w:t>
      </w:r>
      <w:r w:rsidRPr="00D23167">
        <w:rPr>
          <w:sz w:val="28"/>
          <w:szCs w:val="28"/>
        </w:rPr>
        <w:t xml:space="preserve">на общую сумму </w:t>
      </w:r>
      <w:r w:rsidR="00D23167" w:rsidRPr="00D23167">
        <w:rPr>
          <w:sz w:val="28"/>
          <w:szCs w:val="28"/>
        </w:rPr>
        <w:t>587,0</w:t>
      </w:r>
      <w:r w:rsidRPr="00D23167">
        <w:rPr>
          <w:sz w:val="28"/>
        </w:rPr>
        <w:t xml:space="preserve"> тыс. </w:t>
      </w:r>
      <w:r w:rsidRPr="00D23167">
        <w:rPr>
          <w:sz w:val="28"/>
          <w:szCs w:val="28"/>
        </w:rPr>
        <w:t>рублей;</w:t>
      </w:r>
    </w:p>
    <w:p w:rsidR="003F2CFA" w:rsidRPr="001C5FC0" w:rsidRDefault="003F2CFA" w:rsidP="00C82B8E">
      <w:pPr>
        <w:numPr>
          <w:ilvl w:val="0"/>
          <w:numId w:val="7"/>
        </w:numPr>
        <w:ind w:left="0" w:right="38" w:firstLine="709"/>
        <w:jc w:val="both"/>
        <w:rPr>
          <w:sz w:val="28"/>
          <w:szCs w:val="28"/>
        </w:rPr>
      </w:pPr>
      <w:r w:rsidRPr="001C5FC0">
        <w:rPr>
          <w:sz w:val="28"/>
          <w:szCs w:val="28"/>
        </w:rPr>
        <w:t xml:space="preserve">предоставлены субсидии, за лимитируемую продукцию охотпромысла трем предприятиям Березовского района: </w:t>
      </w:r>
      <w:proofErr w:type="gramStart"/>
      <w:r w:rsidRPr="001C5FC0">
        <w:rPr>
          <w:sz w:val="28"/>
          <w:szCs w:val="28"/>
        </w:rPr>
        <w:t>СРО КМНС «Межи», ОКМНС «</w:t>
      </w:r>
      <w:proofErr w:type="spellStart"/>
      <w:r w:rsidRPr="001C5FC0">
        <w:rPr>
          <w:sz w:val="28"/>
          <w:szCs w:val="28"/>
        </w:rPr>
        <w:t>Турупья</w:t>
      </w:r>
      <w:proofErr w:type="spellEnd"/>
      <w:r w:rsidRPr="001C5FC0">
        <w:rPr>
          <w:sz w:val="28"/>
          <w:szCs w:val="28"/>
        </w:rPr>
        <w:t>» с. Саранпауль, ЗАО «Березовский КЗПХ», на</w:t>
      </w:r>
      <w:r w:rsidR="00BB2303" w:rsidRPr="001C5FC0">
        <w:rPr>
          <w:sz w:val="28"/>
          <w:szCs w:val="28"/>
        </w:rPr>
        <w:t xml:space="preserve"> общую сумму 1 237,9</w:t>
      </w:r>
      <w:r w:rsidRPr="001C5FC0">
        <w:rPr>
          <w:sz w:val="28"/>
          <w:szCs w:val="28"/>
        </w:rPr>
        <w:t xml:space="preserve"> тыс. рублей; </w:t>
      </w:r>
      <w:proofErr w:type="gramEnd"/>
    </w:p>
    <w:p w:rsidR="003F2CFA" w:rsidRPr="001C5FC0" w:rsidRDefault="003F2CFA" w:rsidP="00C82B8E">
      <w:pPr>
        <w:numPr>
          <w:ilvl w:val="0"/>
          <w:numId w:val="7"/>
        </w:numPr>
        <w:ind w:left="0" w:right="38" w:firstLine="709"/>
        <w:jc w:val="both"/>
        <w:rPr>
          <w:sz w:val="28"/>
          <w:szCs w:val="28"/>
        </w:rPr>
      </w:pPr>
      <w:proofErr w:type="gramStart"/>
      <w:r w:rsidRPr="001C5FC0">
        <w:rPr>
          <w:sz w:val="28"/>
          <w:szCs w:val="28"/>
        </w:rPr>
        <w:t>компенсированы расходы на оплату обучения правилам безопасного обращения с оружием и проезда к месту нахождения организации, имеющей право проводить указанное обучение произведена тринадцати физическим лицам (пгт.</w:t>
      </w:r>
      <w:proofErr w:type="gramEnd"/>
      <w:r w:rsidRPr="001C5FC0">
        <w:rPr>
          <w:sz w:val="28"/>
          <w:szCs w:val="28"/>
        </w:rPr>
        <w:t xml:space="preserve"> Березово – 4 чел.,  п. Игрим – 2 чел., с. Ломбовож – 5 чел, с. Саранпауль – 1 чел., д. </w:t>
      </w:r>
      <w:proofErr w:type="spellStart"/>
      <w:r w:rsidRPr="001C5FC0">
        <w:rPr>
          <w:sz w:val="28"/>
          <w:szCs w:val="28"/>
        </w:rPr>
        <w:t>Сартынья</w:t>
      </w:r>
      <w:proofErr w:type="spellEnd"/>
      <w:r w:rsidRPr="001C5FC0">
        <w:rPr>
          <w:sz w:val="28"/>
          <w:szCs w:val="28"/>
        </w:rPr>
        <w:t xml:space="preserve"> – 1 чел.</w:t>
      </w:r>
      <w:r w:rsidR="00BB2303" w:rsidRPr="001C5FC0">
        <w:rPr>
          <w:sz w:val="28"/>
          <w:szCs w:val="28"/>
        </w:rPr>
        <w:t>)</w:t>
      </w:r>
      <w:r w:rsidRPr="001C5FC0">
        <w:rPr>
          <w:sz w:val="28"/>
          <w:szCs w:val="28"/>
        </w:rPr>
        <w:t xml:space="preserve"> на общую сумму 104,0 тыс. рублей.  </w:t>
      </w:r>
    </w:p>
    <w:p w:rsidR="003F2CFA" w:rsidRPr="003F2CFA" w:rsidRDefault="00BB2303" w:rsidP="00C82B8E">
      <w:pPr>
        <w:ind w:right="38" w:firstLine="708"/>
        <w:jc w:val="both"/>
        <w:rPr>
          <w:sz w:val="28"/>
          <w:szCs w:val="28"/>
        </w:rPr>
      </w:pPr>
      <w:r>
        <w:rPr>
          <w:sz w:val="28"/>
          <w:szCs w:val="28"/>
        </w:rPr>
        <w:t xml:space="preserve">В 2019 году в Апелляционный </w:t>
      </w:r>
      <w:r w:rsidR="003F2CFA" w:rsidRPr="003F2CFA">
        <w:rPr>
          <w:sz w:val="28"/>
          <w:szCs w:val="28"/>
        </w:rPr>
        <w:t xml:space="preserve">суд Ханты-Мансийского автономного округа – Югры подано </w:t>
      </w:r>
      <w:r>
        <w:rPr>
          <w:sz w:val="28"/>
          <w:szCs w:val="28"/>
        </w:rPr>
        <w:t>одно</w:t>
      </w:r>
      <w:r w:rsidR="003F2CFA" w:rsidRPr="003F2CFA">
        <w:rPr>
          <w:sz w:val="28"/>
          <w:szCs w:val="28"/>
        </w:rPr>
        <w:t xml:space="preserve"> исковое заявления «О нецелевом использовании предоставленных получателям средств субсидий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Исковые требования удовлетворены на </w:t>
      </w:r>
      <w:r>
        <w:rPr>
          <w:sz w:val="28"/>
          <w:szCs w:val="28"/>
        </w:rPr>
        <w:t xml:space="preserve">сумму 212 996 </w:t>
      </w:r>
      <w:r w:rsidR="003F2CFA" w:rsidRPr="003F2CFA">
        <w:rPr>
          <w:sz w:val="28"/>
          <w:szCs w:val="28"/>
        </w:rPr>
        <w:t>рублей.</w:t>
      </w:r>
    </w:p>
    <w:p w:rsidR="003F2CFA" w:rsidRPr="003F2CFA" w:rsidRDefault="003F2CFA" w:rsidP="00C82B8E">
      <w:pPr>
        <w:ind w:right="38" w:firstLine="708"/>
        <w:jc w:val="both"/>
        <w:rPr>
          <w:sz w:val="28"/>
          <w:szCs w:val="28"/>
        </w:rPr>
      </w:pPr>
      <w:r w:rsidRPr="003F2CFA">
        <w:rPr>
          <w:sz w:val="28"/>
          <w:szCs w:val="28"/>
        </w:rPr>
        <w:t xml:space="preserve">В целях содействия в сохранении, развитии и популяризации традиционных национальных ремесел и промыслов коренных малочисленных народов Севера в </w:t>
      </w:r>
      <w:r w:rsidRPr="003F2CFA">
        <w:rPr>
          <w:sz w:val="28"/>
          <w:szCs w:val="28"/>
        </w:rPr>
        <w:lastRenderedPageBreak/>
        <w:t>пгт. Игрим проведена межмуниципальная выставка-ярмарка и мастер-класс традиционных народных промыслов обско-угорских народов «ХОШУМ-ХОТ» (Теплый дом). Количество участников 40 человек.</w:t>
      </w:r>
    </w:p>
    <w:p w:rsidR="003F2CFA" w:rsidRPr="003F2CFA" w:rsidRDefault="003F2CFA" w:rsidP="00C82B8E">
      <w:pPr>
        <w:ind w:right="38" w:firstLine="708"/>
        <w:jc w:val="both"/>
        <w:rPr>
          <w:sz w:val="28"/>
          <w:szCs w:val="28"/>
        </w:rPr>
      </w:pPr>
      <w:r w:rsidRPr="003F2CFA">
        <w:rPr>
          <w:sz w:val="28"/>
          <w:szCs w:val="28"/>
        </w:rPr>
        <w:t xml:space="preserve">Общая численность </w:t>
      </w:r>
      <w:proofErr w:type="gramStart"/>
      <w:r w:rsidRPr="003F2CFA">
        <w:rPr>
          <w:sz w:val="28"/>
          <w:szCs w:val="28"/>
        </w:rPr>
        <w:t>коренного населения, проживающего на территории Березовского района на 31.12.2019 года составила</w:t>
      </w:r>
      <w:proofErr w:type="gramEnd"/>
      <w:r w:rsidRPr="003F2CFA">
        <w:rPr>
          <w:sz w:val="28"/>
          <w:szCs w:val="28"/>
        </w:rPr>
        <w:t xml:space="preserve"> 6 120 человек.</w:t>
      </w:r>
    </w:p>
    <w:p w:rsidR="00946D1A" w:rsidRPr="006E1DEA" w:rsidRDefault="00946D1A" w:rsidP="00946D1A">
      <w:pPr>
        <w:spacing w:line="322" w:lineRule="exact"/>
        <w:ind w:right="38"/>
        <w:jc w:val="both"/>
        <w:rPr>
          <w:sz w:val="28"/>
          <w:szCs w:val="28"/>
        </w:rPr>
      </w:pPr>
    </w:p>
    <w:p w:rsidR="003472AF" w:rsidRDefault="00034C82" w:rsidP="00AA00B2">
      <w:pPr>
        <w:numPr>
          <w:ilvl w:val="0"/>
          <w:numId w:val="15"/>
        </w:numPr>
        <w:ind w:left="426"/>
        <w:jc w:val="center"/>
        <w:rPr>
          <w:sz w:val="28"/>
          <w:szCs w:val="28"/>
        </w:rPr>
      </w:pPr>
      <w:r>
        <w:rPr>
          <w:sz w:val="28"/>
          <w:szCs w:val="28"/>
        </w:rPr>
        <w:t xml:space="preserve"> </w:t>
      </w:r>
      <w:r w:rsidR="003472AF" w:rsidRPr="007977DF">
        <w:rPr>
          <w:sz w:val="28"/>
          <w:szCs w:val="28"/>
        </w:rPr>
        <w:t>Муниципальное управление</w:t>
      </w:r>
    </w:p>
    <w:p w:rsidR="008F77D0" w:rsidRPr="007977DF" w:rsidRDefault="008F77D0" w:rsidP="008F77D0">
      <w:pPr>
        <w:ind w:left="426"/>
        <w:rPr>
          <w:sz w:val="28"/>
          <w:szCs w:val="28"/>
        </w:rPr>
      </w:pPr>
    </w:p>
    <w:p w:rsidR="008F77D0" w:rsidRPr="007D2AA2" w:rsidRDefault="008F77D0" w:rsidP="008F77D0">
      <w:pPr>
        <w:widowControl w:val="0"/>
        <w:autoSpaceDE w:val="0"/>
        <w:autoSpaceDN w:val="0"/>
        <w:adjustRightInd w:val="0"/>
        <w:ind w:firstLine="709"/>
        <w:jc w:val="both"/>
        <w:rPr>
          <w:sz w:val="28"/>
          <w:szCs w:val="28"/>
        </w:rPr>
      </w:pPr>
      <w:r w:rsidRPr="007D2AA2">
        <w:rPr>
          <w:sz w:val="28"/>
          <w:szCs w:val="28"/>
        </w:rPr>
        <w:t>В целях повышения качества и доступности предоставления, государствен</w:t>
      </w:r>
      <w:r>
        <w:rPr>
          <w:sz w:val="28"/>
          <w:szCs w:val="28"/>
        </w:rPr>
        <w:t>ных и муниципальных услуг в 2019 году продолжена работа</w:t>
      </w:r>
      <w:r w:rsidRPr="007D2AA2">
        <w:rPr>
          <w:sz w:val="28"/>
          <w:szCs w:val="28"/>
        </w:rPr>
        <w:t xml:space="preserve"> по внесению изменений в муниципальные правовые акты в сфере предоставления муниципальных услуг, в том числе административные регламенты. </w:t>
      </w:r>
      <w:r>
        <w:rPr>
          <w:sz w:val="28"/>
          <w:szCs w:val="28"/>
        </w:rPr>
        <w:t>П</w:t>
      </w:r>
      <w:r w:rsidRPr="007D2AA2">
        <w:rPr>
          <w:sz w:val="28"/>
          <w:szCs w:val="28"/>
        </w:rPr>
        <w:t xml:space="preserve">роведена экспертиза </w:t>
      </w:r>
      <w:r>
        <w:rPr>
          <w:sz w:val="28"/>
          <w:szCs w:val="28"/>
        </w:rPr>
        <w:t xml:space="preserve">и подготовлены заключения </w:t>
      </w:r>
      <w:r w:rsidRPr="00ED1B91">
        <w:rPr>
          <w:sz w:val="28"/>
          <w:szCs w:val="28"/>
        </w:rPr>
        <w:t>на 111 проектов постановлений</w:t>
      </w:r>
      <w:r w:rsidRPr="007D2AA2">
        <w:rPr>
          <w:sz w:val="28"/>
          <w:szCs w:val="28"/>
        </w:rPr>
        <w:t xml:space="preserve"> администрации Березовского района об утверждении, внесении изменений в административные регламенты предоставления муниципальных услуг.</w:t>
      </w:r>
    </w:p>
    <w:p w:rsidR="008F77D0" w:rsidRPr="007D2AA2" w:rsidRDefault="008F77D0" w:rsidP="008F77D0">
      <w:pPr>
        <w:widowControl w:val="0"/>
        <w:autoSpaceDE w:val="0"/>
        <w:autoSpaceDN w:val="0"/>
        <w:adjustRightInd w:val="0"/>
        <w:ind w:firstLine="709"/>
        <w:jc w:val="both"/>
        <w:rPr>
          <w:sz w:val="28"/>
          <w:szCs w:val="28"/>
        </w:rPr>
      </w:pPr>
      <w:r w:rsidRPr="007D2AA2">
        <w:rPr>
          <w:sz w:val="28"/>
          <w:szCs w:val="28"/>
        </w:rPr>
        <w:t>Актуализирован перечень муниципальных услуг, в том числе предоставляемых по принципу «одного окна» в муниципальном автономном учреждении «Многофункциональный центр предоставления государственных и муниципальных услуг в Березовском районе» (далее – МФЦ).</w:t>
      </w:r>
    </w:p>
    <w:p w:rsidR="008F77D0" w:rsidRPr="00991CB0" w:rsidRDefault="008F77D0" w:rsidP="008F77D0">
      <w:pPr>
        <w:ind w:firstLine="720"/>
        <w:jc w:val="both"/>
        <w:rPr>
          <w:sz w:val="28"/>
          <w:szCs w:val="28"/>
        </w:rPr>
      </w:pPr>
      <w:r>
        <w:rPr>
          <w:sz w:val="28"/>
          <w:szCs w:val="28"/>
        </w:rPr>
        <w:t>О</w:t>
      </w:r>
      <w:r w:rsidRPr="007D2AA2">
        <w:rPr>
          <w:sz w:val="28"/>
          <w:szCs w:val="28"/>
        </w:rPr>
        <w:t>рганом местного самоуправления и муниципальными учреждениями Березо</w:t>
      </w:r>
      <w:r>
        <w:rPr>
          <w:sz w:val="28"/>
          <w:szCs w:val="28"/>
        </w:rPr>
        <w:t>вского района предоставляется 45 муниципальных услуг</w:t>
      </w:r>
      <w:r w:rsidRPr="007D2AA2">
        <w:rPr>
          <w:sz w:val="28"/>
          <w:szCs w:val="28"/>
        </w:rPr>
        <w:t xml:space="preserve">, из них обеспечено предоставление в электронной форме </w:t>
      </w:r>
      <w:r>
        <w:rPr>
          <w:sz w:val="28"/>
          <w:szCs w:val="28"/>
        </w:rPr>
        <w:t xml:space="preserve">23 услуг. </w:t>
      </w:r>
    </w:p>
    <w:p w:rsidR="008F77D0" w:rsidRPr="007D2AA2" w:rsidRDefault="008F77D0" w:rsidP="008F77D0">
      <w:pPr>
        <w:widowControl w:val="0"/>
        <w:autoSpaceDE w:val="0"/>
        <w:autoSpaceDN w:val="0"/>
        <w:adjustRightInd w:val="0"/>
        <w:ind w:firstLine="709"/>
        <w:jc w:val="both"/>
        <w:rPr>
          <w:sz w:val="28"/>
          <w:szCs w:val="28"/>
        </w:rPr>
      </w:pPr>
      <w:r w:rsidRPr="008F77D0">
        <w:rPr>
          <w:sz w:val="28"/>
          <w:szCs w:val="28"/>
        </w:rPr>
        <w:t>На территории Березовского района осуществляет предоставление государственных и муниципальных услуг МАУ «МФЦ»</w:t>
      </w:r>
      <w:r>
        <w:rPr>
          <w:sz w:val="28"/>
          <w:szCs w:val="28"/>
        </w:rPr>
        <w:t xml:space="preserve"> и пять его</w:t>
      </w:r>
      <w:r w:rsidRPr="007D2AA2">
        <w:rPr>
          <w:sz w:val="28"/>
          <w:szCs w:val="28"/>
        </w:rPr>
        <w:t xml:space="preserve"> территориально обособл</w:t>
      </w:r>
      <w:r>
        <w:rPr>
          <w:sz w:val="28"/>
          <w:szCs w:val="28"/>
        </w:rPr>
        <w:t>енных структурных подразделения</w:t>
      </w:r>
      <w:r w:rsidRPr="007D2AA2">
        <w:rPr>
          <w:sz w:val="28"/>
          <w:szCs w:val="28"/>
        </w:rPr>
        <w:t xml:space="preserve"> (далее – ТОСП), с общим количеством окон обслуживания – 12.</w:t>
      </w:r>
    </w:p>
    <w:p w:rsidR="008F77D0" w:rsidRPr="008F77D0" w:rsidRDefault="008F77D0" w:rsidP="008F77D0">
      <w:pPr>
        <w:ind w:firstLine="709"/>
        <w:jc w:val="both"/>
        <w:rPr>
          <w:color w:val="000000"/>
          <w:sz w:val="28"/>
          <w:szCs w:val="28"/>
        </w:rPr>
      </w:pPr>
      <w:r w:rsidRPr="008F77D0">
        <w:rPr>
          <w:color w:val="000000"/>
          <w:sz w:val="28"/>
          <w:szCs w:val="28"/>
        </w:rPr>
        <w:t xml:space="preserve">Количество видов услуг, предоставляемых в многофункциональном центре (с </w:t>
      </w:r>
      <w:proofErr w:type="spellStart"/>
      <w:r w:rsidRPr="008F77D0">
        <w:rPr>
          <w:color w:val="000000"/>
          <w:sz w:val="28"/>
          <w:szCs w:val="28"/>
        </w:rPr>
        <w:t>подуслугами</w:t>
      </w:r>
      <w:proofErr w:type="spellEnd"/>
      <w:r w:rsidRPr="008F77D0">
        <w:rPr>
          <w:color w:val="000000"/>
          <w:sz w:val="28"/>
          <w:szCs w:val="28"/>
        </w:rPr>
        <w:t>), в соответствии с заключенными соглашениями составляет 237</w:t>
      </w:r>
      <w:r w:rsidRPr="008F77D0">
        <w:rPr>
          <w:color w:val="000000"/>
          <w:sz w:val="28"/>
          <w:szCs w:val="28"/>
          <w:u w:val="single"/>
        </w:rPr>
        <w:t xml:space="preserve"> </w:t>
      </w:r>
      <w:r w:rsidR="00034C82">
        <w:rPr>
          <w:color w:val="000000"/>
          <w:sz w:val="28"/>
          <w:szCs w:val="28"/>
        </w:rPr>
        <w:t>(116), в том числе</w:t>
      </w:r>
      <w:r w:rsidRPr="008F77D0">
        <w:rPr>
          <w:color w:val="000000"/>
          <w:sz w:val="28"/>
          <w:szCs w:val="28"/>
        </w:rPr>
        <w:t>: 62 федеральных услуг</w:t>
      </w:r>
      <w:r w:rsidR="00034C82">
        <w:rPr>
          <w:color w:val="000000"/>
          <w:sz w:val="28"/>
          <w:szCs w:val="28"/>
        </w:rPr>
        <w:t>и</w:t>
      </w:r>
      <w:r w:rsidRPr="008F77D0">
        <w:rPr>
          <w:color w:val="000000"/>
          <w:sz w:val="28"/>
          <w:szCs w:val="28"/>
        </w:rPr>
        <w:t>, 120 (116) региональных услуг, 39 муниципальных услуг, 16 услуг для субъектов МСП.</w:t>
      </w:r>
    </w:p>
    <w:p w:rsidR="008F77D0" w:rsidRPr="007D2AA2" w:rsidRDefault="008F77D0" w:rsidP="008F77D0">
      <w:pPr>
        <w:ind w:firstLine="708"/>
        <w:jc w:val="both"/>
        <w:rPr>
          <w:sz w:val="28"/>
          <w:szCs w:val="28"/>
        </w:rPr>
      </w:pPr>
      <w:r w:rsidRPr="007D2AA2">
        <w:rPr>
          <w:sz w:val="28"/>
          <w:szCs w:val="28"/>
        </w:rPr>
        <w:t>О востребованности МФЦ свидетельствует ежегодный рост количества обращ</w:t>
      </w:r>
      <w:r>
        <w:rPr>
          <w:sz w:val="28"/>
          <w:szCs w:val="28"/>
        </w:rPr>
        <w:t xml:space="preserve">ений граждан. </w:t>
      </w:r>
      <w:proofErr w:type="gramStart"/>
      <w:r>
        <w:rPr>
          <w:sz w:val="28"/>
          <w:szCs w:val="28"/>
        </w:rPr>
        <w:t>За 2019 год в МФЦ (ТОСП) оказано 68,9</w:t>
      </w:r>
      <w:r w:rsidRPr="007D2AA2">
        <w:rPr>
          <w:sz w:val="28"/>
          <w:szCs w:val="28"/>
        </w:rPr>
        <w:t xml:space="preserve"> тыс. услуг</w:t>
      </w:r>
      <w:r>
        <w:rPr>
          <w:sz w:val="28"/>
          <w:szCs w:val="28"/>
        </w:rPr>
        <w:t>, в том числе федеральных – 36,8 тыс. услуг (или 53</w:t>
      </w:r>
      <w:r w:rsidRPr="007D2AA2">
        <w:rPr>
          <w:sz w:val="28"/>
          <w:szCs w:val="28"/>
        </w:rPr>
        <w:t>,4 %), региональных –</w:t>
      </w:r>
      <w:r>
        <w:rPr>
          <w:sz w:val="28"/>
          <w:szCs w:val="28"/>
        </w:rPr>
        <w:t xml:space="preserve"> 31,9 тыс. услуг (или 46</w:t>
      </w:r>
      <w:r w:rsidRPr="007D2AA2">
        <w:rPr>
          <w:sz w:val="28"/>
          <w:szCs w:val="28"/>
        </w:rPr>
        <w:t xml:space="preserve">,3 %) и муниципальных – 0,2 тыс. услуг (или 0,3%), включая услуги информирования и консультирования, что на </w:t>
      </w:r>
      <w:r>
        <w:rPr>
          <w:sz w:val="28"/>
          <w:szCs w:val="28"/>
        </w:rPr>
        <w:t>4,5</w:t>
      </w:r>
      <w:r w:rsidRPr="007D2AA2">
        <w:rPr>
          <w:sz w:val="28"/>
          <w:szCs w:val="28"/>
        </w:rPr>
        <w:t xml:space="preserve"> % больше кол</w:t>
      </w:r>
      <w:r>
        <w:rPr>
          <w:sz w:val="28"/>
          <w:szCs w:val="28"/>
        </w:rPr>
        <w:t>ичества услуг, оказанных за 2018 года (65,9</w:t>
      </w:r>
      <w:r w:rsidRPr="007D2AA2">
        <w:rPr>
          <w:sz w:val="28"/>
          <w:szCs w:val="28"/>
        </w:rPr>
        <w:t xml:space="preserve"> тыс. </w:t>
      </w:r>
      <w:r>
        <w:rPr>
          <w:sz w:val="28"/>
          <w:szCs w:val="28"/>
        </w:rPr>
        <w:t>услуг, из них федеральных – 34,5 тыс. услуг (52,4 %), региональных – 31,2 тыс</w:t>
      </w:r>
      <w:proofErr w:type="gramEnd"/>
      <w:r>
        <w:rPr>
          <w:sz w:val="28"/>
          <w:szCs w:val="28"/>
        </w:rPr>
        <w:t>. услуг (47,3 %), муниципальных – 0,2 тыс. услуг (0,3</w:t>
      </w:r>
      <w:r w:rsidRPr="007D2AA2">
        <w:rPr>
          <w:sz w:val="28"/>
          <w:szCs w:val="28"/>
        </w:rPr>
        <w:t xml:space="preserve"> %).</w:t>
      </w:r>
    </w:p>
    <w:p w:rsidR="00D10FE1" w:rsidRDefault="00D10FE1" w:rsidP="00D10FE1">
      <w:pPr>
        <w:ind w:firstLine="720"/>
        <w:jc w:val="right"/>
        <w:rPr>
          <w:rFonts w:eastAsia="Calibri"/>
          <w:sz w:val="28"/>
          <w:szCs w:val="28"/>
        </w:rPr>
      </w:pPr>
      <w:r w:rsidRPr="007D2AA2">
        <w:rPr>
          <w:rFonts w:eastAsia="Calibri"/>
          <w:sz w:val="28"/>
          <w:szCs w:val="28"/>
        </w:rPr>
        <w:t xml:space="preserve">Таблица </w:t>
      </w:r>
      <w:r w:rsidR="008F77D0">
        <w:rPr>
          <w:rFonts w:eastAsia="Calibri"/>
          <w:sz w:val="28"/>
          <w:szCs w:val="28"/>
        </w:rPr>
        <w:t>18</w:t>
      </w:r>
    </w:p>
    <w:p w:rsidR="00034C82" w:rsidRDefault="00034C82" w:rsidP="00D10FE1">
      <w:pPr>
        <w:ind w:firstLine="720"/>
        <w:jc w:val="right"/>
        <w:rPr>
          <w:rFonts w:eastAsia="Calibri"/>
          <w:sz w:val="28"/>
          <w:szCs w:val="28"/>
        </w:rPr>
      </w:pPr>
    </w:p>
    <w:p w:rsidR="00034C82" w:rsidRPr="007D2AA2" w:rsidRDefault="00034C82" w:rsidP="00034C82">
      <w:pPr>
        <w:jc w:val="center"/>
        <w:rPr>
          <w:rFonts w:eastAsia="Calibri"/>
          <w:sz w:val="28"/>
          <w:szCs w:val="28"/>
        </w:rPr>
      </w:pPr>
      <w:r w:rsidRPr="007D2AA2">
        <w:rPr>
          <w:rFonts w:eastAsia="Calibri"/>
          <w:sz w:val="28"/>
          <w:szCs w:val="28"/>
        </w:rPr>
        <w:t>Динамика предоставляемых услуг</w:t>
      </w:r>
      <w:r w:rsidR="005D28AD">
        <w:rPr>
          <w:rFonts w:eastAsia="Calibri"/>
          <w:sz w:val="28"/>
          <w:szCs w:val="28"/>
        </w:rPr>
        <w:t xml:space="preserve"> (консультаций)</w:t>
      </w:r>
      <w:r w:rsidRPr="007D2AA2">
        <w:rPr>
          <w:rFonts w:eastAsia="Calibri"/>
          <w:sz w:val="28"/>
          <w:szCs w:val="28"/>
        </w:rPr>
        <w:t xml:space="preserve"> </w:t>
      </w:r>
    </w:p>
    <w:p w:rsidR="00034C82" w:rsidRPr="007D2AA2" w:rsidRDefault="00034C82" w:rsidP="00D10FE1">
      <w:pPr>
        <w:ind w:firstLine="720"/>
        <w:jc w:val="right"/>
        <w:rPr>
          <w:rFonts w:eastAsia="Calibri"/>
          <w:sz w:val="28"/>
          <w:szCs w:val="28"/>
        </w:rPr>
      </w:pPr>
    </w:p>
    <w:tbl>
      <w:tblPr>
        <w:tblW w:w="96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1275"/>
        <w:gridCol w:w="1276"/>
        <w:gridCol w:w="1275"/>
        <w:gridCol w:w="1276"/>
        <w:gridCol w:w="1276"/>
      </w:tblGrid>
      <w:tr w:rsidR="00034C82" w:rsidRPr="00034C82" w:rsidTr="004B4EC3">
        <w:trPr>
          <w:trHeight w:val="195"/>
        </w:trPr>
        <w:tc>
          <w:tcPr>
            <w:tcW w:w="3222" w:type="dxa"/>
          </w:tcPr>
          <w:p w:rsidR="00034C82" w:rsidRPr="00034C82" w:rsidRDefault="00034C82" w:rsidP="00034C82">
            <w:pPr>
              <w:jc w:val="center"/>
              <w:rPr>
                <w:rFonts w:eastAsia="Calibri"/>
                <w:sz w:val="28"/>
                <w:szCs w:val="28"/>
              </w:rPr>
            </w:pPr>
            <w:r w:rsidRPr="00034C82">
              <w:rPr>
                <w:rFonts w:eastAsia="Calibri"/>
                <w:sz w:val="28"/>
                <w:szCs w:val="28"/>
              </w:rPr>
              <w:t>Наименование показателя</w:t>
            </w:r>
          </w:p>
        </w:tc>
        <w:tc>
          <w:tcPr>
            <w:tcW w:w="1275" w:type="dxa"/>
          </w:tcPr>
          <w:p w:rsidR="00034C82" w:rsidRPr="00034C82" w:rsidRDefault="00034C82" w:rsidP="00034C82">
            <w:pPr>
              <w:jc w:val="center"/>
              <w:rPr>
                <w:rFonts w:eastAsia="Calibri"/>
                <w:sz w:val="28"/>
                <w:szCs w:val="28"/>
              </w:rPr>
            </w:pPr>
            <w:r w:rsidRPr="00034C82">
              <w:rPr>
                <w:rFonts w:eastAsia="Calibri"/>
                <w:sz w:val="28"/>
                <w:szCs w:val="28"/>
              </w:rPr>
              <w:t xml:space="preserve">2015 </w:t>
            </w:r>
          </w:p>
        </w:tc>
        <w:tc>
          <w:tcPr>
            <w:tcW w:w="1276" w:type="dxa"/>
          </w:tcPr>
          <w:p w:rsidR="00034C82" w:rsidRPr="00034C82" w:rsidRDefault="00034C82" w:rsidP="00034C82">
            <w:pPr>
              <w:jc w:val="center"/>
              <w:rPr>
                <w:rFonts w:eastAsia="Calibri"/>
                <w:sz w:val="28"/>
                <w:szCs w:val="28"/>
              </w:rPr>
            </w:pPr>
            <w:r w:rsidRPr="00034C82">
              <w:rPr>
                <w:rFonts w:eastAsia="Calibri"/>
                <w:sz w:val="28"/>
                <w:szCs w:val="28"/>
              </w:rPr>
              <w:t xml:space="preserve">2016 </w:t>
            </w:r>
          </w:p>
        </w:tc>
        <w:tc>
          <w:tcPr>
            <w:tcW w:w="1275" w:type="dxa"/>
          </w:tcPr>
          <w:p w:rsidR="00034C82" w:rsidRPr="00034C82" w:rsidRDefault="00034C82" w:rsidP="00034C82">
            <w:pPr>
              <w:jc w:val="center"/>
              <w:rPr>
                <w:rFonts w:eastAsia="Calibri"/>
                <w:sz w:val="28"/>
                <w:szCs w:val="28"/>
              </w:rPr>
            </w:pPr>
            <w:r w:rsidRPr="00034C82">
              <w:rPr>
                <w:rFonts w:eastAsia="Calibri"/>
                <w:sz w:val="28"/>
                <w:szCs w:val="28"/>
              </w:rPr>
              <w:t>2017</w:t>
            </w:r>
          </w:p>
        </w:tc>
        <w:tc>
          <w:tcPr>
            <w:tcW w:w="1276" w:type="dxa"/>
          </w:tcPr>
          <w:p w:rsidR="00034C82" w:rsidRPr="00034C82" w:rsidRDefault="00034C82" w:rsidP="00034C82">
            <w:pPr>
              <w:jc w:val="center"/>
              <w:rPr>
                <w:rFonts w:eastAsia="Calibri"/>
                <w:sz w:val="28"/>
                <w:szCs w:val="28"/>
              </w:rPr>
            </w:pPr>
            <w:r w:rsidRPr="00034C82">
              <w:rPr>
                <w:rFonts w:eastAsia="Calibri"/>
                <w:sz w:val="28"/>
                <w:szCs w:val="28"/>
              </w:rPr>
              <w:t>2018</w:t>
            </w:r>
          </w:p>
        </w:tc>
        <w:tc>
          <w:tcPr>
            <w:tcW w:w="1276" w:type="dxa"/>
          </w:tcPr>
          <w:p w:rsidR="00034C82" w:rsidRPr="00034C82" w:rsidRDefault="00034C82" w:rsidP="00034C82">
            <w:pPr>
              <w:jc w:val="center"/>
              <w:rPr>
                <w:rFonts w:eastAsia="Calibri"/>
                <w:sz w:val="28"/>
                <w:szCs w:val="28"/>
              </w:rPr>
            </w:pPr>
            <w:r w:rsidRPr="00034C82">
              <w:rPr>
                <w:rFonts w:eastAsia="Calibri"/>
                <w:sz w:val="28"/>
                <w:szCs w:val="28"/>
              </w:rPr>
              <w:t>2019</w:t>
            </w:r>
          </w:p>
        </w:tc>
      </w:tr>
      <w:tr w:rsidR="00034C82" w:rsidRPr="00034C82" w:rsidTr="004B4EC3">
        <w:trPr>
          <w:trHeight w:val="315"/>
        </w:trPr>
        <w:tc>
          <w:tcPr>
            <w:tcW w:w="3222" w:type="dxa"/>
          </w:tcPr>
          <w:p w:rsidR="00034C82" w:rsidRPr="00034C82" w:rsidRDefault="00034C82" w:rsidP="00034C82">
            <w:pPr>
              <w:rPr>
                <w:rFonts w:eastAsia="Calibri"/>
                <w:sz w:val="28"/>
                <w:szCs w:val="28"/>
              </w:rPr>
            </w:pPr>
            <w:r w:rsidRPr="00034C82">
              <w:rPr>
                <w:rFonts w:eastAsia="Calibri"/>
                <w:sz w:val="28"/>
                <w:szCs w:val="28"/>
              </w:rPr>
              <w:t xml:space="preserve">Количество </w:t>
            </w:r>
            <w:r w:rsidRPr="00034C82">
              <w:rPr>
                <w:rFonts w:eastAsia="Calibri"/>
                <w:sz w:val="28"/>
                <w:szCs w:val="28"/>
              </w:rPr>
              <w:lastRenderedPageBreak/>
              <w:t>предоставленных услуг, всего, в том числе:</w:t>
            </w:r>
          </w:p>
        </w:tc>
        <w:tc>
          <w:tcPr>
            <w:tcW w:w="1275" w:type="dxa"/>
            <w:vAlign w:val="center"/>
          </w:tcPr>
          <w:p w:rsidR="00034C82" w:rsidRPr="00034C82" w:rsidRDefault="00034C82" w:rsidP="00034C82">
            <w:pPr>
              <w:jc w:val="center"/>
              <w:rPr>
                <w:rFonts w:eastAsia="Calibri"/>
                <w:sz w:val="28"/>
                <w:szCs w:val="28"/>
              </w:rPr>
            </w:pPr>
            <w:r w:rsidRPr="00034C82">
              <w:rPr>
                <w:rFonts w:eastAsia="Calibri"/>
                <w:sz w:val="28"/>
                <w:szCs w:val="28"/>
              </w:rPr>
              <w:lastRenderedPageBreak/>
              <w:t>25434</w:t>
            </w:r>
          </w:p>
        </w:tc>
        <w:tc>
          <w:tcPr>
            <w:tcW w:w="1276" w:type="dxa"/>
            <w:vAlign w:val="center"/>
          </w:tcPr>
          <w:p w:rsidR="00034C82" w:rsidRPr="00034C82" w:rsidRDefault="00034C82" w:rsidP="00034C82">
            <w:pPr>
              <w:jc w:val="center"/>
              <w:rPr>
                <w:rFonts w:eastAsia="Calibri"/>
                <w:sz w:val="28"/>
                <w:szCs w:val="28"/>
              </w:rPr>
            </w:pPr>
            <w:r w:rsidRPr="00034C82">
              <w:rPr>
                <w:rFonts w:eastAsia="Calibri"/>
                <w:sz w:val="28"/>
                <w:szCs w:val="28"/>
              </w:rPr>
              <w:t>36750</w:t>
            </w:r>
          </w:p>
        </w:tc>
        <w:tc>
          <w:tcPr>
            <w:tcW w:w="1275" w:type="dxa"/>
            <w:vAlign w:val="center"/>
          </w:tcPr>
          <w:p w:rsidR="00034C82" w:rsidRPr="00034C82" w:rsidRDefault="00034C82" w:rsidP="00ED1B91">
            <w:pPr>
              <w:jc w:val="center"/>
              <w:rPr>
                <w:rFonts w:eastAsia="Calibri"/>
                <w:sz w:val="28"/>
                <w:szCs w:val="28"/>
              </w:rPr>
            </w:pPr>
            <w:r w:rsidRPr="00034C82">
              <w:rPr>
                <w:rFonts w:eastAsia="Calibri"/>
                <w:sz w:val="28"/>
                <w:szCs w:val="28"/>
              </w:rPr>
              <w:t>57327</w:t>
            </w:r>
          </w:p>
        </w:tc>
        <w:tc>
          <w:tcPr>
            <w:tcW w:w="1276" w:type="dxa"/>
            <w:vAlign w:val="center"/>
          </w:tcPr>
          <w:p w:rsidR="00034C82" w:rsidRPr="00034C82" w:rsidRDefault="00034C82" w:rsidP="00ED1B91">
            <w:pPr>
              <w:jc w:val="center"/>
              <w:rPr>
                <w:rFonts w:eastAsia="Calibri"/>
                <w:sz w:val="28"/>
                <w:szCs w:val="28"/>
              </w:rPr>
            </w:pPr>
            <w:r w:rsidRPr="00034C82">
              <w:rPr>
                <w:rFonts w:eastAsia="Calibri"/>
                <w:sz w:val="28"/>
                <w:szCs w:val="28"/>
              </w:rPr>
              <w:t>65936</w:t>
            </w:r>
          </w:p>
        </w:tc>
        <w:tc>
          <w:tcPr>
            <w:tcW w:w="1276" w:type="dxa"/>
            <w:vAlign w:val="center"/>
          </w:tcPr>
          <w:p w:rsidR="00034C82" w:rsidRPr="00034C82" w:rsidRDefault="00034C82" w:rsidP="00ED1B91">
            <w:pPr>
              <w:jc w:val="center"/>
              <w:rPr>
                <w:rFonts w:eastAsia="Calibri"/>
                <w:sz w:val="28"/>
                <w:szCs w:val="28"/>
              </w:rPr>
            </w:pPr>
            <w:r w:rsidRPr="00034C82">
              <w:rPr>
                <w:rFonts w:eastAsia="Calibri"/>
                <w:sz w:val="28"/>
                <w:szCs w:val="28"/>
              </w:rPr>
              <w:t>68968</w:t>
            </w:r>
          </w:p>
        </w:tc>
      </w:tr>
      <w:tr w:rsidR="00034C82" w:rsidRPr="00034C82" w:rsidTr="004B4EC3">
        <w:trPr>
          <w:trHeight w:val="240"/>
        </w:trPr>
        <w:tc>
          <w:tcPr>
            <w:tcW w:w="3222" w:type="dxa"/>
          </w:tcPr>
          <w:p w:rsidR="00034C82" w:rsidRPr="00034C82" w:rsidRDefault="00034C82" w:rsidP="00034C82">
            <w:pPr>
              <w:rPr>
                <w:rFonts w:eastAsia="Calibri"/>
                <w:sz w:val="28"/>
                <w:szCs w:val="28"/>
              </w:rPr>
            </w:pPr>
            <w:r w:rsidRPr="00034C82">
              <w:rPr>
                <w:rFonts w:eastAsia="Calibri"/>
                <w:sz w:val="28"/>
                <w:szCs w:val="28"/>
              </w:rPr>
              <w:lastRenderedPageBreak/>
              <w:t>муниципальных услуг</w:t>
            </w:r>
          </w:p>
        </w:tc>
        <w:tc>
          <w:tcPr>
            <w:tcW w:w="1275" w:type="dxa"/>
            <w:vAlign w:val="center"/>
          </w:tcPr>
          <w:p w:rsidR="00034C82" w:rsidRPr="00034C82" w:rsidRDefault="00034C82" w:rsidP="00034C82">
            <w:pPr>
              <w:jc w:val="center"/>
              <w:rPr>
                <w:rFonts w:eastAsia="Calibri"/>
                <w:sz w:val="28"/>
                <w:szCs w:val="28"/>
              </w:rPr>
            </w:pPr>
            <w:r w:rsidRPr="00034C82">
              <w:rPr>
                <w:rFonts w:eastAsia="Calibri"/>
                <w:sz w:val="28"/>
                <w:szCs w:val="28"/>
              </w:rPr>
              <w:t>177</w:t>
            </w:r>
          </w:p>
        </w:tc>
        <w:tc>
          <w:tcPr>
            <w:tcW w:w="1276" w:type="dxa"/>
          </w:tcPr>
          <w:p w:rsidR="00034C82" w:rsidRPr="00034C82" w:rsidRDefault="00034C82" w:rsidP="00034C82">
            <w:pPr>
              <w:jc w:val="center"/>
              <w:rPr>
                <w:rFonts w:eastAsia="Calibri"/>
                <w:sz w:val="28"/>
                <w:szCs w:val="28"/>
              </w:rPr>
            </w:pPr>
            <w:r w:rsidRPr="00034C82">
              <w:rPr>
                <w:rFonts w:eastAsia="Calibri"/>
                <w:sz w:val="28"/>
                <w:szCs w:val="28"/>
              </w:rPr>
              <w:t>205</w:t>
            </w:r>
          </w:p>
        </w:tc>
        <w:tc>
          <w:tcPr>
            <w:tcW w:w="1275" w:type="dxa"/>
          </w:tcPr>
          <w:p w:rsidR="00034C82" w:rsidRPr="00034C82" w:rsidRDefault="00034C82" w:rsidP="00034C82">
            <w:pPr>
              <w:jc w:val="center"/>
              <w:rPr>
                <w:rFonts w:eastAsia="Calibri"/>
                <w:sz w:val="28"/>
                <w:szCs w:val="28"/>
              </w:rPr>
            </w:pPr>
            <w:r w:rsidRPr="00034C82">
              <w:rPr>
                <w:rFonts w:eastAsia="Calibri"/>
                <w:sz w:val="28"/>
                <w:szCs w:val="28"/>
              </w:rPr>
              <w:t>460</w:t>
            </w:r>
          </w:p>
        </w:tc>
        <w:tc>
          <w:tcPr>
            <w:tcW w:w="1276" w:type="dxa"/>
          </w:tcPr>
          <w:p w:rsidR="00034C82" w:rsidRPr="00034C82" w:rsidRDefault="00034C82" w:rsidP="00034C82">
            <w:pPr>
              <w:jc w:val="center"/>
              <w:rPr>
                <w:rFonts w:eastAsia="Calibri"/>
                <w:sz w:val="28"/>
                <w:szCs w:val="28"/>
              </w:rPr>
            </w:pPr>
            <w:r w:rsidRPr="00034C82">
              <w:rPr>
                <w:rFonts w:eastAsia="Calibri"/>
                <w:sz w:val="28"/>
                <w:szCs w:val="28"/>
              </w:rPr>
              <w:t>232</w:t>
            </w:r>
          </w:p>
        </w:tc>
        <w:tc>
          <w:tcPr>
            <w:tcW w:w="1276" w:type="dxa"/>
          </w:tcPr>
          <w:p w:rsidR="00034C82" w:rsidRPr="00034C82" w:rsidRDefault="00034C82" w:rsidP="00034C82">
            <w:pPr>
              <w:jc w:val="center"/>
              <w:rPr>
                <w:rFonts w:eastAsia="Calibri"/>
                <w:sz w:val="28"/>
                <w:szCs w:val="28"/>
              </w:rPr>
            </w:pPr>
            <w:r w:rsidRPr="00034C82">
              <w:rPr>
                <w:rFonts w:eastAsia="Calibri"/>
                <w:sz w:val="28"/>
                <w:szCs w:val="28"/>
              </w:rPr>
              <w:t>187</w:t>
            </w:r>
          </w:p>
        </w:tc>
      </w:tr>
      <w:tr w:rsidR="00034C82" w:rsidRPr="00034C82" w:rsidTr="004B4EC3">
        <w:trPr>
          <w:trHeight w:val="240"/>
        </w:trPr>
        <w:tc>
          <w:tcPr>
            <w:tcW w:w="3222" w:type="dxa"/>
          </w:tcPr>
          <w:p w:rsidR="00034C82" w:rsidRPr="00034C82" w:rsidRDefault="00034C82" w:rsidP="00034C82">
            <w:pPr>
              <w:rPr>
                <w:rFonts w:eastAsia="Calibri"/>
                <w:sz w:val="28"/>
                <w:szCs w:val="28"/>
              </w:rPr>
            </w:pPr>
            <w:r w:rsidRPr="00034C82">
              <w:rPr>
                <w:rFonts w:eastAsia="Calibri"/>
                <w:sz w:val="28"/>
                <w:szCs w:val="28"/>
              </w:rPr>
              <w:t>региональных услуг</w:t>
            </w:r>
          </w:p>
        </w:tc>
        <w:tc>
          <w:tcPr>
            <w:tcW w:w="1275" w:type="dxa"/>
            <w:vAlign w:val="center"/>
          </w:tcPr>
          <w:p w:rsidR="00034C82" w:rsidRPr="00034C82" w:rsidRDefault="00034C82" w:rsidP="00034C82">
            <w:pPr>
              <w:jc w:val="center"/>
              <w:rPr>
                <w:rFonts w:eastAsia="Calibri"/>
                <w:sz w:val="28"/>
                <w:szCs w:val="28"/>
              </w:rPr>
            </w:pPr>
            <w:r w:rsidRPr="00034C82">
              <w:rPr>
                <w:rFonts w:eastAsia="Calibri"/>
                <w:sz w:val="28"/>
                <w:szCs w:val="28"/>
              </w:rPr>
              <w:t>12987</w:t>
            </w:r>
          </w:p>
        </w:tc>
        <w:tc>
          <w:tcPr>
            <w:tcW w:w="1276" w:type="dxa"/>
          </w:tcPr>
          <w:p w:rsidR="00034C82" w:rsidRPr="00034C82" w:rsidRDefault="00034C82" w:rsidP="00034C82">
            <w:pPr>
              <w:jc w:val="center"/>
              <w:rPr>
                <w:rFonts w:eastAsia="Calibri"/>
                <w:sz w:val="28"/>
                <w:szCs w:val="28"/>
              </w:rPr>
            </w:pPr>
            <w:r w:rsidRPr="00034C82">
              <w:rPr>
                <w:rFonts w:eastAsia="Calibri"/>
                <w:sz w:val="28"/>
                <w:szCs w:val="28"/>
              </w:rPr>
              <w:t>16780</w:t>
            </w:r>
          </w:p>
        </w:tc>
        <w:tc>
          <w:tcPr>
            <w:tcW w:w="1275" w:type="dxa"/>
          </w:tcPr>
          <w:p w:rsidR="00034C82" w:rsidRPr="00034C82" w:rsidRDefault="00034C82" w:rsidP="00034C82">
            <w:pPr>
              <w:jc w:val="center"/>
              <w:rPr>
                <w:rFonts w:eastAsia="Calibri"/>
                <w:sz w:val="28"/>
                <w:szCs w:val="28"/>
              </w:rPr>
            </w:pPr>
            <w:r w:rsidRPr="00034C82">
              <w:rPr>
                <w:rFonts w:eastAsia="Calibri"/>
                <w:sz w:val="28"/>
                <w:szCs w:val="28"/>
              </w:rPr>
              <w:t>26245</w:t>
            </w:r>
          </w:p>
        </w:tc>
        <w:tc>
          <w:tcPr>
            <w:tcW w:w="1276" w:type="dxa"/>
          </w:tcPr>
          <w:p w:rsidR="00034C82" w:rsidRPr="00034C82" w:rsidRDefault="00034C82" w:rsidP="00034C82">
            <w:pPr>
              <w:jc w:val="center"/>
              <w:rPr>
                <w:rFonts w:eastAsia="Calibri"/>
                <w:sz w:val="28"/>
                <w:szCs w:val="28"/>
              </w:rPr>
            </w:pPr>
            <w:r w:rsidRPr="00034C82">
              <w:rPr>
                <w:rFonts w:eastAsia="Calibri"/>
                <w:sz w:val="28"/>
                <w:szCs w:val="28"/>
              </w:rPr>
              <w:t>31183</w:t>
            </w:r>
          </w:p>
        </w:tc>
        <w:tc>
          <w:tcPr>
            <w:tcW w:w="1276" w:type="dxa"/>
          </w:tcPr>
          <w:p w:rsidR="00034C82" w:rsidRPr="00034C82" w:rsidRDefault="00034C82" w:rsidP="00034C82">
            <w:pPr>
              <w:jc w:val="center"/>
              <w:rPr>
                <w:rFonts w:eastAsia="Calibri"/>
                <w:sz w:val="28"/>
                <w:szCs w:val="28"/>
              </w:rPr>
            </w:pPr>
            <w:r w:rsidRPr="00034C82">
              <w:rPr>
                <w:rFonts w:eastAsia="Calibri"/>
                <w:sz w:val="28"/>
                <w:szCs w:val="28"/>
              </w:rPr>
              <w:t>31950</w:t>
            </w:r>
          </w:p>
        </w:tc>
      </w:tr>
      <w:tr w:rsidR="00034C82" w:rsidRPr="00034C82" w:rsidTr="004B4EC3">
        <w:trPr>
          <w:trHeight w:val="240"/>
        </w:trPr>
        <w:tc>
          <w:tcPr>
            <w:tcW w:w="3222" w:type="dxa"/>
          </w:tcPr>
          <w:p w:rsidR="00034C82" w:rsidRPr="00034C82" w:rsidRDefault="00034C82" w:rsidP="00034C82">
            <w:pPr>
              <w:rPr>
                <w:rFonts w:eastAsia="Calibri"/>
                <w:sz w:val="28"/>
                <w:szCs w:val="28"/>
              </w:rPr>
            </w:pPr>
            <w:r w:rsidRPr="00034C82">
              <w:rPr>
                <w:rFonts w:eastAsia="Calibri"/>
                <w:sz w:val="28"/>
                <w:szCs w:val="28"/>
              </w:rPr>
              <w:t>федеральных услуг</w:t>
            </w:r>
          </w:p>
        </w:tc>
        <w:tc>
          <w:tcPr>
            <w:tcW w:w="1275" w:type="dxa"/>
            <w:vAlign w:val="center"/>
          </w:tcPr>
          <w:p w:rsidR="00034C82" w:rsidRPr="00034C82" w:rsidRDefault="00034C82" w:rsidP="00034C82">
            <w:pPr>
              <w:jc w:val="center"/>
              <w:rPr>
                <w:rFonts w:eastAsia="Calibri"/>
                <w:sz w:val="28"/>
                <w:szCs w:val="28"/>
              </w:rPr>
            </w:pPr>
            <w:r w:rsidRPr="00034C82">
              <w:rPr>
                <w:rFonts w:eastAsia="Calibri"/>
                <w:sz w:val="28"/>
                <w:szCs w:val="28"/>
              </w:rPr>
              <w:t>12270</w:t>
            </w:r>
          </w:p>
        </w:tc>
        <w:tc>
          <w:tcPr>
            <w:tcW w:w="1276" w:type="dxa"/>
          </w:tcPr>
          <w:p w:rsidR="00034C82" w:rsidRPr="00034C82" w:rsidRDefault="00034C82" w:rsidP="00034C82">
            <w:pPr>
              <w:jc w:val="center"/>
              <w:rPr>
                <w:rFonts w:eastAsia="Calibri"/>
                <w:sz w:val="28"/>
                <w:szCs w:val="28"/>
              </w:rPr>
            </w:pPr>
            <w:r w:rsidRPr="00034C82">
              <w:rPr>
                <w:rFonts w:eastAsia="Calibri"/>
                <w:sz w:val="28"/>
                <w:szCs w:val="28"/>
              </w:rPr>
              <w:t>19765</w:t>
            </w:r>
          </w:p>
        </w:tc>
        <w:tc>
          <w:tcPr>
            <w:tcW w:w="1275" w:type="dxa"/>
          </w:tcPr>
          <w:p w:rsidR="00034C82" w:rsidRPr="00034C82" w:rsidRDefault="00034C82" w:rsidP="00034C82">
            <w:pPr>
              <w:jc w:val="center"/>
              <w:rPr>
                <w:rFonts w:eastAsia="Calibri"/>
                <w:sz w:val="28"/>
                <w:szCs w:val="28"/>
              </w:rPr>
            </w:pPr>
            <w:r w:rsidRPr="00034C82">
              <w:rPr>
                <w:rFonts w:eastAsia="Calibri"/>
                <w:sz w:val="28"/>
                <w:szCs w:val="28"/>
              </w:rPr>
              <w:t>30572</w:t>
            </w:r>
          </w:p>
        </w:tc>
        <w:tc>
          <w:tcPr>
            <w:tcW w:w="1276" w:type="dxa"/>
          </w:tcPr>
          <w:p w:rsidR="00034C82" w:rsidRPr="00034C82" w:rsidRDefault="00034C82" w:rsidP="00034C82">
            <w:pPr>
              <w:jc w:val="center"/>
              <w:rPr>
                <w:rFonts w:eastAsia="Calibri"/>
                <w:sz w:val="28"/>
                <w:szCs w:val="28"/>
              </w:rPr>
            </w:pPr>
            <w:r w:rsidRPr="00034C82">
              <w:rPr>
                <w:rFonts w:eastAsia="Calibri"/>
                <w:sz w:val="28"/>
                <w:szCs w:val="28"/>
              </w:rPr>
              <w:t>34458</w:t>
            </w:r>
          </w:p>
        </w:tc>
        <w:tc>
          <w:tcPr>
            <w:tcW w:w="1276" w:type="dxa"/>
          </w:tcPr>
          <w:p w:rsidR="00034C82" w:rsidRPr="00034C82" w:rsidRDefault="00034C82" w:rsidP="00034C82">
            <w:pPr>
              <w:jc w:val="center"/>
              <w:rPr>
                <w:rFonts w:eastAsia="Calibri"/>
                <w:sz w:val="28"/>
                <w:szCs w:val="28"/>
              </w:rPr>
            </w:pPr>
            <w:r w:rsidRPr="00034C82">
              <w:rPr>
                <w:rFonts w:eastAsia="Calibri"/>
                <w:sz w:val="28"/>
                <w:szCs w:val="28"/>
              </w:rPr>
              <w:t>36800</w:t>
            </w:r>
          </w:p>
        </w:tc>
      </w:tr>
      <w:tr w:rsidR="00034C82" w:rsidRPr="00034C82" w:rsidTr="004B4EC3">
        <w:trPr>
          <w:trHeight w:val="240"/>
        </w:trPr>
        <w:tc>
          <w:tcPr>
            <w:tcW w:w="3222" w:type="dxa"/>
          </w:tcPr>
          <w:p w:rsidR="00034C82" w:rsidRPr="00034C82" w:rsidRDefault="00034C82" w:rsidP="00034C82">
            <w:pPr>
              <w:rPr>
                <w:rFonts w:eastAsia="Calibri"/>
                <w:sz w:val="28"/>
                <w:szCs w:val="28"/>
              </w:rPr>
            </w:pPr>
            <w:r w:rsidRPr="00034C82">
              <w:rPr>
                <w:rFonts w:eastAsia="Calibri"/>
                <w:sz w:val="28"/>
                <w:szCs w:val="28"/>
              </w:rPr>
              <w:t>Корпорация МСП</w:t>
            </w:r>
          </w:p>
        </w:tc>
        <w:tc>
          <w:tcPr>
            <w:tcW w:w="1275" w:type="dxa"/>
            <w:vAlign w:val="center"/>
          </w:tcPr>
          <w:p w:rsidR="00034C82" w:rsidRPr="00034C82" w:rsidRDefault="00034C82" w:rsidP="00034C82">
            <w:pPr>
              <w:jc w:val="center"/>
              <w:rPr>
                <w:rFonts w:eastAsia="Calibri"/>
                <w:sz w:val="28"/>
                <w:szCs w:val="28"/>
              </w:rPr>
            </w:pPr>
            <w:r w:rsidRPr="00034C82">
              <w:rPr>
                <w:rFonts w:eastAsia="Calibri"/>
                <w:sz w:val="28"/>
                <w:szCs w:val="28"/>
              </w:rPr>
              <w:t>-</w:t>
            </w:r>
          </w:p>
        </w:tc>
        <w:tc>
          <w:tcPr>
            <w:tcW w:w="1276" w:type="dxa"/>
          </w:tcPr>
          <w:p w:rsidR="00034C82" w:rsidRPr="00034C82" w:rsidRDefault="00034C82" w:rsidP="00034C82">
            <w:pPr>
              <w:jc w:val="center"/>
              <w:rPr>
                <w:rFonts w:eastAsia="Calibri"/>
                <w:sz w:val="28"/>
                <w:szCs w:val="28"/>
              </w:rPr>
            </w:pPr>
            <w:r w:rsidRPr="00034C82">
              <w:rPr>
                <w:rFonts w:eastAsia="Calibri"/>
                <w:sz w:val="28"/>
                <w:szCs w:val="28"/>
              </w:rPr>
              <w:t>-</w:t>
            </w:r>
          </w:p>
        </w:tc>
        <w:tc>
          <w:tcPr>
            <w:tcW w:w="1275" w:type="dxa"/>
          </w:tcPr>
          <w:p w:rsidR="00034C82" w:rsidRPr="00034C82" w:rsidRDefault="00034C82" w:rsidP="00034C82">
            <w:pPr>
              <w:jc w:val="center"/>
              <w:rPr>
                <w:rFonts w:eastAsia="Calibri"/>
                <w:sz w:val="28"/>
                <w:szCs w:val="28"/>
              </w:rPr>
            </w:pPr>
            <w:r w:rsidRPr="00034C82">
              <w:rPr>
                <w:rFonts w:eastAsia="Calibri"/>
                <w:sz w:val="28"/>
                <w:szCs w:val="28"/>
              </w:rPr>
              <w:t>50</w:t>
            </w:r>
          </w:p>
        </w:tc>
        <w:tc>
          <w:tcPr>
            <w:tcW w:w="1276" w:type="dxa"/>
          </w:tcPr>
          <w:p w:rsidR="00034C82" w:rsidRPr="00034C82" w:rsidRDefault="00034C82" w:rsidP="00034C82">
            <w:pPr>
              <w:jc w:val="center"/>
              <w:rPr>
                <w:rFonts w:eastAsia="Calibri"/>
                <w:sz w:val="28"/>
                <w:szCs w:val="28"/>
              </w:rPr>
            </w:pPr>
            <w:r w:rsidRPr="00034C82">
              <w:rPr>
                <w:rFonts w:eastAsia="Calibri"/>
                <w:sz w:val="28"/>
                <w:szCs w:val="28"/>
              </w:rPr>
              <w:t>59</w:t>
            </w:r>
          </w:p>
        </w:tc>
        <w:tc>
          <w:tcPr>
            <w:tcW w:w="1276" w:type="dxa"/>
          </w:tcPr>
          <w:p w:rsidR="00034C82" w:rsidRPr="00034C82" w:rsidRDefault="00034C82" w:rsidP="00034C82">
            <w:pPr>
              <w:jc w:val="center"/>
              <w:rPr>
                <w:rFonts w:eastAsia="Calibri"/>
                <w:sz w:val="28"/>
                <w:szCs w:val="28"/>
              </w:rPr>
            </w:pPr>
            <w:r w:rsidRPr="00034C82">
              <w:rPr>
                <w:rFonts w:eastAsia="Calibri"/>
                <w:sz w:val="28"/>
                <w:szCs w:val="28"/>
              </w:rPr>
              <w:t>31</w:t>
            </w:r>
          </w:p>
        </w:tc>
      </w:tr>
      <w:tr w:rsidR="00034C82" w:rsidRPr="00034C82" w:rsidTr="004B4EC3">
        <w:trPr>
          <w:trHeight w:val="240"/>
        </w:trPr>
        <w:tc>
          <w:tcPr>
            <w:tcW w:w="3222" w:type="dxa"/>
          </w:tcPr>
          <w:p w:rsidR="00034C82" w:rsidRPr="00034C82" w:rsidRDefault="00034C82" w:rsidP="00034C82">
            <w:pPr>
              <w:rPr>
                <w:rFonts w:eastAsia="Calibri"/>
                <w:sz w:val="28"/>
                <w:szCs w:val="28"/>
              </w:rPr>
            </w:pPr>
            <w:r w:rsidRPr="00034C82">
              <w:rPr>
                <w:rFonts w:eastAsia="Calibri"/>
                <w:sz w:val="28"/>
                <w:szCs w:val="28"/>
              </w:rPr>
              <w:t>Иные услуги  для субъектов МСП</w:t>
            </w:r>
          </w:p>
        </w:tc>
        <w:tc>
          <w:tcPr>
            <w:tcW w:w="1275" w:type="dxa"/>
            <w:vAlign w:val="center"/>
          </w:tcPr>
          <w:p w:rsidR="00034C82" w:rsidRPr="00034C82" w:rsidRDefault="00034C82" w:rsidP="00034C82">
            <w:pPr>
              <w:jc w:val="center"/>
              <w:rPr>
                <w:rFonts w:eastAsia="Calibri"/>
                <w:sz w:val="28"/>
                <w:szCs w:val="28"/>
              </w:rPr>
            </w:pPr>
            <w:r w:rsidRPr="00034C82">
              <w:rPr>
                <w:rFonts w:eastAsia="Calibri"/>
                <w:sz w:val="28"/>
                <w:szCs w:val="28"/>
              </w:rPr>
              <w:t>-</w:t>
            </w:r>
          </w:p>
        </w:tc>
        <w:tc>
          <w:tcPr>
            <w:tcW w:w="1276" w:type="dxa"/>
          </w:tcPr>
          <w:p w:rsidR="00034C82" w:rsidRPr="00034C82" w:rsidRDefault="00034C82" w:rsidP="00034C82">
            <w:pPr>
              <w:jc w:val="center"/>
              <w:rPr>
                <w:rFonts w:eastAsia="Calibri"/>
                <w:sz w:val="28"/>
                <w:szCs w:val="28"/>
              </w:rPr>
            </w:pPr>
            <w:r w:rsidRPr="00034C82">
              <w:rPr>
                <w:rFonts w:eastAsia="Calibri"/>
                <w:sz w:val="28"/>
                <w:szCs w:val="28"/>
              </w:rPr>
              <w:t>-</w:t>
            </w:r>
          </w:p>
        </w:tc>
        <w:tc>
          <w:tcPr>
            <w:tcW w:w="1275" w:type="dxa"/>
          </w:tcPr>
          <w:p w:rsidR="00034C82" w:rsidRPr="00034C82" w:rsidRDefault="00034C82" w:rsidP="00034C82">
            <w:pPr>
              <w:jc w:val="center"/>
              <w:rPr>
                <w:rFonts w:eastAsia="Calibri"/>
                <w:sz w:val="28"/>
                <w:szCs w:val="28"/>
              </w:rPr>
            </w:pPr>
            <w:r w:rsidRPr="00034C82">
              <w:rPr>
                <w:rFonts w:eastAsia="Calibri"/>
                <w:sz w:val="28"/>
                <w:szCs w:val="28"/>
              </w:rPr>
              <w:t>-</w:t>
            </w:r>
          </w:p>
        </w:tc>
        <w:tc>
          <w:tcPr>
            <w:tcW w:w="1276" w:type="dxa"/>
          </w:tcPr>
          <w:p w:rsidR="00034C82" w:rsidRPr="00034C82" w:rsidRDefault="00034C82" w:rsidP="00034C82">
            <w:pPr>
              <w:jc w:val="center"/>
              <w:rPr>
                <w:rFonts w:eastAsia="Calibri"/>
                <w:sz w:val="28"/>
                <w:szCs w:val="28"/>
              </w:rPr>
            </w:pPr>
            <w:r w:rsidRPr="00034C82">
              <w:rPr>
                <w:rFonts w:eastAsia="Calibri"/>
                <w:sz w:val="28"/>
                <w:szCs w:val="28"/>
              </w:rPr>
              <w:t>4</w:t>
            </w:r>
          </w:p>
        </w:tc>
        <w:tc>
          <w:tcPr>
            <w:tcW w:w="1276" w:type="dxa"/>
          </w:tcPr>
          <w:p w:rsidR="00034C82" w:rsidRPr="00034C82" w:rsidRDefault="00034C82" w:rsidP="00034C82">
            <w:pPr>
              <w:jc w:val="center"/>
              <w:rPr>
                <w:rFonts w:eastAsia="Calibri"/>
                <w:sz w:val="28"/>
                <w:szCs w:val="28"/>
              </w:rPr>
            </w:pPr>
            <w:r w:rsidRPr="00034C82">
              <w:rPr>
                <w:rFonts w:eastAsia="Calibri"/>
                <w:sz w:val="28"/>
                <w:szCs w:val="28"/>
              </w:rPr>
              <w:t>-</w:t>
            </w:r>
          </w:p>
        </w:tc>
      </w:tr>
    </w:tbl>
    <w:p w:rsidR="00034C82" w:rsidRDefault="00034C82" w:rsidP="00034C82">
      <w:pPr>
        <w:widowControl w:val="0"/>
        <w:autoSpaceDE w:val="0"/>
        <w:autoSpaceDN w:val="0"/>
        <w:adjustRightInd w:val="0"/>
        <w:ind w:firstLine="709"/>
        <w:jc w:val="both"/>
        <w:rPr>
          <w:sz w:val="28"/>
          <w:szCs w:val="28"/>
        </w:rPr>
      </w:pPr>
    </w:p>
    <w:p w:rsidR="00034C82" w:rsidRPr="00034C82" w:rsidRDefault="00034C82" w:rsidP="00034C82">
      <w:pPr>
        <w:widowControl w:val="0"/>
        <w:autoSpaceDE w:val="0"/>
        <w:autoSpaceDN w:val="0"/>
        <w:adjustRightInd w:val="0"/>
        <w:ind w:firstLine="709"/>
        <w:jc w:val="both"/>
        <w:rPr>
          <w:sz w:val="28"/>
          <w:szCs w:val="28"/>
        </w:rPr>
      </w:pPr>
      <w:r w:rsidRPr="00034C82">
        <w:rPr>
          <w:sz w:val="28"/>
          <w:szCs w:val="28"/>
        </w:rPr>
        <w:t>Среди федеральных услуг наиболее популярны в МФЦ услуги Росреестра (17 %), Министерства внутренних дел (36,7 %), Пенсионного фонда России (36,8 %) и Федеральной налоговой службы (12,3 %). Среди региональных услуг – государственные услуги Департамента социального развития Ханты-Мансийского автономного округа – Югры, на которые приходится – 94,5 % обращений.</w:t>
      </w:r>
    </w:p>
    <w:p w:rsidR="00034C82" w:rsidRPr="00034C82" w:rsidRDefault="00034C82" w:rsidP="00034C82">
      <w:pPr>
        <w:ind w:firstLine="709"/>
        <w:contextualSpacing/>
        <w:jc w:val="both"/>
        <w:rPr>
          <w:rFonts w:eastAsia="Calibri"/>
          <w:sz w:val="28"/>
          <w:szCs w:val="28"/>
          <w:lang w:eastAsia="en-US"/>
        </w:rPr>
      </w:pPr>
      <w:r w:rsidRPr="00034C82">
        <w:rPr>
          <w:rFonts w:eastAsia="Calibri"/>
          <w:sz w:val="28"/>
          <w:szCs w:val="28"/>
          <w:lang w:eastAsia="en-US"/>
        </w:rPr>
        <w:t>В 2019 завершен</w:t>
      </w:r>
      <w:r w:rsidR="00C82B8E">
        <w:rPr>
          <w:rFonts w:eastAsia="Calibri"/>
          <w:sz w:val="28"/>
          <w:szCs w:val="28"/>
          <w:lang w:eastAsia="en-US"/>
        </w:rPr>
        <w:t>о</w:t>
      </w:r>
      <w:r w:rsidRPr="00034C82">
        <w:rPr>
          <w:rFonts w:eastAsia="Calibri"/>
          <w:sz w:val="28"/>
          <w:szCs w:val="28"/>
          <w:lang w:eastAsia="en-US"/>
        </w:rPr>
        <w:t xml:space="preserve"> строительств</w:t>
      </w:r>
      <w:r>
        <w:rPr>
          <w:rFonts w:eastAsia="Calibri"/>
          <w:sz w:val="28"/>
          <w:szCs w:val="28"/>
          <w:lang w:eastAsia="en-US"/>
        </w:rPr>
        <w:t>о</w:t>
      </w:r>
      <w:r w:rsidRPr="00034C82">
        <w:rPr>
          <w:rFonts w:eastAsia="Calibri"/>
          <w:sz w:val="28"/>
          <w:szCs w:val="28"/>
          <w:lang w:eastAsia="en-US"/>
        </w:rPr>
        <w:t xml:space="preserve"> волоконно-оптической сети в п. </w:t>
      </w:r>
      <w:proofErr w:type="gramStart"/>
      <w:r w:rsidRPr="00034C82">
        <w:rPr>
          <w:rFonts w:eastAsia="Calibri"/>
          <w:sz w:val="28"/>
          <w:szCs w:val="28"/>
          <w:lang w:eastAsia="en-US"/>
        </w:rPr>
        <w:t>Светлый</w:t>
      </w:r>
      <w:proofErr w:type="gramEnd"/>
      <w:r>
        <w:rPr>
          <w:rFonts w:eastAsia="Calibri"/>
          <w:sz w:val="28"/>
          <w:szCs w:val="28"/>
          <w:lang w:eastAsia="en-US"/>
        </w:rPr>
        <w:t>,</w:t>
      </w:r>
      <w:r w:rsidRPr="00034C82">
        <w:rPr>
          <w:rFonts w:eastAsia="Calibri"/>
          <w:sz w:val="28"/>
          <w:szCs w:val="28"/>
          <w:lang w:eastAsia="en-US"/>
        </w:rPr>
        <w:t xml:space="preserve"> д. Хулимсунт, п. Приполярный, с. Саранпауль. В результате ТОСП указанных населенных пунктов получили канал связи скоростью до 5 Мбит, что позволило  осуществлять </w:t>
      </w:r>
      <w:r w:rsidRPr="00034C82">
        <w:rPr>
          <w:sz w:val="28"/>
          <w:szCs w:val="28"/>
          <w:lang w:eastAsia="en-US"/>
        </w:rPr>
        <w:t>прием документов с использованием программных комплексов</w:t>
      </w:r>
      <w:r w:rsidRPr="00034C82">
        <w:rPr>
          <w:rFonts w:eastAsia="Calibri"/>
          <w:sz w:val="28"/>
          <w:szCs w:val="28"/>
          <w:lang w:eastAsia="en-US"/>
        </w:rPr>
        <w:t>, тем самым существенно повысилось качество и количество принимаемых документов.</w:t>
      </w:r>
    </w:p>
    <w:p w:rsidR="00034C82" w:rsidRPr="00034C82" w:rsidRDefault="00034C82" w:rsidP="00034C82">
      <w:pPr>
        <w:ind w:firstLine="709"/>
        <w:contextualSpacing/>
        <w:jc w:val="both"/>
        <w:rPr>
          <w:sz w:val="28"/>
          <w:szCs w:val="28"/>
          <w:lang w:eastAsia="en-US"/>
        </w:rPr>
      </w:pPr>
      <w:r w:rsidRPr="00034C82">
        <w:rPr>
          <w:sz w:val="28"/>
          <w:szCs w:val="28"/>
          <w:lang w:eastAsia="en-US"/>
        </w:rPr>
        <w:t>Также появилась возможность:</w:t>
      </w:r>
    </w:p>
    <w:p w:rsidR="00034C82" w:rsidRPr="00034C82" w:rsidRDefault="00034C82" w:rsidP="00034C82">
      <w:pPr>
        <w:ind w:firstLine="709"/>
        <w:contextualSpacing/>
        <w:jc w:val="both"/>
        <w:rPr>
          <w:sz w:val="28"/>
          <w:szCs w:val="28"/>
          <w:lang w:eastAsia="en-US"/>
        </w:rPr>
      </w:pPr>
      <w:r w:rsidRPr="00034C82">
        <w:rPr>
          <w:sz w:val="28"/>
          <w:szCs w:val="28"/>
          <w:lang w:eastAsia="en-US"/>
        </w:rPr>
        <w:t>- информировать гражда</w:t>
      </w:r>
      <w:r w:rsidR="00C82B8E">
        <w:rPr>
          <w:sz w:val="28"/>
          <w:szCs w:val="28"/>
          <w:lang w:eastAsia="en-US"/>
        </w:rPr>
        <w:t xml:space="preserve">н посредством смс-сообщения о ходе предоставления и результате </w:t>
      </w:r>
      <w:r w:rsidRPr="00034C82">
        <w:rPr>
          <w:sz w:val="28"/>
          <w:szCs w:val="28"/>
          <w:lang w:eastAsia="en-US"/>
        </w:rPr>
        <w:t>услуги;</w:t>
      </w:r>
    </w:p>
    <w:p w:rsidR="00034C82" w:rsidRPr="00034C82" w:rsidRDefault="00034C82" w:rsidP="00034C82">
      <w:pPr>
        <w:ind w:firstLine="709"/>
        <w:contextualSpacing/>
        <w:jc w:val="both"/>
        <w:rPr>
          <w:sz w:val="28"/>
          <w:szCs w:val="28"/>
          <w:lang w:eastAsia="en-US"/>
        </w:rPr>
      </w:pPr>
      <w:r w:rsidRPr="00034C82">
        <w:rPr>
          <w:sz w:val="28"/>
          <w:szCs w:val="28"/>
          <w:lang w:eastAsia="en-US"/>
        </w:rPr>
        <w:t>- граждане, изъявившие желание зарегистрироваться в качестве индивидуального предпринимателя</w:t>
      </w:r>
      <w:r w:rsidR="00C82B8E">
        <w:rPr>
          <w:sz w:val="28"/>
          <w:szCs w:val="28"/>
          <w:lang w:eastAsia="en-US"/>
        </w:rPr>
        <w:t>,</w:t>
      </w:r>
      <w:r w:rsidRPr="00034C82">
        <w:rPr>
          <w:sz w:val="28"/>
          <w:szCs w:val="28"/>
          <w:lang w:eastAsia="en-US"/>
        </w:rPr>
        <w:t xml:space="preserve"> теперь это могут сделать бесплатно в ТОСП, без выезда и без внесения государственной пошлины;</w:t>
      </w:r>
    </w:p>
    <w:p w:rsidR="00034C82" w:rsidRPr="00034C82" w:rsidRDefault="00034C82" w:rsidP="00034C82">
      <w:pPr>
        <w:ind w:firstLine="709"/>
        <w:contextualSpacing/>
        <w:jc w:val="both"/>
        <w:rPr>
          <w:sz w:val="28"/>
          <w:szCs w:val="28"/>
          <w:lang w:eastAsia="en-US"/>
        </w:rPr>
      </w:pPr>
      <w:r w:rsidRPr="00034C82">
        <w:rPr>
          <w:sz w:val="28"/>
          <w:szCs w:val="28"/>
          <w:lang w:eastAsia="en-US"/>
        </w:rPr>
        <w:t>- отправка запросов, получение ответов от ОГВ теперь происходит день в день (ПФР, ИФНС, ЦСВ, ФССП, ЦЗН).</w:t>
      </w:r>
    </w:p>
    <w:p w:rsidR="00034C82" w:rsidRPr="00034C82" w:rsidRDefault="00034C82" w:rsidP="00034C82">
      <w:pPr>
        <w:ind w:firstLine="709"/>
        <w:contextualSpacing/>
        <w:jc w:val="both"/>
        <w:rPr>
          <w:sz w:val="28"/>
          <w:szCs w:val="28"/>
          <w:lang w:eastAsia="en-US"/>
        </w:rPr>
      </w:pPr>
      <w:r w:rsidRPr="00034C82">
        <w:rPr>
          <w:sz w:val="28"/>
          <w:szCs w:val="28"/>
          <w:lang w:eastAsia="en-US"/>
        </w:rPr>
        <w:t>- подать документы на государственный кадастровый учет и (или) государственную регистрацию права;</w:t>
      </w:r>
    </w:p>
    <w:p w:rsidR="00034C82" w:rsidRPr="00034C82" w:rsidRDefault="00376325" w:rsidP="00034C82">
      <w:pPr>
        <w:ind w:firstLine="709"/>
        <w:contextualSpacing/>
        <w:jc w:val="both"/>
        <w:rPr>
          <w:sz w:val="28"/>
          <w:szCs w:val="28"/>
          <w:lang w:eastAsia="en-US"/>
        </w:rPr>
      </w:pPr>
      <w:r>
        <w:rPr>
          <w:sz w:val="28"/>
          <w:szCs w:val="28"/>
          <w:lang w:eastAsia="en-US"/>
        </w:rPr>
        <w:t>- получить</w:t>
      </w:r>
      <w:r w:rsidR="00034C82" w:rsidRPr="00034C82">
        <w:rPr>
          <w:sz w:val="28"/>
          <w:szCs w:val="28"/>
          <w:lang w:eastAsia="en-US"/>
        </w:rPr>
        <w:t xml:space="preserve"> сведени</w:t>
      </w:r>
      <w:r>
        <w:rPr>
          <w:sz w:val="28"/>
          <w:szCs w:val="28"/>
          <w:lang w:eastAsia="en-US"/>
        </w:rPr>
        <w:t>я</w:t>
      </w:r>
      <w:r w:rsidR="00034C82" w:rsidRPr="00034C82">
        <w:rPr>
          <w:sz w:val="28"/>
          <w:szCs w:val="28"/>
          <w:lang w:eastAsia="en-US"/>
        </w:rPr>
        <w:t>, содержащи</w:t>
      </w:r>
      <w:r>
        <w:rPr>
          <w:sz w:val="28"/>
          <w:szCs w:val="28"/>
          <w:lang w:eastAsia="en-US"/>
        </w:rPr>
        <w:t>е</w:t>
      </w:r>
      <w:r w:rsidR="00034C82" w:rsidRPr="00034C82">
        <w:rPr>
          <w:sz w:val="28"/>
          <w:szCs w:val="28"/>
          <w:lang w:eastAsia="en-US"/>
        </w:rPr>
        <w:t>ся в Едином государственном реестре недвижимости.</w:t>
      </w:r>
    </w:p>
    <w:p w:rsidR="00C17359" w:rsidRPr="00C17359" w:rsidRDefault="00C17359" w:rsidP="00C17359">
      <w:pPr>
        <w:ind w:firstLine="708"/>
        <w:jc w:val="both"/>
        <w:rPr>
          <w:rFonts w:eastAsia="Calibri"/>
          <w:color w:val="000000"/>
          <w:sz w:val="28"/>
          <w:szCs w:val="28"/>
          <w:lang w:eastAsia="en-US"/>
        </w:rPr>
      </w:pPr>
      <w:r w:rsidRPr="00C17359">
        <w:rPr>
          <w:rFonts w:eastAsia="Calibri"/>
          <w:sz w:val="28"/>
          <w:szCs w:val="28"/>
        </w:rPr>
        <w:t xml:space="preserve">В 2019 году продолжена работа по совершенствованию </w:t>
      </w:r>
      <w:r w:rsidRPr="00C17359">
        <w:rPr>
          <w:rFonts w:eastAsia="Calibri"/>
          <w:color w:val="000000"/>
          <w:sz w:val="28"/>
          <w:szCs w:val="28"/>
          <w:lang w:eastAsia="en-US"/>
        </w:rPr>
        <w:t>института оценки регулирующего воздействия в администрации Березовского района.</w:t>
      </w:r>
      <w:r w:rsidRPr="00C17359">
        <w:rPr>
          <w:rFonts w:eastAsia="Calibri"/>
          <w:sz w:val="28"/>
          <w:szCs w:val="28"/>
        </w:rPr>
        <w:t xml:space="preserve"> Рассмотрено 496 проектов и действующих</w:t>
      </w:r>
      <w:r w:rsidRPr="00C17359">
        <w:rPr>
          <w:rFonts w:eastAsia="Calibri"/>
          <w:color w:val="000000"/>
          <w:sz w:val="28"/>
          <w:szCs w:val="28"/>
          <w:lang w:eastAsia="en-US"/>
        </w:rPr>
        <w:t xml:space="preserve"> муниципальных нормативных правовых актов на предмет выявления в них положений, вводящих избыточные обязанности, запреты и ограничения, а также необоснованные расходы для субъектов предпринимательской и инвестиционной деятельности. В отношении 12% из рассмотренных правовых актов выявлены указанные положения и проведены процедуры ОРВ, экспертизы и оценки фактического воздействия (далее – ОФВ).</w:t>
      </w:r>
    </w:p>
    <w:p w:rsidR="00C17359" w:rsidRPr="00C17359" w:rsidRDefault="00C17359" w:rsidP="00C17359">
      <w:pPr>
        <w:ind w:firstLine="708"/>
        <w:jc w:val="both"/>
        <w:rPr>
          <w:rFonts w:eastAsia="Calibri"/>
          <w:sz w:val="28"/>
          <w:szCs w:val="28"/>
        </w:rPr>
      </w:pPr>
      <w:r w:rsidRPr="00C17359">
        <w:rPr>
          <w:rFonts w:eastAsia="Calibri"/>
          <w:sz w:val="28"/>
          <w:szCs w:val="28"/>
        </w:rPr>
        <w:t>В течение 2019 года уполномоченным органом подготовлено:</w:t>
      </w:r>
    </w:p>
    <w:p w:rsidR="00C17359" w:rsidRPr="00C17359" w:rsidRDefault="00C17359" w:rsidP="00C17359">
      <w:pPr>
        <w:ind w:firstLine="708"/>
        <w:jc w:val="both"/>
        <w:rPr>
          <w:rFonts w:eastAsia="Calibri"/>
          <w:color w:val="000000"/>
          <w:sz w:val="28"/>
          <w:szCs w:val="28"/>
          <w:lang w:eastAsia="en-US"/>
        </w:rPr>
      </w:pPr>
      <w:r w:rsidRPr="00C17359">
        <w:rPr>
          <w:rFonts w:eastAsia="Calibri"/>
          <w:color w:val="000000"/>
          <w:sz w:val="28"/>
          <w:szCs w:val="28"/>
          <w:lang w:eastAsia="en-US"/>
        </w:rPr>
        <w:t>- 60 заключений об ОРВ проектов;</w:t>
      </w:r>
    </w:p>
    <w:p w:rsidR="00C17359" w:rsidRPr="00C17359" w:rsidRDefault="00C17359" w:rsidP="00C17359">
      <w:pPr>
        <w:ind w:firstLine="708"/>
        <w:jc w:val="both"/>
        <w:rPr>
          <w:rFonts w:eastAsia="Calibri"/>
          <w:color w:val="000000"/>
          <w:sz w:val="28"/>
          <w:szCs w:val="28"/>
          <w:lang w:eastAsia="en-US"/>
        </w:rPr>
      </w:pPr>
      <w:r w:rsidRPr="00C17359">
        <w:rPr>
          <w:rFonts w:eastAsia="Calibri"/>
          <w:color w:val="000000"/>
          <w:sz w:val="28"/>
          <w:szCs w:val="28"/>
          <w:lang w:eastAsia="en-US"/>
        </w:rPr>
        <w:t>- 9 заключений об экспертизе действующих муниципальных нормативных правовых актов;</w:t>
      </w:r>
    </w:p>
    <w:p w:rsidR="00C17359" w:rsidRPr="00C17359" w:rsidRDefault="00C17359" w:rsidP="00C17359">
      <w:pPr>
        <w:ind w:firstLine="708"/>
        <w:jc w:val="both"/>
        <w:rPr>
          <w:rFonts w:eastAsia="Calibri"/>
          <w:color w:val="000000"/>
          <w:sz w:val="28"/>
          <w:szCs w:val="28"/>
          <w:lang w:eastAsia="en-US"/>
        </w:rPr>
      </w:pPr>
      <w:r w:rsidRPr="00C17359">
        <w:rPr>
          <w:rFonts w:eastAsia="Calibri"/>
          <w:color w:val="000000"/>
          <w:sz w:val="28"/>
          <w:szCs w:val="28"/>
          <w:lang w:eastAsia="en-US"/>
        </w:rPr>
        <w:t>- 5 заключений об ОФВ муниципальных нормативных правовых актов.</w:t>
      </w:r>
    </w:p>
    <w:p w:rsidR="00C17359" w:rsidRPr="00C17359" w:rsidRDefault="00C17359" w:rsidP="00C17359">
      <w:pPr>
        <w:ind w:firstLine="709"/>
        <w:jc w:val="both"/>
        <w:rPr>
          <w:rFonts w:eastAsia="Calibri"/>
          <w:color w:val="000000"/>
          <w:sz w:val="28"/>
          <w:szCs w:val="28"/>
        </w:rPr>
      </w:pPr>
      <w:r w:rsidRPr="00C17359">
        <w:rPr>
          <w:rFonts w:eastAsia="Calibri"/>
          <w:color w:val="000000"/>
          <w:sz w:val="28"/>
          <w:szCs w:val="28"/>
        </w:rPr>
        <w:lastRenderedPageBreak/>
        <w:t>Планы по проведению экспертизы и оценки фактического воздействия МНПА в 2019 году выполнены на 100 %.</w:t>
      </w:r>
    </w:p>
    <w:p w:rsidR="00C17359" w:rsidRPr="00C17359" w:rsidRDefault="00C17359" w:rsidP="00C17359">
      <w:pPr>
        <w:ind w:firstLine="709"/>
        <w:jc w:val="both"/>
        <w:rPr>
          <w:rFonts w:eastAsia="Calibri"/>
          <w:color w:val="000000"/>
          <w:sz w:val="28"/>
          <w:szCs w:val="28"/>
        </w:rPr>
      </w:pPr>
      <w:r w:rsidRPr="00C17359">
        <w:rPr>
          <w:rFonts w:eastAsia="Calibri"/>
          <w:color w:val="000000"/>
          <w:sz w:val="28"/>
          <w:szCs w:val="28"/>
        </w:rPr>
        <w:t>В целях развития и совершенствования института оценки регулирующего воздействия в администрации Березовского район  уполномоченным органом разработан на 2020 год план мероприятий по развитию института оценки регулирующего воздействия в Березовском районе (распоряжение администрации Березовского района от 20.01.2020 № 27-р).</w:t>
      </w:r>
    </w:p>
    <w:p w:rsidR="00C17359" w:rsidRPr="00C17359" w:rsidRDefault="00C17359" w:rsidP="00C17359">
      <w:pPr>
        <w:ind w:firstLine="708"/>
        <w:jc w:val="both"/>
        <w:rPr>
          <w:rFonts w:eastAsia="Calibri"/>
          <w:sz w:val="28"/>
          <w:szCs w:val="28"/>
        </w:rPr>
      </w:pPr>
      <w:r w:rsidRPr="00C17359">
        <w:rPr>
          <w:rFonts w:eastAsia="Calibri"/>
          <w:sz w:val="28"/>
          <w:szCs w:val="28"/>
        </w:rPr>
        <w:t>По итогам рейтинга муниципальных образований Ханты-Мансийского автономного округа – Югры по качеству проведения ОРВ Березовский район занял 7 место (</w:t>
      </w:r>
      <w:r w:rsidRPr="00C17359">
        <w:rPr>
          <w:rFonts w:eastAsia="Calibri"/>
          <w:sz w:val="28"/>
          <w:szCs w:val="28"/>
          <w:lang w:val="en-US"/>
        </w:rPr>
        <w:t>I</w:t>
      </w:r>
      <w:r w:rsidRPr="00C17359">
        <w:rPr>
          <w:rFonts w:eastAsia="Calibri"/>
          <w:sz w:val="28"/>
          <w:szCs w:val="28"/>
        </w:rPr>
        <w:t xml:space="preserve"> группа «Высший уровень»).</w:t>
      </w:r>
    </w:p>
    <w:p w:rsidR="00F57EE2" w:rsidRPr="00DF2968" w:rsidRDefault="00F57EE2" w:rsidP="00DF2968">
      <w:pPr>
        <w:ind w:firstLine="708"/>
        <w:jc w:val="both"/>
        <w:rPr>
          <w:sz w:val="28"/>
          <w:szCs w:val="28"/>
          <w:highlight w:val="lightGray"/>
        </w:rPr>
      </w:pPr>
    </w:p>
    <w:p w:rsidR="00D80742" w:rsidRPr="007D2AA2" w:rsidRDefault="00C17D90" w:rsidP="00AA00B2">
      <w:pPr>
        <w:numPr>
          <w:ilvl w:val="0"/>
          <w:numId w:val="15"/>
        </w:numPr>
        <w:ind w:left="426"/>
        <w:jc w:val="center"/>
        <w:rPr>
          <w:sz w:val="28"/>
          <w:szCs w:val="28"/>
        </w:rPr>
      </w:pPr>
      <w:r>
        <w:rPr>
          <w:sz w:val="28"/>
          <w:szCs w:val="28"/>
        </w:rPr>
        <w:t xml:space="preserve"> </w:t>
      </w:r>
      <w:r w:rsidR="00D80742" w:rsidRPr="007D2AA2">
        <w:rPr>
          <w:sz w:val="28"/>
          <w:szCs w:val="28"/>
        </w:rPr>
        <w:t>Муниципальная служба</w:t>
      </w:r>
    </w:p>
    <w:p w:rsidR="00360942" w:rsidRPr="007D2AA2" w:rsidRDefault="001E1047" w:rsidP="00360942">
      <w:pPr>
        <w:widowControl w:val="0"/>
        <w:ind w:firstLine="708"/>
        <w:jc w:val="right"/>
        <w:rPr>
          <w:sz w:val="28"/>
          <w:szCs w:val="28"/>
        </w:rPr>
      </w:pPr>
      <w:r w:rsidRPr="007D2AA2">
        <w:rPr>
          <w:sz w:val="28"/>
          <w:szCs w:val="28"/>
        </w:rPr>
        <w:t xml:space="preserve">Таблица </w:t>
      </w:r>
      <w:r w:rsidR="00034C82">
        <w:rPr>
          <w:sz w:val="28"/>
          <w:szCs w:val="28"/>
        </w:rPr>
        <w:t>19</w:t>
      </w:r>
    </w:p>
    <w:p w:rsidR="001E4164" w:rsidRPr="007D2AA2" w:rsidRDefault="001E4164" w:rsidP="00360942">
      <w:pPr>
        <w:widowControl w:val="0"/>
        <w:ind w:firstLine="708"/>
        <w:jc w:val="right"/>
        <w:rPr>
          <w:sz w:val="28"/>
          <w:szCs w:val="28"/>
        </w:rPr>
      </w:pPr>
    </w:p>
    <w:p w:rsidR="00360942" w:rsidRPr="006849A4" w:rsidRDefault="00360942" w:rsidP="00360942">
      <w:pPr>
        <w:widowControl w:val="0"/>
        <w:jc w:val="center"/>
        <w:rPr>
          <w:sz w:val="28"/>
          <w:szCs w:val="28"/>
        </w:rPr>
      </w:pPr>
      <w:r w:rsidRPr="007D2AA2">
        <w:rPr>
          <w:sz w:val="28"/>
          <w:szCs w:val="28"/>
        </w:rPr>
        <w:t>Ди</w:t>
      </w:r>
      <w:r w:rsidR="00F92BD4">
        <w:rPr>
          <w:sz w:val="28"/>
          <w:szCs w:val="28"/>
        </w:rPr>
        <w:t xml:space="preserve">намика основных показателей </w:t>
      </w:r>
      <w:r w:rsidRPr="007D2AA2">
        <w:rPr>
          <w:sz w:val="28"/>
          <w:szCs w:val="28"/>
        </w:rPr>
        <w:t>муниципальн</w:t>
      </w:r>
      <w:r w:rsidR="00F92BD4">
        <w:rPr>
          <w:sz w:val="28"/>
          <w:szCs w:val="28"/>
        </w:rPr>
        <w:t>ой</w:t>
      </w:r>
      <w:r w:rsidRPr="007D2AA2">
        <w:rPr>
          <w:sz w:val="28"/>
          <w:szCs w:val="28"/>
        </w:rPr>
        <w:t xml:space="preserve"> служб</w:t>
      </w:r>
      <w:r w:rsidR="00F92BD4">
        <w:rPr>
          <w:sz w:val="28"/>
          <w:szCs w:val="28"/>
        </w:rPr>
        <w:t>ы</w:t>
      </w:r>
    </w:p>
    <w:p w:rsidR="00360942" w:rsidRPr="006849A4" w:rsidRDefault="00360942" w:rsidP="00360942">
      <w:pPr>
        <w:widowControl w:val="0"/>
        <w:ind w:firstLine="708"/>
        <w:jc w:val="center"/>
        <w:rPr>
          <w:sz w:val="26"/>
          <w:szCs w:val="26"/>
        </w:rPr>
      </w:pPr>
    </w:p>
    <w:tbl>
      <w:tblPr>
        <w:tblW w:w="4946" w:type="pct"/>
        <w:tblLayout w:type="fixed"/>
        <w:tblCellMar>
          <w:left w:w="0" w:type="dxa"/>
          <w:right w:w="0" w:type="dxa"/>
        </w:tblCellMar>
        <w:tblLook w:val="04A0" w:firstRow="1" w:lastRow="0" w:firstColumn="1" w:lastColumn="0" w:noHBand="0" w:noVBand="1"/>
      </w:tblPr>
      <w:tblGrid>
        <w:gridCol w:w="5214"/>
        <w:gridCol w:w="962"/>
        <w:gridCol w:w="963"/>
        <w:gridCol w:w="963"/>
        <w:gridCol w:w="963"/>
        <w:gridCol w:w="963"/>
      </w:tblGrid>
      <w:tr w:rsidR="00F92BD4" w:rsidRPr="002339F6" w:rsidTr="00CB397B">
        <w:tc>
          <w:tcPr>
            <w:tcW w:w="26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F92BD4" w:rsidRPr="006849A4" w:rsidRDefault="00F92BD4" w:rsidP="00360942">
            <w:pPr>
              <w:rPr>
                <w:rFonts w:eastAsia="Calibri"/>
                <w:sz w:val="26"/>
                <w:szCs w:val="26"/>
              </w:rPr>
            </w:pPr>
          </w:p>
        </w:tc>
        <w:tc>
          <w:tcPr>
            <w:tcW w:w="480" w:type="pct"/>
            <w:tcBorders>
              <w:top w:val="single" w:sz="8" w:space="0" w:color="auto"/>
              <w:left w:val="nil"/>
              <w:bottom w:val="single" w:sz="8" w:space="0" w:color="auto"/>
              <w:right w:val="nil"/>
            </w:tcBorders>
          </w:tcPr>
          <w:p w:rsidR="00F92BD4" w:rsidRPr="002339F6" w:rsidRDefault="00F92BD4" w:rsidP="00634B5E">
            <w:pPr>
              <w:jc w:val="center"/>
              <w:rPr>
                <w:rFonts w:eastAsia="Calibri"/>
                <w:sz w:val="26"/>
                <w:szCs w:val="26"/>
              </w:rPr>
            </w:pPr>
            <w:r w:rsidRPr="002339F6">
              <w:rPr>
                <w:rFonts w:eastAsia="Calibri"/>
                <w:sz w:val="26"/>
                <w:szCs w:val="26"/>
              </w:rPr>
              <w:t>2015</w:t>
            </w:r>
          </w:p>
        </w:tc>
        <w:tc>
          <w:tcPr>
            <w:tcW w:w="480" w:type="pct"/>
            <w:tcBorders>
              <w:top w:val="single" w:sz="8" w:space="0" w:color="auto"/>
              <w:left w:val="nil"/>
              <w:bottom w:val="single" w:sz="8" w:space="0" w:color="auto"/>
              <w:right w:val="single" w:sz="8" w:space="0" w:color="auto"/>
            </w:tcBorders>
          </w:tcPr>
          <w:p w:rsidR="00F92BD4" w:rsidRPr="002339F6" w:rsidRDefault="00F92BD4" w:rsidP="00634B5E">
            <w:pPr>
              <w:jc w:val="center"/>
              <w:rPr>
                <w:rFonts w:eastAsia="Calibri"/>
                <w:sz w:val="26"/>
                <w:szCs w:val="26"/>
              </w:rPr>
            </w:pPr>
            <w:r w:rsidRPr="002339F6">
              <w:rPr>
                <w:rFonts w:eastAsia="Calibri"/>
                <w:sz w:val="26"/>
                <w:szCs w:val="26"/>
              </w:rPr>
              <w:t>2016</w:t>
            </w:r>
          </w:p>
        </w:tc>
        <w:tc>
          <w:tcPr>
            <w:tcW w:w="480" w:type="pct"/>
            <w:tcBorders>
              <w:top w:val="single" w:sz="8" w:space="0" w:color="auto"/>
              <w:left w:val="nil"/>
              <w:bottom w:val="single" w:sz="8" w:space="0" w:color="auto"/>
              <w:right w:val="single" w:sz="8" w:space="0" w:color="auto"/>
            </w:tcBorders>
          </w:tcPr>
          <w:p w:rsidR="00F92BD4" w:rsidRPr="002339F6" w:rsidRDefault="00F92BD4" w:rsidP="00634B5E">
            <w:pPr>
              <w:jc w:val="center"/>
              <w:rPr>
                <w:rFonts w:eastAsia="Calibri"/>
                <w:sz w:val="26"/>
                <w:szCs w:val="26"/>
              </w:rPr>
            </w:pPr>
            <w:r w:rsidRPr="002339F6">
              <w:rPr>
                <w:rFonts w:eastAsia="Calibri"/>
                <w:sz w:val="26"/>
                <w:szCs w:val="26"/>
              </w:rPr>
              <w:t>2017</w:t>
            </w:r>
          </w:p>
        </w:tc>
        <w:tc>
          <w:tcPr>
            <w:tcW w:w="480" w:type="pct"/>
            <w:tcBorders>
              <w:top w:val="single" w:sz="8" w:space="0" w:color="auto"/>
              <w:left w:val="nil"/>
              <w:bottom w:val="single" w:sz="8" w:space="0" w:color="auto"/>
              <w:right w:val="single" w:sz="8" w:space="0" w:color="auto"/>
            </w:tcBorders>
          </w:tcPr>
          <w:p w:rsidR="00F92BD4" w:rsidRPr="002339F6" w:rsidRDefault="00F92BD4" w:rsidP="00634B5E">
            <w:pPr>
              <w:jc w:val="center"/>
              <w:rPr>
                <w:rFonts w:eastAsia="Calibri"/>
                <w:sz w:val="26"/>
                <w:szCs w:val="26"/>
              </w:rPr>
            </w:pPr>
            <w:r w:rsidRPr="002339F6">
              <w:rPr>
                <w:rFonts w:eastAsia="Calibri"/>
                <w:sz w:val="26"/>
                <w:szCs w:val="26"/>
              </w:rPr>
              <w:t>2018</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92BD4" w:rsidRPr="002339F6" w:rsidRDefault="00F92BD4" w:rsidP="001F0835">
            <w:pPr>
              <w:jc w:val="center"/>
              <w:rPr>
                <w:rFonts w:eastAsia="Calibri"/>
                <w:sz w:val="26"/>
                <w:szCs w:val="26"/>
              </w:rPr>
            </w:pPr>
            <w:r>
              <w:rPr>
                <w:rFonts w:eastAsia="Calibri"/>
                <w:sz w:val="26"/>
                <w:szCs w:val="26"/>
              </w:rPr>
              <w:t xml:space="preserve">2019 </w:t>
            </w:r>
          </w:p>
        </w:tc>
      </w:tr>
      <w:tr w:rsidR="00F92BD4" w:rsidRPr="002339F6" w:rsidTr="00CB397B">
        <w:tc>
          <w:tcPr>
            <w:tcW w:w="260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92BD4" w:rsidRPr="002339F6" w:rsidRDefault="00F92BD4" w:rsidP="008D681F">
            <w:pPr>
              <w:jc w:val="both"/>
              <w:rPr>
                <w:rFonts w:eastAsia="Calibri"/>
                <w:sz w:val="26"/>
                <w:szCs w:val="26"/>
              </w:rPr>
            </w:pPr>
            <w:r w:rsidRPr="002339F6">
              <w:rPr>
                <w:rFonts w:eastAsia="Calibri"/>
                <w:sz w:val="26"/>
                <w:szCs w:val="26"/>
              </w:rPr>
              <w:t>Штатная численность</w:t>
            </w:r>
            <w:r w:rsidR="008D681F">
              <w:rPr>
                <w:rFonts w:eastAsia="Calibri"/>
                <w:sz w:val="26"/>
                <w:szCs w:val="26"/>
              </w:rPr>
              <w:t xml:space="preserve"> работников администрации района, в т.ч.</w:t>
            </w:r>
            <w:r w:rsidRPr="002339F6">
              <w:rPr>
                <w:rFonts w:eastAsia="Calibri"/>
                <w:sz w:val="26"/>
                <w:szCs w:val="26"/>
              </w:rPr>
              <w:t xml:space="preserve"> муниципальных служащих </w:t>
            </w:r>
          </w:p>
        </w:tc>
        <w:tc>
          <w:tcPr>
            <w:tcW w:w="480" w:type="pct"/>
            <w:tcBorders>
              <w:top w:val="nil"/>
              <w:left w:val="nil"/>
              <w:bottom w:val="single" w:sz="8" w:space="0" w:color="auto"/>
              <w:right w:val="nil"/>
            </w:tcBorders>
            <w:vAlign w:val="center"/>
          </w:tcPr>
          <w:p w:rsidR="00F92BD4" w:rsidRPr="002339F6" w:rsidRDefault="00F92BD4" w:rsidP="00634B5E">
            <w:pPr>
              <w:jc w:val="center"/>
              <w:rPr>
                <w:rFonts w:eastAsia="Calibri"/>
                <w:sz w:val="26"/>
                <w:szCs w:val="26"/>
              </w:rPr>
            </w:pPr>
            <w:r w:rsidRPr="002339F6">
              <w:rPr>
                <w:rFonts w:eastAsia="Calibri"/>
                <w:sz w:val="26"/>
                <w:szCs w:val="26"/>
              </w:rPr>
              <w:t>156</w:t>
            </w:r>
          </w:p>
        </w:tc>
        <w:tc>
          <w:tcPr>
            <w:tcW w:w="480" w:type="pct"/>
            <w:tcBorders>
              <w:top w:val="nil"/>
              <w:left w:val="nil"/>
              <w:bottom w:val="single" w:sz="8" w:space="0" w:color="auto"/>
              <w:right w:val="single" w:sz="8" w:space="0" w:color="auto"/>
            </w:tcBorders>
            <w:vAlign w:val="center"/>
          </w:tcPr>
          <w:p w:rsidR="00F92BD4" w:rsidRPr="002339F6" w:rsidRDefault="00F92BD4" w:rsidP="00634B5E">
            <w:pPr>
              <w:jc w:val="center"/>
              <w:rPr>
                <w:rFonts w:eastAsia="Calibri"/>
                <w:sz w:val="26"/>
                <w:szCs w:val="26"/>
              </w:rPr>
            </w:pPr>
            <w:r w:rsidRPr="002339F6">
              <w:rPr>
                <w:rFonts w:eastAsia="Calibri"/>
                <w:sz w:val="26"/>
                <w:szCs w:val="26"/>
              </w:rPr>
              <w:t>165</w:t>
            </w:r>
          </w:p>
        </w:tc>
        <w:tc>
          <w:tcPr>
            <w:tcW w:w="480" w:type="pct"/>
            <w:tcBorders>
              <w:top w:val="nil"/>
              <w:left w:val="nil"/>
              <w:bottom w:val="single" w:sz="8" w:space="0" w:color="auto"/>
              <w:right w:val="single" w:sz="8" w:space="0" w:color="auto"/>
            </w:tcBorders>
            <w:vAlign w:val="center"/>
          </w:tcPr>
          <w:p w:rsidR="00F92BD4" w:rsidRPr="002339F6" w:rsidRDefault="008D681F" w:rsidP="00634B5E">
            <w:pPr>
              <w:jc w:val="center"/>
              <w:rPr>
                <w:rFonts w:eastAsia="Calibri"/>
                <w:sz w:val="26"/>
                <w:szCs w:val="26"/>
              </w:rPr>
            </w:pPr>
            <w:r>
              <w:rPr>
                <w:rFonts w:eastAsia="Calibri"/>
                <w:sz w:val="26"/>
                <w:szCs w:val="26"/>
              </w:rPr>
              <w:t>195</w:t>
            </w:r>
          </w:p>
        </w:tc>
        <w:tc>
          <w:tcPr>
            <w:tcW w:w="480" w:type="pct"/>
            <w:tcBorders>
              <w:top w:val="nil"/>
              <w:left w:val="nil"/>
              <w:bottom w:val="single" w:sz="8" w:space="0" w:color="auto"/>
              <w:right w:val="single" w:sz="8" w:space="0" w:color="auto"/>
            </w:tcBorders>
            <w:vAlign w:val="center"/>
          </w:tcPr>
          <w:p w:rsidR="00F92BD4" w:rsidRPr="002339F6" w:rsidRDefault="00F92BD4" w:rsidP="00634B5E">
            <w:pPr>
              <w:jc w:val="center"/>
              <w:rPr>
                <w:rFonts w:eastAsia="Calibri"/>
                <w:sz w:val="26"/>
                <w:szCs w:val="26"/>
              </w:rPr>
            </w:pPr>
            <w:r w:rsidRPr="002339F6">
              <w:rPr>
                <w:rFonts w:eastAsia="Calibri"/>
                <w:sz w:val="26"/>
                <w:szCs w:val="26"/>
              </w:rPr>
              <w:t>192</w:t>
            </w:r>
          </w:p>
        </w:tc>
        <w:tc>
          <w:tcPr>
            <w:tcW w:w="480" w:type="pct"/>
            <w:tcBorders>
              <w:top w:val="nil"/>
              <w:left w:val="nil"/>
              <w:bottom w:val="single" w:sz="8" w:space="0" w:color="auto"/>
              <w:right w:val="single" w:sz="8" w:space="0" w:color="auto"/>
            </w:tcBorders>
            <w:tcMar>
              <w:top w:w="0" w:type="dxa"/>
              <w:left w:w="108" w:type="dxa"/>
              <w:bottom w:w="0" w:type="dxa"/>
              <w:right w:w="108" w:type="dxa"/>
            </w:tcMar>
            <w:vAlign w:val="center"/>
          </w:tcPr>
          <w:p w:rsidR="00F92BD4" w:rsidRPr="002339F6" w:rsidRDefault="008D681F" w:rsidP="001F0835">
            <w:pPr>
              <w:jc w:val="center"/>
              <w:rPr>
                <w:rFonts w:eastAsia="Calibri"/>
                <w:sz w:val="26"/>
                <w:szCs w:val="26"/>
              </w:rPr>
            </w:pPr>
            <w:r>
              <w:rPr>
                <w:rFonts w:eastAsia="Calibri"/>
                <w:sz w:val="26"/>
                <w:szCs w:val="26"/>
              </w:rPr>
              <w:t>186</w:t>
            </w:r>
          </w:p>
        </w:tc>
      </w:tr>
      <w:tr w:rsidR="00F92BD4" w:rsidRPr="002339F6" w:rsidTr="00CB397B">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2BD4" w:rsidRPr="002339F6" w:rsidRDefault="008D681F" w:rsidP="00360942">
            <w:pPr>
              <w:jc w:val="both"/>
              <w:rPr>
                <w:rFonts w:eastAsia="Calibri"/>
                <w:sz w:val="26"/>
                <w:szCs w:val="26"/>
              </w:rPr>
            </w:pPr>
            <w:r>
              <w:rPr>
                <w:rFonts w:eastAsia="Calibri"/>
                <w:sz w:val="26"/>
                <w:szCs w:val="26"/>
              </w:rPr>
              <w:t>Ч</w:t>
            </w:r>
            <w:r w:rsidR="00F92BD4" w:rsidRPr="002339F6">
              <w:rPr>
                <w:rFonts w:eastAsia="Calibri"/>
                <w:sz w:val="26"/>
                <w:szCs w:val="26"/>
              </w:rPr>
              <w:t>исленность муниципальных служащих района</w:t>
            </w:r>
          </w:p>
        </w:tc>
        <w:tc>
          <w:tcPr>
            <w:tcW w:w="480" w:type="pct"/>
            <w:tcBorders>
              <w:top w:val="nil"/>
              <w:left w:val="nil"/>
              <w:bottom w:val="single" w:sz="8" w:space="0" w:color="auto"/>
              <w:right w:val="nil"/>
            </w:tcBorders>
            <w:vAlign w:val="center"/>
          </w:tcPr>
          <w:p w:rsidR="00F92BD4" w:rsidRPr="002339F6" w:rsidRDefault="00F92BD4" w:rsidP="00634B5E">
            <w:pPr>
              <w:jc w:val="center"/>
              <w:rPr>
                <w:rFonts w:eastAsia="Calibri"/>
                <w:sz w:val="26"/>
                <w:szCs w:val="26"/>
              </w:rPr>
            </w:pPr>
            <w:r w:rsidRPr="002339F6">
              <w:rPr>
                <w:rFonts w:eastAsia="Calibri"/>
                <w:sz w:val="26"/>
                <w:szCs w:val="26"/>
              </w:rPr>
              <w:t>150</w:t>
            </w:r>
          </w:p>
        </w:tc>
        <w:tc>
          <w:tcPr>
            <w:tcW w:w="480" w:type="pct"/>
            <w:tcBorders>
              <w:top w:val="nil"/>
              <w:left w:val="nil"/>
              <w:bottom w:val="single" w:sz="8" w:space="0" w:color="auto"/>
              <w:right w:val="single" w:sz="8" w:space="0" w:color="auto"/>
            </w:tcBorders>
            <w:vAlign w:val="center"/>
          </w:tcPr>
          <w:p w:rsidR="00F92BD4" w:rsidRPr="002339F6" w:rsidRDefault="00F92BD4" w:rsidP="00634B5E">
            <w:pPr>
              <w:jc w:val="center"/>
              <w:rPr>
                <w:rFonts w:eastAsia="Calibri"/>
                <w:sz w:val="26"/>
                <w:szCs w:val="26"/>
              </w:rPr>
            </w:pPr>
            <w:r w:rsidRPr="002339F6">
              <w:rPr>
                <w:rFonts w:eastAsia="Calibri"/>
                <w:sz w:val="26"/>
                <w:szCs w:val="26"/>
              </w:rPr>
              <w:t>150</w:t>
            </w:r>
          </w:p>
        </w:tc>
        <w:tc>
          <w:tcPr>
            <w:tcW w:w="480" w:type="pct"/>
            <w:tcBorders>
              <w:top w:val="nil"/>
              <w:left w:val="nil"/>
              <w:bottom w:val="single" w:sz="8" w:space="0" w:color="auto"/>
              <w:right w:val="single" w:sz="8" w:space="0" w:color="auto"/>
            </w:tcBorders>
            <w:vAlign w:val="center"/>
          </w:tcPr>
          <w:p w:rsidR="00F92BD4" w:rsidRPr="002339F6" w:rsidRDefault="00F92BD4" w:rsidP="00634B5E">
            <w:pPr>
              <w:jc w:val="center"/>
              <w:rPr>
                <w:rFonts w:eastAsia="Calibri"/>
                <w:sz w:val="26"/>
                <w:szCs w:val="26"/>
              </w:rPr>
            </w:pPr>
            <w:r w:rsidRPr="002339F6">
              <w:rPr>
                <w:rFonts w:eastAsia="Calibri"/>
                <w:sz w:val="26"/>
                <w:szCs w:val="26"/>
              </w:rPr>
              <w:t>167</w:t>
            </w:r>
          </w:p>
        </w:tc>
        <w:tc>
          <w:tcPr>
            <w:tcW w:w="480" w:type="pct"/>
            <w:tcBorders>
              <w:top w:val="nil"/>
              <w:left w:val="nil"/>
              <w:bottom w:val="single" w:sz="8" w:space="0" w:color="auto"/>
              <w:right w:val="single" w:sz="8" w:space="0" w:color="auto"/>
            </w:tcBorders>
            <w:vAlign w:val="center"/>
          </w:tcPr>
          <w:p w:rsidR="00F92BD4" w:rsidRPr="002339F6" w:rsidRDefault="00F92BD4" w:rsidP="00634B5E">
            <w:pPr>
              <w:jc w:val="center"/>
              <w:rPr>
                <w:rFonts w:eastAsia="Calibri"/>
                <w:sz w:val="26"/>
                <w:szCs w:val="26"/>
              </w:rPr>
            </w:pPr>
            <w:r w:rsidRPr="002339F6">
              <w:rPr>
                <w:rFonts w:eastAsia="Calibri"/>
                <w:sz w:val="26"/>
                <w:szCs w:val="26"/>
              </w:rPr>
              <w:t>156</w:t>
            </w:r>
          </w:p>
        </w:tc>
        <w:tc>
          <w:tcPr>
            <w:tcW w:w="480" w:type="pct"/>
            <w:tcBorders>
              <w:top w:val="nil"/>
              <w:left w:val="nil"/>
              <w:bottom w:val="single" w:sz="8" w:space="0" w:color="auto"/>
              <w:right w:val="single" w:sz="8" w:space="0" w:color="auto"/>
            </w:tcBorders>
            <w:tcMar>
              <w:top w:w="0" w:type="dxa"/>
              <w:left w:w="108" w:type="dxa"/>
              <w:bottom w:w="0" w:type="dxa"/>
              <w:right w:w="108" w:type="dxa"/>
            </w:tcMar>
            <w:vAlign w:val="center"/>
          </w:tcPr>
          <w:p w:rsidR="00F92BD4" w:rsidRPr="002339F6" w:rsidRDefault="008D681F" w:rsidP="001F0835">
            <w:pPr>
              <w:jc w:val="center"/>
              <w:rPr>
                <w:rFonts w:eastAsia="Calibri"/>
                <w:sz w:val="26"/>
                <w:szCs w:val="26"/>
              </w:rPr>
            </w:pPr>
            <w:r>
              <w:rPr>
                <w:rFonts w:eastAsia="Calibri"/>
                <w:sz w:val="26"/>
                <w:szCs w:val="26"/>
              </w:rPr>
              <w:t>152</w:t>
            </w:r>
          </w:p>
        </w:tc>
      </w:tr>
      <w:tr w:rsidR="00F92BD4" w:rsidRPr="002339F6" w:rsidTr="00CB397B">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92BD4" w:rsidRPr="002339F6" w:rsidRDefault="00F92BD4" w:rsidP="00360942">
            <w:pPr>
              <w:jc w:val="both"/>
              <w:rPr>
                <w:rFonts w:eastAsia="Calibri"/>
                <w:sz w:val="26"/>
                <w:szCs w:val="26"/>
              </w:rPr>
            </w:pPr>
            <w:r w:rsidRPr="002339F6">
              <w:rPr>
                <w:rFonts w:eastAsia="Calibri"/>
                <w:sz w:val="26"/>
                <w:szCs w:val="26"/>
              </w:rPr>
              <w:t>Общее количество лиц, включенных в кадровый резерв</w:t>
            </w:r>
          </w:p>
        </w:tc>
        <w:tc>
          <w:tcPr>
            <w:tcW w:w="480" w:type="pct"/>
            <w:tcBorders>
              <w:top w:val="nil"/>
              <w:left w:val="nil"/>
              <w:bottom w:val="single" w:sz="8" w:space="0" w:color="auto"/>
              <w:right w:val="nil"/>
            </w:tcBorders>
            <w:vAlign w:val="center"/>
          </w:tcPr>
          <w:p w:rsidR="00F92BD4" w:rsidRPr="002339F6" w:rsidRDefault="00F92BD4" w:rsidP="00634B5E">
            <w:pPr>
              <w:jc w:val="center"/>
              <w:rPr>
                <w:rFonts w:eastAsia="Calibri"/>
                <w:sz w:val="26"/>
                <w:szCs w:val="26"/>
              </w:rPr>
            </w:pPr>
            <w:r w:rsidRPr="002339F6">
              <w:rPr>
                <w:rFonts w:eastAsia="Calibri"/>
                <w:sz w:val="26"/>
                <w:szCs w:val="26"/>
              </w:rPr>
              <w:t>0</w:t>
            </w:r>
          </w:p>
        </w:tc>
        <w:tc>
          <w:tcPr>
            <w:tcW w:w="480" w:type="pct"/>
            <w:tcBorders>
              <w:top w:val="nil"/>
              <w:left w:val="nil"/>
              <w:bottom w:val="single" w:sz="8" w:space="0" w:color="auto"/>
              <w:right w:val="single" w:sz="8" w:space="0" w:color="auto"/>
            </w:tcBorders>
            <w:vAlign w:val="center"/>
          </w:tcPr>
          <w:p w:rsidR="00F92BD4" w:rsidRPr="002339F6" w:rsidRDefault="00F92BD4" w:rsidP="00634B5E">
            <w:pPr>
              <w:jc w:val="center"/>
              <w:rPr>
                <w:rFonts w:eastAsia="Calibri"/>
                <w:sz w:val="26"/>
                <w:szCs w:val="26"/>
              </w:rPr>
            </w:pPr>
            <w:r w:rsidRPr="002339F6">
              <w:rPr>
                <w:rFonts w:eastAsia="Calibri"/>
                <w:sz w:val="26"/>
                <w:szCs w:val="26"/>
              </w:rPr>
              <w:t>0</w:t>
            </w:r>
          </w:p>
        </w:tc>
        <w:tc>
          <w:tcPr>
            <w:tcW w:w="480" w:type="pct"/>
            <w:tcBorders>
              <w:top w:val="nil"/>
              <w:left w:val="nil"/>
              <w:bottom w:val="single" w:sz="8" w:space="0" w:color="auto"/>
              <w:right w:val="single" w:sz="8" w:space="0" w:color="auto"/>
            </w:tcBorders>
            <w:vAlign w:val="center"/>
          </w:tcPr>
          <w:p w:rsidR="00F92BD4" w:rsidRPr="002339F6" w:rsidRDefault="00F92BD4" w:rsidP="00634B5E">
            <w:pPr>
              <w:jc w:val="center"/>
              <w:rPr>
                <w:rFonts w:eastAsia="Calibri"/>
                <w:sz w:val="26"/>
                <w:szCs w:val="26"/>
              </w:rPr>
            </w:pPr>
            <w:r w:rsidRPr="002339F6">
              <w:rPr>
                <w:rFonts w:eastAsia="Calibri"/>
                <w:sz w:val="26"/>
                <w:szCs w:val="26"/>
              </w:rPr>
              <w:t>15</w:t>
            </w:r>
          </w:p>
        </w:tc>
        <w:tc>
          <w:tcPr>
            <w:tcW w:w="480" w:type="pct"/>
            <w:tcBorders>
              <w:top w:val="nil"/>
              <w:left w:val="nil"/>
              <w:bottom w:val="single" w:sz="8" w:space="0" w:color="auto"/>
              <w:right w:val="single" w:sz="8" w:space="0" w:color="auto"/>
            </w:tcBorders>
            <w:vAlign w:val="center"/>
          </w:tcPr>
          <w:p w:rsidR="00F92BD4" w:rsidRPr="002339F6" w:rsidRDefault="00F92BD4" w:rsidP="00634B5E">
            <w:pPr>
              <w:jc w:val="center"/>
              <w:rPr>
                <w:rFonts w:eastAsia="Calibri"/>
                <w:sz w:val="26"/>
                <w:szCs w:val="26"/>
              </w:rPr>
            </w:pPr>
            <w:r w:rsidRPr="002339F6">
              <w:rPr>
                <w:rFonts w:eastAsia="Calibri"/>
                <w:sz w:val="26"/>
                <w:szCs w:val="26"/>
              </w:rPr>
              <w:t>27</w:t>
            </w:r>
          </w:p>
        </w:tc>
        <w:tc>
          <w:tcPr>
            <w:tcW w:w="480" w:type="pct"/>
            <w:tcBorders>
              <w:top w:val="nil"/>
              <w:left w:val="nil"/>
              <w:bottom w:val="single" w:sz="8" w:space="0" w:color="auto"/>
              <w:right w:val="single" w:sz="8" w:space="0" w:color="auto"/>
            </w:tcBorders>
            <w:tcMar>
              <w:top w:w="0" w:type="dxa"/>
              <w:left w:w="108" w:type="dxa"/>
              <w:bottom w:w="0" w:type="dxa"/>
              <w:right w:w="108" w:type="dxa"/>
            </w:tcMar>
            <w:vAlign w:val="center"/>
          </w:tcPr>
          <w:p w:rsidR="00F92BD4" w:rsidRPr="002339F6" w:rsidRDefault="00CB397B" w:rsidP="001F0835">
            <w:pPr>
              <w:jc w:val="center"/>
              <w:rPr>
                <w:rFonts w:eastAsia="Calibri"/>
                <w:sz w:val="26"/>
                <w:szCs w:val="26"/>
              </w:rPr>
            </w:pPr>
            <w:r>
              <w:rPr>
                <w:rFonts w:eastAsia="Calibri"/>
                <w:sz w:val="26"/>
                <w:szCs w:val="26"/>
              </w:rPr>
              <w:t>25</w:t>
            </w:r>
          </w:p>
        </w:tc>
      </w:tr>
    </w:tbl>
    <w:p w:rsidR="008A3185" w:rsidRPr="00732B0A" w:rsidRDefault="008A3185" w:rsidP="001E1047">
      <w:pPr>
        <w:widowControl w:val="0"/>
        <w:ind w:firstLine="708"/>
        <w:jc w:val="right"/>
        <w:rPr>
          <w:sz w:val="28"/>
          <w:szCs w:val="28"/>
        </w:rPr>
      </w:pPr>
    </w:p>
    <w:p w:rsidR="00B72174" w:rsidRPr="007D2AA2" w:rsidRDefault="00D16C70" w:rsidP="00B72174">
      <w:pPr>
        <w:ind w:firstLine="709"/>
        <w:jc w:val="both"/>
        <w:rPr>
          <w:sz w:val="28"/>
          <w:szCs w:val="28"/>
        </w:rPr>
      </w:pPr>
      <w:r w:rsidRPr="007D2AA2">
        <w:rPr>
          <w:sz w:val="28"/>
          <w:szCs w:val="28"/>
        </w:rPr>
        <w:t>Фактическая ш</w:t>
      </w:r>
      <w:r w:rsidR="00B72174" w:rsidRPr="007D2AA2">
        <w:rPr>
          <w:sz w:val="28"/>
          <w:szCs w:val="28"/>
        </w:rPr>
        <w:t xml:space="preserve">татная численность работников администрации Березовского района, с учетом </w:t>
      </w:r>
      <w:r w:rsidR="00A86BC7" w:rsidRPr="007D2AA2">
        <w:rPr>
          <w:sz w:val="28"/>
          <w:szCs w:val="28"/>
        </w:rPr>
        <w:t xml:space="preserve">структурных подразделений </w:t>
      </w:r>
      <w:r w:rsidR="00B72174" w:rsidRPr="007D2AA2">
        <w:rPr>
          <w:sz w:val="28"/>
          <w:szCs w:val="28"/>
          <w:lang w:eastAsia="en-US"/>
        </w:rPr>
        <w:t xml:space="preserve">администрации района </w:t>
      </w:r>
      <w:r w:rsidR="00B72174" w:rsidRPr="007D2AA2">
        <w:rPr>
          <w:sz w:val="28"/>
          <w:szCs w:val="28"/>
        </w:rPr>
        <w:t>с правом юридического лица, по состоянию на 31.12.201</w:t>
      </w:r>
      <w:r w:rsidR="008D681F">
        <w:rPr>
          <w:sz w:val="28"/>
          <w:szCs w:val="28"/>
        </w:rPr>
        <w:t>9</w:t>
      </w:r>
      <w:r w:rsidR="00DE0631" w:rsidRPr="007D2AA2">
        <w:rPr>
          <w:sz w:val="28"/>
          <w:szCs w:val="28"/>
        </w:rPr>
        <w:t xml:space="preserve"> составило </w:t>
      </w:r>
      <w:r w:rsidR="00B72174" w:rsidRPr="007D2AA2">
        <w:rPr>
          <w:sz w:val="28"/>
          <w:szCs w:val="28"/>
        </w:rPr>
        <w:t>1</w:t>
      </w:r>
      <w:r w:rsidR="008D681F">
        <w:rPr>
          <w:sz w:val="28"/>
          <w:szCs w:val="28"/>
        </w:rPr>
        <w:t>86</w:t>
      </w:r>
      <w:r w:rsidR="00DE0631" w:rsidRPr="007D2AA2">
        <w:rPr>
          <w:sz w:val="28"/>
          <w:szCs w:val="28"/>
        </w:rPr>
        <w:t xml:space="preserve"> человек</w:t>
      </w:r>
      <w:r w:rsidRPr="007D2AA2">
        <w:rPr>
          <w:sz w:val="28"/>
          <w:szCs w:val="28"/>
        </w:rPr>
        <w:t>а</w:t>
      </w:r>
      <w:r w:rsidR="00A86BC7" w:rsidRPr="007D2AA2">
        <w:rPr>
          <w:sz w:val="28"/>
          <w:szCs w:val="28"/>
        </w:rPr>
        <w:t>, из них 15</w:t>
      </w:r>
      <w:r w:rsidR="008D681F">
        <w:rPr>
          <w:sz w:val="28"/>
          <w:szCs w:val="28"/>
        </w:rPr>
        <w:t>2</w:t>
      </w:r>
      <w:r w:rsidRPr="007D2AA2">
        <w:rPr>
          <w:sz w:val="28"/>
          <w:szCs w:val="28"/>
        </w:rPr>
        <w:t xml:space="preserve"> муниципальных служащих:</w:t>
      </w:r>
    </w:p>
    <w:p w:rsidR="00B72174" w:rsidRPr="007D2AA2" w:rsidRDefault="008D681F" w:rsidP="00AA00B2">
      <w:pPr>
        <w:numPr>
          <w:ilvl w:val="0"/>
          <w:numId w:val="9"/>
        </w:numPr>
        <w:ind w:left="0" w:firstLine="709"/>
        <w:jc w:val="both"/>
        <w:rPr>
          <w:sz w:val="28"/>
          <w:szCs w:val="28"/>
        </w:rPr>
      </w:pPr>
      <w:r>
        <w:rPr>
          <w:sz w:val="28"/>
          <w:szCs w:val="28"/>
        </w:rPr>
        <w:t>численность руководителей высшего и среднего звена –</w:t>
      </w:r>
      <w:r w:rsidR="00A86BC7" w:rsidRPr="007D2AA2">
        <w:rPr>
          <w:sz w:val="28"/>
          <w:szCs w:val="28"/>
        </w:rPr>
        <w:t xml:space="preserve"> 5</w:t>
      </w:r>
      <w:r>
        <w:rPr>
          <w:sz w:val="28"/>
          <w:szCs w:val="28"/>
        </w:rPr>
        <w:t xml:space="preserve">7 </w:t>
      </w:r>
      <w:r w:rsidR="00B72174" w:rsidRPr="007D2AA2">
        <w:rPr>
          <w:sz w:val="28"/>
          <w:szCs w:val="28"/>
        </w:rPr>
        <w:t>человек</w:t>
      </w:r>
      <w:r w:rsidR="00DE0631" w:rsidRPr="007D2AA2">
        <w:rPr>
          <w:sz w:val="28"/>
          <w:szCs w:val="28"/>
        </w:rPr>
        <w:t xml:space="preserve"> (</w:t>
      </w:r>
      <w:r>
        <w:rPr>
          <w:sz w:val="28"/>
          <w:szCs w:val="28"/>
        </w:rPr>
        <w:t>31</w:t>
      </w:r>
      <w:r w:rsidR="00DE0631" w:rsidRPr="007D2AA2">
        <w:rPr>
          <w:sz w:val="28"/>
          <w:szCs w:val="28"/>
        </w:rPr>
        <w:t>% от общей штатной численности администрации района)</w:t>
      </w:r>
      <w:r w:rsidR="00B72174" w:rsidRPr="007D2AA2">
        <w:rPr>
          <w:sz w:val="28"/>
          <w:szCs w:val="28"/>
        </w:rPr>
        <w:t>;</w:t>
      </w:r>
    </w:p>
    <w:p w:rsidR="00B72174" w:rsidRPr="007D2AA2" w:rsidRDefault="00B72174" w:rsidP="00AA00B2">
      <w:pPr>
        <w:numPr>
          <w:ilvl w:val="0"/>
          <w:numId w:val="9"/>
        </w:numPr>
        <w:ind w:left="0" w:firstLine="709"/>
        <w:jc w:val="both"/>
        <w:rPr>
          <w:sz w:val="28"/>
          <w:szCs w:val="28"/>
        </w:rPr>
      </w:pPr>
      <w:r w:rsidRPr="007D2AA2">
        <w:rPr>
          <w:sz w:val="28"/>
          <w:szCs w:val="28"/>
        </w:rPr>
        <w:t>специалист</w:t>
      </w:r>
      <w:r w:rsidR="008D681F">
        <w:rPr>
          <w:sz w:val="28"/>
          <w:szCs w:val="28"/>
        </w:rPr>
        <w:t>ов</w:t>
      </w:r>
      <w:r w:rsidRPr="007D2AA2">
        <w:rPr>
          <w:sz w:val="28"/>
          <w:szCs w:val="28"/>
        </w:rPr>
        <w:t xml:space="preserve">, обеспечивающий специалист </w:t>
      </w:r>
      <w:r w:rsidR="008D681F">
        <w:rPr>
          <w:sz w:val="28"/>
          <w:szCs w:val="28"/>
        </w:rPr>
        <w:t>–</w:t>
      </w:r>
      <w:r w:rsidRPr="007D2AA2">
        <w:rPr>
          <w:sz w:val="28"/>
          <w:szCs w:val="28"/>
        </w:rPr>
        <w:t xml:space="preserve"> </w:t>
      </w:r>
      <w:r w:rsidR="00A86BC7" w:rsidRPr="007D2AA2">
        <w:rPr>
          <w:sz w:val="28"/>
          <w:szCs w:val="28"/>
        </w:rPr>
        <w:t>9</w:t>
      </w:r>
      <w:r w:rsidR="008D681F">
        <w:rPr>
          <w:sz w:val="28"/>
          <w:szCs w:val="28"/>
        </w:rPr>
        <w:t xml:space="preserve">5 </w:t>
      </w:r>
      <w:r w:rsidRPr="007D2AA2">
        <w:rPr>
          <w:sz w:val="28"/>
          <w:szCs w:val="28"/>
        </w:rPr>
        <w:t xml:space="preserve">человек </w:t>
      </w:r>
      <w:r w:rsidR="00DE0631" w:rsidRPr="007D2AA2">
        <w:rPr>
          <w:sz w:val="26"/>
          <w:szCs w:val="28"/>
        </w:rPr>
        <w:t>(</w:t>
      </w:r>
      <w:r w:rsidR="008D681F">
        <w:rPr>
          <w:sz w:val="26"/>
          <w:szCs w:val="28"/>
        </w:rPr>
        <w:t>51</w:t>
      </w:r>
      <w:r w:rsidR="00DE0631" w:rsidRPr="007D2AA2">
        <w:rPr>
          <w:sz w:val="28"/>
          <w:szCs w:val="28"/>
        </w:rPr>
        <w:t>% от общей штатной численности администрации района)</w:t>
      </w:r>
      <w:r w:rsidRPr="007D2AA2">
        <w:rPr>
          <w:sz w:val="28"/>
          <w:szCs w:val="28"/>
        </w:rPr>
        <w:t>;</w:t>
      </w:r>
    </w:p>
    <w:p w:rsidR="00D16C70" w:rsidRPr="007D2AA2" w:rsidRDefault="008D681F" w:rsidP="00AA00B2">
      <w:pPr>
        <w:numPr>
          <w:ilvl w:val="0"/>
          <w:numId w:val="9"/>
        </w:numPr>
        <w:ind w:left="0" w:firstLine="709"/>
        <w:jc w:val="both"/>
        <w:rPr>
          <w:sz w:val="28"/>
          <w:szCs w:val="28"/>
        </w:rPr>
      </w:pPr>
      <w:r>
        <w:rPr>
          <w:sz w:val="28"/>
          <w:szCs w:val="28"/>
        </w:rPr>
        <w:t>лиц</w:t>
      </w:r>
      <w:r w:rsidR="00B72174" w:rsidRPr="007D2AA2">
        <w:rPr>
          <w:sz w:val="28"/>
          <w:szCs w:val="28"/>
        </w:rPr>
        <w:t>, не отнесенных к дол</w:t>
      </w:r>
      <w:r w:rsidR="00A86BC7" w:rsidRPr="007D2AA2">
        <w:rPr>
          <w:sz w:val="28"/>
          <w:szCs w:val="28"/>
        </w:rPr>
        <w:t xml:space="preserve">жностям муниципальной службы – </w:t>
      </w:r>
      <w:r>
        <w:rPr>
          <w:sz w:val="28"/>
          <w:szCs w:val="28"/>
        </w:rPr>
        <w:t>34</w:t>
      </w:r>
      <w:r w:rsidR="00B72174" w:rsidRPr="007D2AA2">
        <w:rPr>
          <w:sz w:val="28"/>
          <w:szCs w:val="28"/>
        </w:rPr>
        <w:t xml:space="preserve"> человек</w:t>
      </w:r>
      <w:r w:rsidR="00376325">
        <w:rPr>
          <w:sz w:val="28"/>
          <w:szCs w:val="28"/>
        </w:rPr>
        <w:t>а</w:t>
      </w:r>
      <w:r w:rsidR="00DE0631" w:rsidRPr="007D2AA2">
        <w:rPr>
          <w:sz w:val="28"/>
          <w:szCs w:val="28"/>
        </w:rPr>
        <w:t xml:space="preserve"> (1</w:t>
      </w:r>
      <w:r w:rsidR="00A86BC7" w:rsidRPr="007D2AA2">
        <w:rPr>
          <w:sz w:val="28"/>
          <w:szCs w:val="28"/>
        </w:rPr>
        <w:t>8</w:t>
      </w:r>
      <w:r w:rsidR="00DE0631" w:rsidRPr="007D2AA2">
        <w:rPr>
          <w:sz w:val="28"/>
          <w:szCs w:val="28"/>
        </w:rPr>
        <w:t>% от общей штатной численности администрации района)</w:t>
      </w:r>
      <w:r w:rsidR="00B72174" w:rsidRPr="007D2AA2">
        <w:rPr>
          <w:sz w:val="28"/>
          <w:szCs w:val="28"/>
        </w:rPr>
        <w:t>.</w:t>
      </w:r>
    </w:p>
    <w:p w:rsidR="00C8279D" w:rsidRDefault="00C8279D" w:rsidP="00B72174">
      <w:pPr>
        <w:ind w:firstLine="709"/>
        <w:jc w:val="both"/>
        <w:rPr>
          <w:sz w:val="28"/>
          <w:szCs w:val="28"/>
        </w:rPr>
      </w:pPr>
      <w:r>
        <w:rPr>
          <w:sz w:val="28"/>
          <w:szCs w:val="28"/>
        </w:rPr>
        <w:t>В целях реализации Федерального закона Российской Федерации от 02.03.2007 № 25_ФЗ «О муниципальной службе в Российской Федерации»</w:t>
      </w:r>
      <w:r w:rsidR="00CB397B">
        <w:rPr>
          <w:sz w:val="28"/>
          <w:szCs w:val="28"/>
        </w:rPr>
        <w:t>:</w:t>
      </w:r>
      <w:r>
        <w:rPr>
          <w:sz w:val="28"/>
          <w:szCs w:val="28"/>
        </w:rPr>
        <w:t xml:space="preserve"> </w:t>
      </w:r>
    </w:p>
    <w:p w:rsidR="00B72174" w:rsidRPr="007D2AA2" w:rsidRDefault="00B72174" w:rsidP="00B72174">
      <w:pPr>
        <w:ind w:firstLine="709"/>
        <w:jc w:val="both"/>
        <w:rPr>
          <w:sz w:val="28"/>
          <w:szCs w:val="28"/>
        </w:rPr>
      </w:pPr>
      <w:r w:rsidRPr="007D2AA2">
        <w:rPr>
          <w:sz w:val="28"/>
          <w:szCs w:val="28"/>
        </w:rPr>
        <w:t xml:space="preserve">Организована и проведена аттестация </w:t>
      </w:r>
      <w:r w:rsidR="001B0B4D">
        <w:rPr>
          <w:sz w:val="28"/>
          <w:szCs w:val="28"/>
        </w:rPr>
        <w:t>29</w:t>
      </w:r>
      <w:r w:rsidRPr="007D2AA2">
        <w:rPr>
          <w:sz w:val="28"/>
          <w:szCs w:val="28"/>
        </w:rPr>
        <w:t xml:space="preserve"> муниципальных служащих адм</w:t>
      </w:r>
      <w:r w:rsidR="00DE0631" w:rsidRPr="007D2AA2">
        <w:rPr>
          <w:sz w:val="28"/>
          <w:szCs w:val="28"/>
        </w:rPr>
        <w:t>инистрации Березовского района, п</w:t>
      </w:r>
      <w:r w:rsidRPr="007D2AA2">
        <w:rPr>
          <w:sz w:val="28"/>
          <w:szCs w:val="28"/>
        </w:rPr>
        <w:t xml:space="preserve">о итогам </w:t>
      </w:r>
      <w:r w:rsidR="00DE0631" w:rsidRPr="007D2AA2">
        <w:rPr>
          <w:sz w:val="28"/>
          <w:szCs w:val="28"/>
        </w:rPr>
        <w:t xml:space="preserve">которой </w:t>
      </w:r>
      <w:r w:rsidRPr="007D2AA2">
        <w:rPr>
          <w:sz w:val="28"/>
          <w:szCs w:val="28"/>
        </w:rPr>
        <w:t>все муниципальны</w:t>
      </w:r>
      <w:r w:rsidR="004F4B35" w:rsidRPr="007D2AA2">
        <w:rPr>
          <w:sz w:val="28"/>
          <w:szCs w:val="28"/>
        </w:rPr>
        <w:t>е служащие</w:t>
      </w:r>
      <w:r w:rsidRPr="007D2AA2">
        <w:rPr>
          <w:sz w:val="28"/>
          <w:szCs w:val="28"/>
        </w:rPr>
        <w:t xml:space="preserve"> признаны соответствующими замещаемой</w:t>
      </w:r>
      <w:r w:rsidR="004F4B35" w:rsidRPr="007D2AA2">
        <w:rPr>
          <w:sz w:val="28"/>
          <w:szCs w:val="28"/>
        </w:rPr>
        <w:t xml:space="preserve"> должности муниципальной службы</w:t>
      </w:r>
      <w:r w:rsidRPr="007D2AA2">
        <w:rPr>
          <w:sz w:val="28"/>
          <w:szCs w:val="28"/>
        </w:rPr>
        <w:t xml:space="preserve">. </w:t>
      </w:r>
    </w:p>
    <w:p w:rsidR="00B72174" w:rsidRDefault="00B72174" w:rsidP="00B72174">
      <w:pPr>
        <w:ind w:firstLine="709"/>
        <w:jc w:val="both"/>
        <w:rPr>
          <w:sz w:val="28"/>
          <w:szCs w:val="28"/>
        </w:rPr>
      </w:pPr>
      <w:r w:rsidRPr="007D2AA2">
        <w:rPr>
          <w:sz w:val="28"/>
          <w:szCs w:val="28"/>
        </w:rPr>
        <w:t xml:space="preserve">Проведено </w:t>
      </w:r>
      <w:r w:rsidR="001B0B4D">
        <w:rPr>
          <w:sz w:val="28"/>
          <w:szCs w:val="28"/>
        </w:rPr>
        <w:t>18</w:t>
      </w:r>
      <w:r w:rsidRPr="007D2AA2">
        <w:rPr>
          <w:sz w:val="28"/>
          <w:szCs w:val="28"/>
        </w:rPr>
        <w:t xml:space="preserve"> заседани</w:t>
      </w:r>
      <w:r w:rsidR="001B0B4D">
        <w:rPr>
          <w:sz w:val="28"/>
          <w:szCs w:val="28"/>
        </w:rPr>
        <w:t>й</w:t>
      </w:r>
      <w:r w:rsidRPr="007D2AA2">
        <w:rPr>
          <w:sz w:val="28"/>
          <w:szCs w:val="28"/>
        </w:rPr>
        <w:t xml:space="preserve"> конкурсной комиссии на замещение вакантных должн</w:t>
      </w:r>
      <w:r w:rsidR="004F4B35" w:rsidRPr="007D2AA2">
        <w:rPr>
          <w:sz w:val="28"/>
          <w:szCs w:val="28"/>
        </w:rPr>
        <w:t xml:space="preserve">остей муниципальной службы. Из </w:t>
      </w:r>
      <w:r w:rsidR="001B0B4D">
        <w:rPr>
          <w:sz w:val="28"/>
          <w:szCs w:val="28"/>
        </w:rPr>
        <w:t>24</w:t>
      </w:r>
      <w:r w:rsidRPr="007D2AA2">
        <w:rPr>
          <w:sz w:val="28"/>
          <w:szCs w:val="28"/>
        </w:rPr>
        <w:t xml:space="preserve"> канд</w:t>
      </w:r>
      <w:r w:rsidR="004F4B35" w:rsidRPr="007D2AA2">
        <w:rPr>
          <w:sz w:val="28"/>
          <w:szCs w:val="28"/>
        </w:rPr>
        <w:t>идатов</w:t>
      </w:r>
      <w:r w:rsidR="001B0B4D">
        <w:rPr>
          <w:sz w:val="28"/>
          <w:szCs w:val="28"/>
        </w:rPr>
        <w:t>,</w:t>
      </w:r>
      <w:r w:rsidR="004F4B35" w:rsidRPr="007D2AA2">
        <w:rPr>
          <w:sz w:val="28"/>
          <w:szCs w:val="28"/>
        </w:rPr>
        <w:t xml:space="preserve"> участвующих в конкурсах</w:t>
      </w:r>
      <w:r w:rsidR="00376325">
        <w:rPr>
          <w:sz w:val="28"/>
          <w:szCs w:val="28"/>
        </w:rPr>
        <w:t>,</w:t>
      </w:r>
      <w:r w:rsidR="004F4B35" w:rsidRPr="007D2AA2">
        <w:rPr>
          <w:sz w:val="28"/>
          <w:szCs w:val="28"/>
        </w:rPr>
        <w:t xml:space="preserve"> </w:t>
      </w:r>
      <w:r w:rsidR="001B0B4D">
        <w:rPr>
          <w:sz w:val="28"/>
          <w:szCs w:val="28"/>
        </w:rPr>
        <w:t>18</w:t>
      </w:r>
      <w:r w:rsidRPr="007D2AA2">
        <w:rPr>
          <w:sz w:val="28"/>
          <w:szCs w:val="28"/>
        </w:rPr>
        <w:t xml:space="preserve"> признаны победителями конкурсов</w:t>
      </w:r>
      <w:r w:rsidR="004F4B35" w:rsidRPr="007D2AA2">
        <w:rPr>
          <w:sz w:val="28"/>
          <w:szCs w:val="28"/>
        </w:rPr>
        <w:t xml:space="preserve">, с </w:t>
      </w:r>
      <w:r w:rsidR="001B0B4D">
        <w:rPr>
          <w:sz w:val="28"/>
          <w:szCs w:val="28"/>
        </w:rPr>
        <w:t xml:space="preserve">ними </w:t>
      </w:r>
      <w:r w:rsidRPr="007D2AA2">
        <w:rPr>
          <w:sz w:val="28"/>
          <w:szCs w:val="28"/>
        </w:rPr>
        <w:t>заключены трудовые договоры.</w:t>
      </w:r>
    </w:p>
    <w:p w:rsidR="00C8279D" w:rsidRPr="007D2AA2" w:rsidRDefault="00C8279D" w:rsidP="00B72174">
      <w:pPr>
        <w:ind w:firstLine="709"/>
        <w:jc w:val="both"/>
        <w:rPr>
          <w:sz w:val="28"/>
          <w:szCs w:val="28"/>
        </w:rPr>
      </w:pPr>
      <w:r>
        <w:rPr>
          <w:sz w:val="28"/>
          <w:szCs w:val="28"/>
        </w:rPr>
        <w:lastRenderedPageBreak/>
        <w:t>Сформирован резерв управленческих кадров на должности муниципальной службы группы «высшие» и «главные». По результатам конкурса в кадровый резе</w:t>
      </w:r>
      <w:proofErr w:type="gramStart"/>
      <w:r>
        <w:rPr>
          <w:sz w:val="28"/>
          <w:szCs w:val="28"/>
        </w:rPr>
        <w:t>рв вкл</w:t>
      </w:r>
      <w:proofErr w:type="gramEnd"/>
      <w:r>
        <w:rPr>
          <w:sz w:val="28"/>
          <w:szCs w:val="28"/>
        </w:rPr>
        <w:t>ючено 25 человек.</w:t>
      </w:r>
    </w:p>
    <w:p w:rsidR="00B72174" w:rsidRPr="007D2AA2" w:rsidRDefault="00B72174" w:rsidP="00B72174">
      <w:pPr>
        <w:ind w:firstLine="709"/>
        <w:jc w:val="both"/>
        <w:rPr>
          <w:sz w:val="28"/>
          <w:szCs w:val="28"/>
        </w:rPr>
      </w:pPr>
      <w:r w:rsidRPr="007D2AA2">
        <w:rPr>
          <w:sz w:val="28"/>
          <w:szCs w:val="28"/>
        </w:rPr>
        <w:t xml:space="preserve">Присвоены первый или очередной  классный чин муниципальной службы </w:t>
      </w:r>
      <w:r w:rsidR="00C8279D">
        <w:rPr>
          <w:sz w:val="28"/>
          <w:szCs w:val="28"/>
        </w:rPr>
        <w:t>33</w:t>
      </w:r>
      <w:r w:rsidRPr="007D2AA2">
        <w:rPr>
          <w:sz w:val="28"/>
          <w:szCs w:val="28"/>
        </w:rPr>
        <w:t xml:space="preserve"> муниципальным служащим.</w:t>
      </w:r>
    </w:p>
    <w:p w:rsidR="00B72174" w:rsidRPr="007D2AA2" w:rsidRDefault="00B72174" w:rsidP="00426B58">
      <w:pPr>
        <w:ind w:firstLine="709"/>
        <w:jc w:val="both"/>
        <w:rPr>
          <w:sz w:val="28"/>
          <w:szCs w:val="28"/>
        </w:rPr>
      </w:pPr>
      <w:r w:rsidRPr="007D2AA2">
        <w:rPr>
          <w:sz w:val="28"/>
          <w:szCs w:val="28"/>
        </w:rPr>
        <w:t>В рамках реализации муниципальной программы «Совершенствование муниципального управл</w:t>
      </w:r>
      <w:r w:rsidR="004B45B7" w:rsidRPr="007D2AA2">
        <w:rPr>
          <w:sz w:val="28"/>
          <w:szCs w:val="28"/>
        </w:rPr>
        <w:t xml:space="preserve">ения </w:t>
      </w:r>
      <w:r w:rsidR="00C8279D">
        <w:rPr>
          <w:sz w:val="28"/>
          <w:szCs w:val="28"/>
        </w:rPr>
        <w:t xml:space="preserve">в </w:t>
      </w:r>
      <w:r w:rsidR="004B45B7" w:rsidRPr="007D2AA2">
        <w:rPr>
          <w:sz w:val="28"/>
          <w:szCs w:val="28"/>
        </w:rPr>
        <w:t>Березовско</w:t>
      </w:r>
      <w:r w:rsidR="00C8279D">
        <w:rPr>
          <w:sz w:val="28"/>
          <w:szCs w:val="28"/>
        </w:rPr>
        <w:t>м</w:t>
      </w:r>
      <w:r w:rsidR="004B45B7" w:rsidRPr="007D2AA2">
        <w:rPr>
          <w:sz w:val="28"/>
          <w:szCs w:val="28"/>
        </w:rPr>
        <w:t xml:space="preserve"> район</w:t>
      </w:r>
      <w:r w:rsidR="00C8279D">
        <w:rPr>
          <w:sz w:val="28"/>
          <w:szCs w:val="28"/>
        </w:rPr>
        <w:t>е</w:t>
      </w:r>
      <w:r w:rsidRPr="007D2AA2">
        <w:rPr>
          <w:sz w:val="28"/>
          <w:szCs w:val="28"/>
        </w:rPr>
        <w:t xml:space="preserve">» </w:t>
      </w:r>
      <w:r w:rsidR="00426B58" w:rsidRPr="007D2AA2">
        <w:rPr>
          <w:sz w:val="28"/>
          <w:szCs w:val="28"/>
        </w:rPr>
        <w:t xml:space="preserve">проведена работа </w:t>
      </w:r>
      <w:r w:rsidRPr="007D2AA2">
        <w:rPr>
          <w:sz w:val="28"/>
          <w:szCs w:val="28"/>
        </w:rPr>
        <w:t xml:space="preserve">по обучению на курсах повышения квалификации </w:t>
      </w:r>
      <w:r w:rsidR="00C8279D">
        <w:rPr>
          <w:sz w:val="28"/>
          <w:szCs w:val="28"/>
        </w:rPr>
        <w:t>25</w:t>
      </w:r>
      <w:r w:rsidR="00426B58" w:rsidRPr="007D2AA2">
        <w:rPr>
          <w:sz w:val="28"/>
          <w:szCs w:val="28"/>
        </w:rPr>
        <w:t xml:space="preserve"> муниципальных служащих</w:t>
      </w:r>
      <w:r w:rsidRPr="007D2AA2">
        <w:rPr>
          <w:sz w:val="28"/>
          <w:szCs w:val="28"/>
        </w:rPr>
        <w:t>.</w:t>
      </w:r>
    </w:p>
    <w:p w:rsidR="00CB397B" w:rsidRDefault="00CB397B" w:rsidP="00B72174">
      <w:pPr>
        <w:ind w:firstLine="709"/>
        <w:jc w:val="both"/>
        <w:rPr>
          <w:sz w:val="28"/>
          <w:szCs w:val="28"/>
        </w:rPr>
      </w:pPr>
      <w:r>
        <w:rPr>
          <w:sz w:val="28"/>
          <w:szCs w:val="28"/>
        </w:rPr>
        <w:t>В целях реализации деятельности по вопросам кадровой политики и соблюдения трудового законодательства Российской Федерации:</w:t>
      </w:r>
    </w:p>
    <w:p w:rsidR="00B72174" w:rsidRPr="007D2AA2" w:rsidRDefault="00E83AA7" w:rsidP="00B72174">
      <w:pPr>
        <w:ind w:firstLine="709"/>
        <w:jc w:val="both"/>
        <w:rPr>
          <w:sz w:val="28"/>
          <w:szCs w:val="28"/>
        </w:rPr>
      </w:pPr>
      <w:r>
        <w:rPr>
          <w:sz w:val="28"/>
          <w:szCs w:val="28"/>
        </w:rPr>
        <w:t>О</w:t>
      </w:r>
      <w:r w:rsidR="009D67E0" w:rsidRPr="007D2AA2">
        <w:rPr>
          <w:sz w:val="28"/>
          <w:szCs w:val="28"/>
        </w:rPr>
        <w:t>формлено 1</w:t>
      </w:r>
      <w:r>
        <w:rPr>
          <w:sz w:val="28"/>
          <w:szCs w:val="28"/>
        </w:rPr>
        <w:t xml:space="preserve"> 645</w:t>
      </w:r>
      <w:r w:rsidR="00B72174" w:rsidRPr="007D2AA2">
        <w:rPr>
          <w:sz w:val="28"/>
          <w:szCs w:val="28"/>
        </w:rPr>
        <w:t xml:space="preserve"> распоряжени</w:t>
      </w:r>
      <w:r>
        <w:rPr>
          <w:sz w:val="28"/>
          <w:szCs w:val="28"/>
        </w:rPr>
        <w:t>й</w:t>
      </w:r>
      <w:r w:rsidR="00B72174" w:rsidRPr="007D2AA2">
        <w:rPr>
          <w:sz w:val="28"/>
          <w:szCs w:val="28"/>
        </w:rPr>
        <w:t xml:space="preserve"> администрации Березовского района, из них:</w:t>
      </w:r>
      <w:r>
        <w:rPr>
          <w:sz w:val="28"/>
          <w:szCs w:val="28"/>
        </w:rPr>
        <w:t xml:space="preserve"> 402</w:t>
      </w:r>
      <w:r w:rsidR="00B72174" w:rsidRPr="007D2AA2">
        <w:rPr>
          <w:sz w:val="28"/>
          <w:szCs w:val="28"/>
        </w:rPr>
        <w:t xml:space="preserve"> по личному составу, </w:t>
      </w:r>
      <w:r>
        <w:rPr>
          <w:sz w:val="28"/>
          <w:szCs w:val="28"/>
        </w:rPr>
        <w:t>858</w:t>
      </w:r>
      <w:r w:rsidR="00B72174" w:rsidRPr="007D2AA2">
        <w:rPr>
          <w:sz w:val="28"/>
          <w:szCs w:val="28"/>
        </w:rPr>
        <w:t xml:space="preserve"> по предоставлению отпусков, </w:t>
      </w:r>
      <w:r>
        <w:rPr>
          <w:sz w:val="28"/>
          <w:szCs w:val="28"/>
        </w:rPr>
        <w:t xml:space="preserve">385 </w:t>
      </w:r>
      <w:r w:rsidR="00B72174" w:rsidRPr="007D2AA2">
        <w:rPr>
          <w:sz w:val="28"/>
          <w:szCs w:val="28"/>
        </w:rPr>
        <w:t xml:space="preserve">по направлению </w:t>
      </w:r>
      <w:r>
        <w:rPr>
          <w:sz w:val="28"/>
          <w:szCs w:val="28"/>
        </w:rPr>
        <w:t xml:space="preserve">работников </w:t>
      </w:r>
      <w:r w:rsidR="00B72174" w:rsidRPr="007D2AA2">
        <w:rPr>
          <w:sz w:val="28"/>
          <w:szCs w:val="28"/>
        </w:rPr>
        <w:t>в служебные командировки.</w:t>
      </w:r>
    </w:p>
    <w:p w:rsidR="00B72174" w:rsidRDefault="00B72174" w:rsidP="00B72174">
      <w:pPr>
        <w:pStyle w:val="a4"/>
        <w:spacing w:before="0" w:beforeAutospacing="0" w:after="0" w:afterAutospacing="0"/>
        <w:ind w:firstLine="709"/>
        <w:jc w:val="both"/>
        <w:rPr>
          <w:sz w:val="28"/>
          <w:szCs w:val="28"/>
        </w:rPr>
      </w:pPr>
      <w:r w:rsidRPr="007D2AA2">
        <w:rPr>
          <w:sz w:val="28"/>
          <w:szCs w:val="28"/>
        </w:rPr>
        <w:t xml:space="preserve">Заключено </w:t>
      </w:r>
      <w:r w:rsidR="009D67E0" w:rsidRPr="007D2AA2">
        <w:rPr>
          <w:sz w:val="28"/>
          <w:szCs w:val="28"/>
        </w:rPr>
        <w:t>3</w:t>
      </w:r>
      <w:r w:rsidR="00E83AA7">
        <w:rPr>
          <w:sz w:val="28"/>
          <w:szCs w:val="28"/>
        </w:rPr>
        <w:t>0</w:t>
      </w:r>
      <w:r w:rsidRPr="007D2AA2">
        <w:rPr>
          <w:sz w:val="28"/>
          <w:szCs w:val="28"/>
        </w:rPr>
        <w:t xml:space="preserve"> трудовых договоров и </w:t>
      </w:r>
      <w:r w:rsidR="00E83AA7">
        <w:rPr>
          <w:sz w:val="28"/>
          <w:szCs w:val="28"/>
        </w:rPr>
        <w:t>240</w:t>
      </w:r>
      <w:r w:rsidR="00B85181" w:rsidRPr="007D2AA2">
        <w:rPr>
          <w:sz w:val="28"/>
          <w:szCs w:val="28"/>
        </w:rPr>
        <w:t xml:space="preserve"> </w:t>
      </w:r>
      <w:r w:rsidRPr="007D2AA2">
        <w:rPr>
          <w:sz w:val="28"/>
          <w:szCs w:val="28"/>
        </w:rPr>
        <w:t>дополнительных соглашений к трудовым договорам с работниками администрации Березовского района и руководителями муниципальных учреждений.</w:t>
      </w:r>
    </w:p>
    <w:p w:rsidR="00B72174" w:rsidRPr="007D2AA2" w:rsidRDefault="00B72174" w:rsidP="00B72174">
      <w:pPr>
        <w:ind w:firstLine="709"/>
        <w:jc w:val="both"/>
        <w:rPr>
          <w:sz w:val="28"/>
          <w:szCs w:val="28"/>
        </w:rPr>
      </w:pPr>
      <w:r w:rsidRPr="007D2AA2">
        <w:rPr>
          <w:sz w:val="28"/>
          <w:szCs w:val="28"/>
        </w:rPr>
        <w:t xml:space="preserve">В целях реализации антикоррупционной деятельности: </w:t>
      </w:r>
    </w:p>
    <w:p w:rsidR="00B72174" w:rsidRPr="007D2AA2" w:rsidRDefault="00B036B9" w:rsidP="00B72174">
      <w:pPr>
        <w:ind w:firstLine="709"/>
        <w:jc w:val="both"/>
        <w:rPr>
          <w:sz w:val="28"/>
          <w:szCs w:val="28"/>
        </w:rPr>
      </w:pPr>
      <w:r w:rsidRPr="007D2AA2">
        <w:rPr>
          <w:sz w:val="28"/>
          <w:szCs w:val="28"/>
        </w:rPr>
        <w:t xml:space="preserve">- </w:t>
      </w:r>
      <w:r w:rsidR="00E83AA7">
        <w:rPr>
          <w:sz w:val="28"/>
          <w:szCs w:val="28"/>
        </w:rPr>
        <w:t xml:space="preserve">разработано, </w:t>
      </w:r>
      <w:r w:rsidRPr="007D2AA2">
        <w:rPr>
          <w:sz w:val="28"/>
          <w:szCs w:val="28"/>
        </w:rPr>
        <w:t>актуализировано</w:t>
      </w:r>
      <w:r w:rsidR="00E83AA7">
        <w:rPr>
          <w:sz w:val="28"/>
          <w:szCs w:val="28"/>
        </w:rPr>
        <w:t xml:space="preserve"> 16</w:t>
      </w:r>
      <w:r w:rsidR="00B46963" w:rsidRPr="007D2AA2">
        <w:rPr>
          <w:sz w:val="28"/>
          <w:szCs w:val="28"/>
        </w:rPr>
        <w:t xml:space="preserve"> </w:t>
      </w:r>
      <w:r w:rsidR="00B72174" w:rsidRPr="007D2AA2">
        <w:rPr>
          <w:sz w:val="28"/>
          <w:szCs w:val="28"/>
        </w:rPr>
        <w:t>нормативных правовых акт</w:t>
      </w:r>
      <w:r w:rsidRPr="007D2AA2">
        <w:rPr>
          <w:sz w:val="28"/>
          <w:szCs w:val="28"/>
        </w:rPr>
        <w:t>ов</w:t>
      </w:r>
      <w:r w:rsidR="00B72174" w:rsidRPr="007D2AA2">
        <w:rPr>
          <w:sz w:val="28"/>
          <w:szCs w:val="28"/>
        </w:rPr>
        <w:t xml:space="preserve"> администрации Березовского района по организации работы по профилактике корр</w:t>
      </w:r>
      <w:r w:rsidR="00B46963" w:rsidRPr="007D2AA2">
        <w:rPr>
          <w:sz w:val="28"/>
          <w:szCs w:val="28"/>
        </w:rPr>
        <w:t>упционных и иных правонарушений;</w:t>
      </w:r>
    </w:p>
    <w:p w:rsidR="00B46963" w:rsidRPr="007D2AA2" w:rsidRDefault="00B72174" w:rsidP="00B72174">
      <w:pPr>
        <w:ind w:firstLine="709"/>
        <w:jc w:val="both"/>
        <w:rPr>
          <w:sz w:val="28"/>
          <w:szCs w:val="28"/>
        </w:rPr>
      </w:pPr>
      <w:r w:rsidRPr="007D2AA2">
        <w:rPr>
          <w:sz w:val="28"/>
          <w:szCs w:val="28"/>
        </w:rPr>
        <w:t xml:space="preserve">- </w:t>
      </w:r>
      <w:r w:rsidR="007E2FEA">
        <w:rPr>
          <w:sz w:val="28"/>
          <w:szCs w:val="28"/>
        </w:rPr>
        <w:t xml:space="preserve">проведена </w:t>
      </w:r>
      <w:r w:rsidR="00B46963" w:rsidRPr="007D2AA2">
        <w:rPr>
          <w:sz w:val="28"/>
          <w:szCs w:val="28"/>
        </w:rPr>
        <w:t xml:space="preserve">сверка </w:t>
      </w:r>
      <w:r w:rsidRPr="007D2AA2">
        <w:rPr>
          <w:sz w:val="28"/>
          <w:szCs w:val="28"/>
        </w:rPr>
        <w:t>достоверности и полноты сведений, представленных 6</w:t>
      </w:r>
      <w:r w:rsidR="00B036B9" w:rsidRPr="007D2AA2">
        <w:rPr>
          <w:sz w:val="28"/>
          <w:szCs w:val="28"/>
        </w:rPr>
        <w:t>8</w:t>
      </w:r>
      <w:r w:rsidRPr="007D2AA2">
        <w:rPr>
          <w:sz w:val="28"/>
          <w:szCs w:val="28"/>
        </w:rPr>
        <w:t xml:space="preserve"> муниципальными служащими администрации Березовского района за 201</w:t>
      </w:r>
      <w:r w:rsidR="007E2FEA">
        <w:rPr>
          <w:sz w:val="28"/>
          <w:szCs w:val="28"/>
        </w:rPr>
        <w:t>9</w:t>
      </w:r>
      <w:r w:rsidRPr="007D2AA2">
        <w:rPr>
          <w:sz w:val="28"/>
          <w:szCs w:val="28"/>
        </w:rPr>
        <w:t xml:space="preserve"> год и 1</w:t>
      </w:r>
      <w:r w:rsidR="007E2FEA">
        <w:rPr>
          <w:sz w:val="28"/>
          <w:szCs w:val="28"/>
        </w:rPr>
        <w:t>1</w:t>
      </w:r>
      <w:r w:rsidRPr="007D2AA2">
        <w:rPr>
          <w:sz w:val="28"/>
          <w:szCs w:val="28"/>
        </w:rPr>
        <w:t xml:space="preserve"> руководителями у</w:t>
      </w:r>
      <w:r w:rsidR="007E2FEA">
        <w:rPr>
          <w:sz w:val="28"/>
          <w:szCs w:val="28"/>
        </w:rPr>
        <w:t>чреждений</w:t>
      </w:r>
      <w:r w:rsidRPr="007D2AA2">
        <w:rPr>
          <w:sz w:val="28"/>
          <w:szCs w:val="28"/>
        </w:rPr>
        <w:t xml:space="preserve">. </w:t>
      </w:r>
      <w:r w:rsidR="007E2FEA">
        <w:rPr>
          <w:sz w:val="28"/>
          <w:szCs w:val="28"/>
        </w:rPr>
        <w:t>П</w:t>
      </w:r>
      <w:r w:rsidRPr="007D2AA2">
        <w:rPr>
          <w:sz w:val="28"/>
          <w:szCs w:val="28"/>
        </w:rPr>
        <w:t>ровер</w:t>
      </w:r>
      <w:r w:rsidR="007E2FEA">
        <w:rPr>
          <w:sz w:val="28"/>
          <w:szCs w:val="28"/>
        </w:rPr>
        <w:t>ено</w:t>
      </w:r>
      <w:r w:rsidRPr="007D2AA2">
        <w:rPr>
          <w:sz w:val="28"/>
          <w:szCs w:val="28"/>
        </w:rPr>
        <w:t xml:space="preserve"> 18</w:t>
      </w:r>
      <w:r w:rsidR="007E2FEA">
        <w:rPr>
          <w:sz w:val="28"/>
          <w:szCs w:val="28"/>
        </w:rPr>
        <w:t>6</w:t>
      </w:r>
      <w:r w:rsidRPr="007D2AA2">
        <w:rPr>
          <w:sz w:val="28"/>
          <w:szCs w:val="28"/>
        </w:rPr>
        <w:t xml:space="preserve"> справок о доходах, расходах, об имуществе и обязательствах имущественного характера. </w:t>
      </w:r>
    </w:p>
    <w:p w:rsidR="007613DC" w:rsidRPr="007D2AA2" w:rsidRDefault="00B46963" w:rsidP="007613DC">
      <w:pPr>
        <w:ind w:firstLine="709"/>
        <w:jc w:val="both"/>
        <w:rPr>
          <w:sz w:val="28"/>
          <w:szCs w:val="28"/>
        </w:rPr>
      </w:pPr>
      <w:r w:rsidRPr="007D2AA2">
        <w:rPr>
          <w:sz w:val="28"/>
          <w:szCs w:val="28"/>
        </w:rPr>
        <w:t>П</w:t>
      </w:r>
      <w:r w:rsidR="007E2FEA">
        <w:rPr>
          <w:sz w:val="28"/>
          <w:szCs w:val="28"/>
        </w:rPr>
        <w:t xml:space="preserve">роведено четыре </w:t>
      </w:r>
      <w:r w:rsidR="00B72174" w:rsidRPr="007D2AA2">
        <w:rPr>
          <w:sz w:val="28"/>
          <w:szCs w:val="28"/>
        </w:rPr>
        <w:t>заседани</w:t>
      </w:r>
      <w:r w:rsidR="007E2FEA">
        <w:rPr>
          <w:sz w:val="28"/>
          <w:szCs w:val="28"/>
        </w:rPr>
        <w:t>я</w:t>
      </w:r>
      <w:r w:rsidR="00B72174" w:rsidRPr="007D2AA2">
        <w:rPr>
          <w:sz w:val="28"/>
          <w:szCs w:val="28"/>
        </w:rPr>
        <w:t xml:space="preserve"> </w:t>
      </w:r>
      <w:r w:rsidRPr="007D2AA2">
        <w:rPr>
          <w:sz w:val="28"/>
          <w:szCs w:val="28"/>
        </w:rPr>
        <w:t xml:space="preserve">единой </w:t>
      </w:r>
      <w:r w:rsidR="00B72174" w:rsidRPr="007D2AA2">
        <w:rPr>
          <w:sz w:val="28"/>
          <w:szCs w:val="28"/>
        </w:rPr>
        <w:t>комисси</w:t>
      </w:r>
      <w:r w:rsidRPr="007D2AA2">
        <w:rPr>
          <w:sz w:val="28"/>
          <w:szCs w:val="28"/>
        </w:rPr>
        <w:t xml:space="preserve">и органов местного самоуправления </w:t>
      </w:r>
      <w:r w:rsidR="00B72174" w:rsidRPr="007D2AA2">
        <w:rPr>
          <w:sz w:val="28"/>
          <w:szCs w:val="28"/>
        </w:rPr>
        <w:t>по соблюдению требований к служебному поведению и урегулированию кон</w:t>
      </w:r>
      <w:r w:rsidRPr="007D2AA2">
        <w:rPr>
          <w:sz w:val="28"/>
          <w:szCs w:val="28"/>
        </w:rPr>
        <w:t xml:space="preserve">фликта интересов. Рассмотрено </w:t>
      </w:r>
      <w:r w:rsidR="007E2FEA">
        <w:rPr>
          <w:sz w:val="28"/>
          <w:szCs w:val="28"/>
        </w:rPr>
        <w:t>10</w:t>
      </w:r>
      <w:r w:rsidRPr="007D2AA2">
        <w:rPr>
          <w:sz w:val="28"/>
          <w:szCs w:val="28"/>
        </w:rPr>
        <w:t xml:space="preserve"> материалов, </w:t>
      </w:r>
      <w:r w:rsidR="007613DC" w:rsidRPr="007D2AA2">
        <w:rPr>
          <w:sz w:val="28"/>
          <w:szCs w:val="28"/>
        </w:rPr>
        <w:t xml:space="preserve">в отношении </w:t>
      </w:r>
      <w:r w:rsidR="007E2FEA">
        <w:rPr>
          <w:sz w:val="28"/>
          <w:szCs w:val="28"/>
        </w:rPr>
        <w:t xml:space="preserve">пяти </w:t>
      </w:r>
      <w:r w:rsidR="007613DC" w:rsidRPr="007D2AA2">
        <w:rPr>
          <w:sz w:val="28"/>
          <w:szCs w:val="28"/>
        </w:rPr>
        <w:t>муниципальных служащих установлены нарушения требования законодательства о противодействии коррупции</w:t>
      </w:r>
      <w:r w:rsidR="00047C84">
        <w:rPr>
          <w:sz w:val="28"/>
          <w:szCs w:val="28"/>
        </w:rPr>
        <w:t xml:space="preserve"> и рекомендовано главе Березовского района о привлечении их </w:t>
      </w:r>
      <w:proofErr w:type="gramStart"/>
      <w:r w:rsidR="00047C84">
        <w:rPr>
          <w:sz w:val="28"/>
          <w:szCs w:val="28"/>
        </w:rPr>
        <w:t>к</w:t>
      </w:r>
      <w:proofErr w:type="gramEnd"/>
      <w:r w:rsidR="00047C84">
        <w:rPr>
          <w:sz w:val="28"/>
          <w:szCs w:val="28"/>
        </w:rPr>
        <w:t xml:space="preserve"> дисциплинарной </w:t>
      </w:r>
      <w:proofErr w:type="spellStart"/>
      <w:r w:rsidR="00047C84">
        <w:rPr>
          <w:sz w:val="28"/>
          <w:szCs w:val="28"/>
        </w:rPr>
        <w:t>отвественности</w:t>
      </w:r>
      <w:proofErr w:type="spellEnd"/>
      <w:r w:rsidR="007613DC" w:rsidRPr="007D2AA2">
        <w:rPr>
          <w:sz w:val="28"/>
          <w:szCs w:val="28"/>
        </w:rPr>
        <w:t xml:space="preserve">. </w:t>
      </w:r>
    </w:p>
    <w:p w:rsidR="00D80742" w:rsidRPr="007D2AA2" w:rsidRDefault="00D80742" w:rsidP="00D80742">
      <w:pPr>
        <w:ind w:left="426"/>
        <w:rPr>
          <w:sz w:val="28"/>
          <w:szCs w:val="28"/>
        </w:rPr>
      </w:pPr>
    </w:p>
    <w:p w:rsidR="00D21C16" w:rsidRPr="007D2AA2" w:rsidRDefault="006243E5" w:rsidP="00AA00B2">
      <w:pPr>
        <w:numPr>
          <w:ilvl w:val="0"/>
          <w:numId w:val="15"/>
        </w:numPr>
        <w:ind w:left="426"/>
        <w:jc w:val="center"/>
        <w:rPr>
          <w:sz w:val="28"/>
          <w:szCs w:val="28"/>
        </w:rPr>
      </w:pPr>
      <w:r w:rsidRPr="007D2AA2">
        <w:rPr>
          <w:b/>
          <w:sz w:val="28"/>
          <w:szCs w:val="28"/>
        </w:rPr>
        <w:t xml:space="preserve"> </w:t>
      </w:r>
      <w:r w:rsidR="003C6409" w:rsidRPr="007D2AA2">
        <w:rPr>
          <w:sz w:val="28"/>
          <w:szCs w:val="28"/>
        </w:rPr>
        <w:t xml:space="preserve">Закупки товаров (работ, услуг) </w:t>
      </w:r>
    </w:p>
    <w:p w:rsidR="003C6409" w:rsidRPr="007D2AA2" w:rsidRDefault="003C6409" w:rsidP="00D21C16">
      <w:pPr>
        <w:jc w:val="center"/>
        <w:rPr>
          <w:sz w:val="28"/>
          <w:szCs w:val="28"/>
        </w:rPr>
      </w:pPr>
      <w:r w:rsidRPr="007D2AA2">
        <w:rPr>
          <w:sz w:val="28"/>
          <w:szCs w:val="28"/>
        </w:rPr>
        <w:t>для нужд муниципального образования</w:t>
      </w:r>
    </w:p>
    <w:p w:rsidR="003C6409" w:rsidRPr="007D2AA2" w:rsidRDefault="003C6409" w:rsidP="003C6409">
      <w:pPr>
        <w:jc w:val="center"/>
        <w:rPr>
          <w:sz w:val="28"/>
          <w:szCs w:val="28"/>
        </w:rPr>
      </w:pPr>
    </w:p>
    <w:p w:rsidR="00351652" w:rsidRPr="007D2AA2" w:rsidRDefault="003C6409" w:rsidP="00351652">
      <w:pPr>
        <w:ind w:firstLine="720"/>
        <w:jc w:val="both"/>
        <w:rPr>
          <w:sz w:val="28"/>
          <w:szCs w:val="28"/>
        </w:rPr>
      </w:pPr>
      <w:r w:rsidRPr="007D2AA2">
        <w:rPr>
          <w:noProof/>
          <w:sz w:val="28"/>
          <w:szCs w:val="28"/>
        </w:rPr>
        <w:t xml:space="preserve"> </w:t>
      </w:r>
      <w:r w:rsidR="00351652" w:rsidRPr="007D2AA2">
        <w:rPr>
          <w:sz w:val="28"/>
          <w:szCs w:val="28"/>
        </w:rPr>
        <w:t>В 201</w:t>
      </w:r>
      <w:r w:rsidR="00984E9A">
        <w:rPr>
          <w:sz w:val="28"/>
          <w:szCs w:val="28"/>
        </w:rPr>
        <w:t>9</w:t>
      </w:r>
      <w:r w:rsidR="00351652" w:rsidRPr="007D2AA2">
        <w:rPr>
          <w:sz w:val="28"/>
          <w:szCs w:val="28"/>
        </w:rPr>
        <w:t xml:space="preserve"> году была продолжена работа, направленная на повышение эффективности использования бюджетных средств инструментами планирования и размещения муниципального заказа, а также на обеспечение исполнения требований законодательства Российской Федерации. Основные направления данной работы в Березовском районе обусловлены вступлением в силу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351652" w:rsidRPr="007D2AA2" w:rsidRDefault="00351652" w:rsidP="00351652">
      <w:pPr>
        <w:widowControl w:val="0"/>
        <w:ind w:firstLine="709"/>
        <w:jc w:val="both"/>
        <w:rPr>
          <w:spacing w:val="-2"/>
          <w:sz w:val="28"/>
          <w:szCs w:val="28"/>
        </w:rPr>
      </w:pPr>
      <w:r w:rsidRPr="007D2AA2">
        <w:rPr>
          <w:sz w:val="28"/>
          <w:szCs w:val="28"/>
        </w:rPr>
        <w:t xml:space="preserve">Во исполнение Федерального закона № 44-ФЗ муниципальными заказчиками Березовского района ведутся </w:t>
      </w:r>
      <w:r w:rsidRPr="007D2AA2">
        <w:rPr>
          <w:color w:val="000000"/>
          <w:spacing w:val="-2"/>
          <w:sz w:val="28"/>
          <w:szCs w:val="28"/>
        </w:rPr>
        <w:t xml:space="preserve">планы–графики закупок и размещаются на официальном сайте Российской Федерации в сети Интернет </w:t>
      </w:r>
      <w:hyperlink r:id="rId11" w:history="1">
        <w:r w:rsidRPr="007D2AA2">
          <w:rPr>
            <w:color w:val="0000FF"/>
            <w:spacing w:val="-2"/>
            <w:sz w:val="28"/>
            <w:szCs w:val="28"/>
            <w:u w:val="single"/>
            <w:lang w:val="en-US"/>
          </w:rPr>
          <w:t>www</w:t>
        </w:r>
        <w:r w:rsidRPr="007D2AA2">
          <w:rPr>
            <w:color w:val="0000FF"/>
            <w:spacing w:val="-2"/>
            <w:sz w:val="28"/>
            <w:szCs w:val="28"/>
            <w:u w:val="single"/>
          </w:rPr>
          <w:t>.</w:t>
        </w:r>
        <w:proofErr w:type="spellStart"/>
        <w:r w:rsidRPr="007D2AA2">
          <w:rPr>
            <w:color w:val="0000FF"/>
            <w:spacing w:val="-2"/>
            <w:sz w:val="28"/>
            <w:szCs w:val="28"/>
            <w:u w:val="single"/>
            <w:lang w:val="en-US"/>
          </w:rPr>
          <w:t>zakupki</w:t>
        </w:r>
        <w:proofErr w:type="spellEnd"/>
        <w:r w:rsidRPr="007D2AA2">
          <w:rPr>
            <w:color w:val="0000FF"/>
            <w:spacing w:val="-2"/>
            <w:sz w:val="28"/>
            <w:szCs w:val="28"/>
            <w:u w:val="single"/>
          </w:rPr>
          <w:t>.</w:t>
        </w:r>
        <w:proofErr w:type="spellStart"/>
        <w:r w:rsidRPr="007D2AA2">
          <w:rPr>
            <w:color w:val="0000FF"/>
            <w:spacing w:val="-2"/>
            <w:sz w:val="28"/>
            <w:szCs w:val="28"/>
            <w:u w:val="single"/>
            <w:lang w:val="en-US"/>
          </w:rPr>
          <w:t>gov</w:t>
        </w:r>
        <w:proofErr w:type="spellEnd"/>
        <w:r w:rsidRPr="007D2AA2">
          <w:rPr>
            <w:color w:val="0000FF"/>
            <w:spacing w:val="-2"/>
            <w:sz w:val="28"/>
            <w:szCs w:val="28"/>
            <w:u w:val="single"/>
          </w:rPr>
          <w:t>.</w:t>
        </w:r>
        <w:proofErr w:type="spellStart"/>
        <w:r w:rsidRPr="007D2AA2">
          <w:rPr>
            <w:color w:val="0000FF"/>
            <w:spacing w:val="-2"/>
            <w:sz w:val="28"/>
            <w:szCs w:val="28"/>
            <w:u w:val="single"/>
            <w:lang w:val="en-US"/>
          </w:rPr>
          <w:t>ru</w:t>
        </w:r>
        <w:proofErr w:type="spellEnd"/>
      </w:hyperlink>
      <w:r w:rsidRPr="007D2AA2">
        <w:rPr>
          <w:spacing w:val="-2"/>
          <w:sz w:val="28"/>
          <w:szCs w:val="28"/>
        </w:rPr>
        <w:t xml:space="preserve">. </w:t>
      </w:r>
    </w:p>
    <w:p w:rsidR="00351652" w:rsidRPr="007D2AA2" w:rsidRDefault="00351652" w:rsidP="00351652">
      <w:pPr>
        <w:widowControl w:val="0"/>
        <w:ind w:firstLine="709"/>
        <w:jc w:val="both"/>
        <w:rPr>
          <w:color w:val="000000"/>
          <w:spacing w:val="-2"/>
          <w:sz w:val="28"/>
          <w:szCs w:val="28"/>
        </w:rPr>
      </w:pPr>
      <w:r w:rsidRPr="007D2AA2">
        <w:rPr>
          <w:color w:val="000000"/>
          <w:spacing w:val="-2"/>
          <w:sz w:val="28"/>
          <w:szCs w:val="28"/>
        </w:rPr>
        <w:lastRenderedPageBreak/>
        <w:t>Размещение муниципального заказа осуществлялось по мере поступления заявок от заказчиков на проведение процедур определения поставщика (подрядчика, исполнителя).</w:t>
      </w:r>
    </w:p>
    <w:p w:rsidR="00351652" w:rsidRPr="007D2AA2" w:rsidRDefault="00351652" w:rsidP="00351652">
      <w:pPr>
        <w:ind w:firstLine="708"/>
        <w:jc w:val="both"/>
        <w:rPr>
          <w:sz w:val="28"/>
          <w:szCs w:val="28"/>
        </w:rPr>
      </w:pPr>
      <w:proofErr w:type="gramStart"/>
      <w:r w:rsidRPr="007D2AA2">
        <w:rPr>
          <w:sz w:val="28"/>
          <w:szCs w:val="28"/>
        </w:rPr>
        <w:t>Отделом закупок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в 201</w:t>
      </w:r>
      <w:r w:rsidR="00757632">
        <w:rPr>
          <w:sz w:val="28"/>
          <w:szCs w:val="28"/>
        </w:rPr>
        <w:t>9</w:t>
      </w:r>
      <w:r w:rsidRPr="007D2AA2">
        <w:rPr>
          <w:sz w:val="28"/>
          <w:szCs w:val="28"/>
        </w:rPr>
        <w:t xml:space="preserve"> году было опубликовано </w:t>
      </w:r>
      <w:r w:rsidR="00757632">
        <w:rPr>
          <w:sz w:val="28"/>
          <w:szCs w:val="28"/>
        </w:rPr>
        <w:t>397</w:t>
      </w:r>
      <w:r w:rsidRPr="007D2AA2">
        <w:rPr>
          <w:sz w:val="28"/>
          <w:szCs w:val="28"/>
        </w:rPr>
        <w:t xml:space="preserve"> процедур определения поставщиков (подрядчиков, исполнителей) (2016 год – 338, 2017 год – 297</w:t>
      </w:r>
      <w:r w:rsidR="00757632">
        <w:rPr>
          <w:sz w:val="28"/>
          <w:szCs w:val="28"/>
        </w:rPr>
        <w:t>, 2018 – 365</w:t>
      </w:r>
      <w:r w:rsidRPr="007D2AA2">
        <w:rPr>
          <w:sz w:val="28"/>
          <w:szCs w:val="28"/>
        </w:rPr>
        <w:t xml:space="preserve">), с начальной (максимальной) ценой контрактов </w:t>
      </w:r>
      <w:r w:rsidR="00757632">
        <w:rPr>
          <w:sz w:val="28"/>
          <w:szCs w:val="28"/>
        </w:rPr>
        <w:t xml:space="preserve">859 373,5 </w:t>
      </w:r>
      <w:r w:rsidRPr="007D2AA2">
        <w:rPr>
          <w:sz w:val="28"/>
          <w:szCs w:val="28"/>
        </w:rPr>
        <w:t>тыс. руб</w:t>
      </w:r>
      <w:r w:rsidR="00152FC0">
        <w:rPr>
          <w:sz w:val="28"/>
          <w:szCs w:val="28"/>
        </w:rPr>
        <w:t>лей</w:t>
      </w:r>
      <w:r w:rsidRPr="007D2AA2">
        <w:rPr>
          <w:sz w:val="28"/>
          <w:szCs w:val="28"/>
        </w:rPr>
        <w:t xml:space="preserve"> (2016 год – 537</w:t>
      </w:r>
      <w:r w:rsidR="00152FC0">
        <w:rPr>
          <w:sz w:val="28"/>
          <w:szCs w:val="28"/>
        </w:rPr>
        <w:t> </w:t>
      </w:r>
      <w:r w:rsidRPr="007D2AA2">
        <w:rPr>
          <w:sz w:val="28"/>
          <w:szCs w:val="28"/>
        </w:rPr>
        <w:t>139</w:t>
      </w:r>
      <w:r w:rsidR="00152FC0">
        <w:rPr>
          <w:sz w:val="28"/>
          <w:szCs w:val="28"/>
        </w:rPr>
        <w:t>,0</w:t>
      </w:r>
      <w:r w:rsidRPr="007D2AA2">
        <w:rPr>
          <w:sz w:val="28"/>
          <w:szCs w:val="28"/>
        </w:rPr>
        <w:t xml:space="preserve"> тыс. руб</w:t>
      </w:r>
      <w:r w:rsidR="00152FC0">
        <w:rPr>
          <w:sz w:val="28"/>
          <w:szCs w:val="28"/>
        </w:rPr>
        <w:t>.</w:t>
      </w:r>
      <w:r w:rsidRPr="007D2AA2">
        <w:rPr>
          <w:sz w:val="28"/>
          <w:szCs w:val="28"/>
        </w:rPr>
        <w:t>, 2017 год – 413</w:t>
      </w:r>
      <w:proofErr w:type="gramEnd"/>
      <w:r w:rsidR="00152FC0">
        <w:rPr>
          <w:sz w:val="28"/>
          <w:szCs w:val="28"/>
        </w:rPr>
        <w:t> </w:t>
      </w:r>
      <w:proofErr w:type="gramStart"/>
      <w:r w:rsidRPr="007D2AA2">
        <w:rPr>
          <w:sz w:val="28"/>
          <w:szCs w:val="28"/>
        </w:rPr>
        <w:t>614</w:t>
      </w:r>
      <w:r w:rsidR="00152FC0">
        <w:rPr>
          <w:sz w:val="28"/>
          <w:szCs w:val="28"/>
        </w:rPr>
        <w:t>,0</w:t>
      </w:r>
      <w:r w:rsidRPr="007D2AA2">
        <w:rPr>
          <w:sz w:val="28"/>
          <w:szCs w:val="28"/>
        </w:rPr>
        <w:t xml:space="preserve"> тыс. руб</w:t>
      </w:r>
      <w:r w:rsidR="00152FC0">
        <w:rPr>
          <w:sz w:val="28"/>
          <w:szCs w:val="28"/>
        </w:rPr>
        <w:t>.</w:t>
      </w:r>
      <w:r w:rsidR="00757632">
        <w:rPr>
          <w:sz w:val="28"/>
          <w:szCs w:val="28"/>
        </w:rPr>
        <w:t>, 2018 год – 724</w:t>
      </w:r>
      <w:r w:rsidR="00152FC0">
        <w:rPr>
          <w:sz w:val="28"/>
          <w:szCs w:val="28"/>
        </w:rPr>
        <w:t> </w:t>
      </w:r>
      <w:r w:rsidR="00757632">
        <w:rPr>
          <w:sz w:val="28"/>
          <w:szCs w:val="28"/>
        </w:rPr>
        <w:t>564</w:t>
      </w:r>
      <w:r w:rsidR="00152FC0">
        <w:rPr>
          <w:sz w:val="28"/>
          <w:szCs w:val="28"/>
        </w:rPr>
        <w:t>,0</w:t>
      </w:r>
      <w:r w:rsidR="00757632">
        <w:rPr>
          <w:sz w:val="28"/>
          <w:szCs w:val="28"/>
        </w:rPr>
        <w:t xml:space="preserve"> тыс. руб</w:t>
      </w:r>
      <w:r w:rsidR="00152FC0">
        <w:rPr>
          <w:sz w:val="28"/>
          <w:szCs w:val="28"/>
        </w:rPr>
        <w:t>.</w:t>
      </w:r>
      <w:r w:rsidRPr="007D2AA2">
        <w:rPr>
          <w:sz w:val="28"/>
          <w:szCs w:val="28"/>
        </w:rPr>
        <w:t>), из них:</w:t>
      </w:r>
      <w:proofErr w:type="gramEnd"/>
    </w:p>
    <w:p w:rsidR="00351652" w:rsidRPr="007D2AA2" w:rsidRDefault="00351652" w:rsidP="00AA00B2">
      <w:pPr>
        <w:numPr>
          <w:ilvl w:val="0"/>
          <w:numId w:val="5"/>
        </w:numPr>
        <w:ind w:left="0" w:firstLine="709"/>
        <w:jc w:val="both"/>
        <w:rPr>
          <w:sz w:val="28"/>
          <w:szCs w:val="28"/>
        </w:rPr>
      </w:pPr>
      <w:r w:rsidRPr="007D2AA2">
        <w:rPr>
          <w:sz w:val="28"/>
          <w:szCs w:val="28"/>
        </w:rPr>
        <w:t>электро</w:t>
      </w:r>
      <w:r w:rsidR="00757632">
        <w:rPr>
          <w:sz w:val="28"/>
          <w:szCs w:val="28"/>
        </w:rPr>
        <w:t>нных аукционов – 390</w:t>
      </w:r>
      <w:r w:rsidRPr="007D2AA2">
        <w:rPr>
          <w:sz w:val="28"/>
          <w:szCs w:val="28"/>
        </w:rPr>
        <w:t xml:space="preserve"> процедур на сумму </w:t>
      </w:r>
      <w:r w:rsidR="00757632">
        <w:rPr>
          <w:sz w:val="28"/>
          <w:szCs w:val="28"/>
        </w:rPr>
        <w:t xml:space="preserve">826 119 </w:t>
      </w:r>
      <w:r w:rsidRPr="007D2AA2">
        <w:rPr>
          <w:sz w:val="28"/>
          <w:szCs w:val="28"/>
        </w:rPr>
        <w:t>тыс. руб</w:t>
      </w:r>
      <w:r w:rsidR="00152FC0">
        <w:rPr>
          <w:sz w:val="28"/>
          <w:szCs w:val="28"/>
        </w:rPr>
        <w:t>.</w:t>
      </w:r>
      <w:r w:rsidRPr="007D2AA2">
        <w:rPr>
          <w:sz w:val="28"/>
          <w:szCs w:val="28"/>
        </w:rPr>
        <w:t xml:space="preserve">; </w:t>
      </w:r>
    </w:p>
    <w:p w:rsidR="00351652" w:rsidRPr="007D2AA2" w:rsidRDefault="00757632" w:rsidP="00AA00B2">
      <w:pPr>
        <w:numPr>
          <w:ilvl w:val="0"/>
          <w:numId w:val="5"/>
        </w:numPr>
        <w:ind w:left="0" w:firstLine="709"/>
        <w:jc w:val="both"/>
        <w:rPr>
          <w:sz w:val="28"/>
          <w:szCs w:val="28"/>
        </w:rPr>
      </w:pPr>
      <w:r>
        <w:rPr>
          <w:sz w:val="28"/>
          <w:szCs w:val="28"/>
        </w:rPr>
        <w:t xml:space="preserve">открытых конкурсов </w:t>
      </w:r>
      <w:r w:rsidR="00351652" w:rsidRPr="007D2AA2">
        <w:rPr>
          <w:sz w:val="28"/>
          <w:szCs w:val="28"/>
        </w:rPr>
        <w:t xml:space="preserve">– </w:t>
      </w:r>
      <w:r>
        <w:rPr>
          <w:sz w:val="28"/>
          <w:szCs w:val="28"/>
        </w:rPr>
        <w:t>7</w:t>
      </w:r>
      <w:r w:rsidR="000104FE">
        <w:rPr>
          <w:sz w:val="28"/>
          <w:szCs w:val="28"/>
        </w:rPr>
        <w:t xml:space="preserve"> </w:t>
      </w:r>
      <w:r w:rsidR="00351652" w:rsidRPr="007D2AA2">
        <w:rPr>
          <w:sz w:val="28"/>
          <w:szCs w:val="28"/>
        </w:rPr>
        <w:t>процедур</w:t>
      </w:r>
      <w:r>
        <w:rPr>
          <w:sz w:val="28"/>
          <w:szCs w:val="28"/>
        </w:rPr>
        <w:t xml:space="preserve"> </w:t>
      </w:r>
      <w:r w:rsidR="00351652" w:rsidRPr="007D2AA2">
        <w:rPr>
          <w:sz w:val="28"/>
          <w:szCs w:val="28"/>
        </w:rPr>
        <w:t>на сумму</w:t>
      </w:r>
      <w:r>
        <w:rPr>
          <w:sz w:val="28"/>
          <w:szCs w:val="28"/>
        </w:rPr>
        <w:t xml:space="preserve"> 33 254,5</w:t>
      </w:r>
      <w:r w:rsidR="00351652" w:rsidRPr="007D2AA2">
        <w:rPr>
          <w:sz w:val="28"/>
          <w:szCs w:val="28"/>
        </w:rPr>
        <w:t xml:space="preserve"> тыс. руб.</w:t>
      </w:r>
    </w:p>
    <w:p w:rsidR="00351652" w:rsidRPr="007D2AA2" w:rsidRDefault="00351652" w:rsidP="00351652">
      <w:pPr>
        <w:ind w:firstLine="708"/>
        <w:jc w:val="both"/>
        <w:rPr>
          <w:sz w:val="28"/>
          <w:szCs w:val="28"/>
        </w:rPr>
      </w:pPr>
      <w:r w:rsidRPr="007D2AA2">
        <w:rPr>
          <w:sz w:val="28"/>
          <w:szCs w:val="28"/>
        </w:rPr>
        <w:t>Преобладающим способом определения поставщиков (подрядчиков, исполнителей) в отчетном периоде является электронный аукцион. Данный показатель свидетельствует о высокой прозрачности закупок.</w:t>
      </w:r>
    </w:p>
    <w:p w:rsidR="00351652" w:rsidRPr="007D2AA2" w:rsidRDefault="00351652" w:rsidP="00351652">
      <w:pPr>
        <w:ind w:firstLine="708"/>
        <w:jc w:val="both"/>
        <w:rPr>
          <w:sz w:val="28"/>
          <w:szCs w:val="28"/>
        </w:rPr>
      </w:pPr>
      <w:r w:rsidRPr="007D2AA2">
        <w:rPr>
          <w:sz w:val="28"/>
          <w:szCs w:val="28"/>
        </w:rPr>
        <w:t>Показатели эффективности осуществления закупок является экономия бюджетных средств, в части снижения размера начальной (максимальной) цены контракта, полученная в результате конкурентной борьбы участников.</w:t>
      </w:r>
    </w:p>
    <w:p w:rsidR="00351652" w:rsidRPr="007D2AA2" w:rsidRDefault="00351652" w:rsidP="00351652">
      <w:pPr>
        <w:ind w:firstLine="708"/>
        <w:jc w:val="both"/>
        <w:rPr>
          <w:sz w:val="28"/>
          <w:szCs w:val="28"/>
        </w:rPr>
      </w:pPr>
      <w:proofErr w:type="gramStart"/>
      <w:r w:rsidRPr="007D2AA2">
        <w:rPr>
          <w:sz w:val="28"/>
          <w:szCs w:val="28"/>
        </w:rPr>
        <w:t>Экономия бюджетных средств в процессе проведения закупок в 201</w:t>
      </w:r>
      <w:r w:rsidR="00152FC0">
        <w:rPr>
          <w:sz w:val="28"/>
          <w:szCs w:val="28"/>
        </w:rPr>
        <w:t>9</w:t>
      </w:r>
      <w:r w:rsidRPr="007D2AA2">
        <w:rPr>
          <w:sz w:val="28"/>
          <w:szCs w:val="28"/>
        </w:rPr>
        <w:t xml:space="preserve"> году составила </w:t>
      </w:r>
      <w:r w:rsidR="00152FC0">
        <w:rPr>
          <w:sz w:val="28"/>
          <w:szCs w:val="28"/>
        </w:rPr>
        <w:t>51 569,6</w:t>
      </w:r>
      <w:r w:rsidRPr="007D2AA2">
        <w:rPr>
          <w:sz w:val="28"/>
          <w:szCs w:val="28"/>
        </w:rPr>
        <w:t xml:space="preserve"> тыс. рублей</w:t>
      </w:r>
      <w:r w:rsidR="008C57D1">
        <w:rPr>
          <w:sz w:val="28"/>
          <w:szCs w:val="28"/>
        </w:rPr>
        <w:t xml:space="preserve"> (2015 год – 15 670,9 тыс. руб., 2016 год – 28 753,0 тыс. руб.,</w:t>
      </w:r>
      <w:r w:rsidRPr="007D2AA2">
        <w:rPr>
          <w:sz w:val="28"/>
          <w:szCs w:val="28"/>
        </w:rPr>
        <w:t xml:space="preserve"> 2017 год – 13 895,0 тыс. руб.</w:t>
      </w:r>
      <w:r w:rsidR="00152FC0">
        <w:rPr>
          <w:sz w:val="28"/>
          <w:szCs w:val="28"/>
        </w:rPr>
        <w:t>, 2018 год – 20 353,0 тыс. руб.</w:t>
      </w:r>
      <w:r w:rsidRPr="007D2AA2">
        <w:rPr>
          <w:sz w:val="28"/>
          <w:szCs w:val="28"/>
        </w:rPr>
        <w:t>).</w:t>
      </w:r>
      <w:proofErr w:type="gramEnd"/>
    </w:p>
    <w:p w:rsidR="00351652" w:rsidRPr="007D2AA2" w:rsidRDefault="00351652" w:rsidP="00351652">
      <w:pPr>
        <w:ind w:firstLine="708"/>
        <w:jc w:val="both"/>
        <w:rPr>
          <w:sz w:val="28"/>
          <w:szCs w:val="28"/>
        </w:rPr>
      </w:pPr>
      <w:r w:rsidRPr="007D2AA2">
        <w:rPr>
          <w:sz w:val="28"/>
          <w:szCs w:val="28"/>
        </w:rPr>
        <w:t>Единой комиссией по осуществлению закупок для муниципальных нужд Березовского района было проведено</w:t>
      </w:r>
      <w:r w:rsidR="00152FC0">
        <w:rPr>
          <w:sz w:val="28"/>
          <w:szCs w:val="28"/>
        </w:rPr>
        <w:t xml:space="preserve"> 600</w:t>
      </w:r>
      <w:r w:rsidRPr="007D2AA2">
        <w:rPr>
          <w:sz w:val="28"/>
          <w:szCs w:val="28"/>
        </w:rPr>
        <w:t xml:space="preserve"> заседаний (2017 год – 424</w:t>
      </w:r>
      <w:r w:rsidR="00152FC0">
        <w:rPr>
          <w:sz w:val="28"/>
          <w:szCs w:val="28"/>
        </w:rPr>
        <w:t>, 2018 год – 488</w:t>
      </w:r>
      <w:r w:rsidRPr="007D2AA2">
        <w:rPr>
          <w:sz w:val="28"/>
          <w:szCs w:val="28"/>
        </w:rPr>
        <w:t>).</w:t>
      </w:r>
    </w:p>
    <w:p w:rsidR="00351652" w:rsidRPr="007D2AA2" w:rsidRDefault="00351652" w:rsidP="00351652">
      <w:pPr>
        <w:ind w:firstLine="708"/>
        <w:jc w:val="both"/>
        <w:rPr>
          <w:sz w:val="28"/>
          <w:szCs w:val="28"/>
        </w:rPr>
      </w:pPr>
      <w:r w:rsidRPr="007D2AA2">
        <w:rPr>
          <w:sz w:val="28"/>
          <w:szCs w:val="28"/>
        </w:rPr>
        <w:t>В 201</w:t>
      </w:r>
      <w:r w:rsidR="00152FC0">
        <w:rPr>
          <w:sz w:val="28"/>
          <w:szCs w:val="28"/>
        </w:rPr>
        <w:t>9</w:t>
      </w:r>
      <w:r w:rsidRPr="007D2AA2">
        <w:rPr>
          <w:sz w:val="28"/>
          <w:szCs w:val="28"/>
        </w:rPr>
        <w:t xml:space="preserve"> году продолжалась работа, направленная на расширение возможностей участия в закупках физических и юридических лиц, создание эффективных условий для здоровой конкуренции между участниками закупок, обеспечение гласности и прозрачности осуществления закупок. </w:t>
      </w:r>
    </w:p>
    <w:p w:rsidR="00351652" w:rsidRPr="007D2AA2" w:rsidRDefault="00351652" w:rsidP="00351652">
      <w:pPr>
        <w:ind w:firstLine="708"/>
        <w:jc w:val="both"/>
        <w:rPr>
          <w:sz w:val="28"/>
          <w:szCs w:val="28"/>
        </w:rPr>
      </w:pPr>
      <w:r w:rsidRPr="007D2AA2">
        <w:rPr>
          <w:sz w:val="28"/>
          <w:szCs w:val="28"/>
        </w:rPr>
        <w:t xml:space="preserve">Общее количество </w:t>
      </w:r>
      <w:proofErr w:type="gramStart"/>
      <w:r w:rsidRPr="007D2AA2">
        <w:rPr>
          <w:sz w:val="28"/>
          <w:szCs w:val="28"/>
        </w:rPr>
        <w:t>заявок, поданных участниками закупок и рассмотренных Единой комиссией составило</w:t>
      </w:r>
      <w:proofErr w:type="gramEnd"/>
      <w:r w:rsidRPr="007D2AA2">
        <w:rPr>
          <w:sz w:val="28"/>
          <w:szCs w:val="28"/>
        </w:rPr>
        <w:t xml:space="preserve"> </w:t>
      </w:r>
      <w:r w:rsidR="00152FC0">
        <w:rPr>
          <w:sz w:val="28"/>
          <w:szCs w:val="28"/>
        </w:rPr>
        <w:t>948 заявок (2017 год – 668, 2018 год – 685)</w:t>
      </w:r>
      <w:r w:rsidRPr="007D2AA2">
        <w:rPr>
          <w:sz w:val="28"/>
          <w:szCs w:val="28"/>
        </w:rPr>
        <w:t>.</w:t>
      </w:r>
    </w:p>
    <w:p w:rsidR="00351652" w:rsidRPr="007D2AA2" w:rsidRDefault="00351652" w:rsidP="00351652">
      <w:pPr>
        <w:jc w:val="both"/>
        <w:rPr>
          <w:sz w:val="28"/>
          <w:szCs w:val="28"/>
        </w:rPr>
      </w:pPr>
      <w:r w:rsidRPr="007D2AA2">
        <w:rPr>
          <w:sz w:val="28"/>
          <w:szCs w:val="28"/>
        </w:rPr>
        <w:t xml:space="preserve"> </w:t>
      </w:r>
      <w:r w:rsidRPr="007D2AA2">
        <w:rPr>
          <w:sz w:val="28"/>
          <w:szCs w:val="28"/>
        </w:rPr>
        <w:tab/>
        <w:t xml:space="preserve">Несмотря на труднодоступную транспортную </w:t>
      </w:r>
      <w:proofErr w:type="gramStart"/>
      <w:r w:rsidRPr="007D2AA2">
        <w:rPr>
          <w:sz w:val="28"/>
          <w:szCs w:val="28"/>
        </w:rPr>
        <w:t>схему</w:t>
      </w:r>
      <w:proofErr w:type="gramEnd"/>
      <w:r w:rsidRPr="007D2AA2">
        <w:rPr>
          <w:sz w:val="28"/>
          <w:szCs w:val="28"/>
        </w:rPr>
        <w:t xml:space="preserve"> Березовского района на участие в закупках заявляю</w:t>
      </w:r>
      <w:r w:rsidR="000104FE">
        <w:rPr>
          <w:sz w:val="28"/>
          <w:szCs w:val="28"/>
        </w:rPr>
        <w:t xml:space="preserve">тся участники из разных уголков </w:t>
      </w:r>
      <w:r w:rsidRPr="007D2AA2">
        <w:rPr>
          <w:sz w:val="28"/>
          <w:szCs w:val="28"/>
        </w:rPr>
        <w:t>России (Екатеринбург, Тюмень, Челябинск, Москва, Санкт-Петербург и др.).</w:t>
      </w:r>
    </w:p>
    <w:p w:rsidR="00351652" w:rsidRPr="007D2AA2" w:rsidRDefault="00351652" w:rsidP="00351652">
      <w:pPr>
        <w:ind w:left="51" w:firstLine="720"/>
        <w:contextualSpacing/>
        <w:jc w:val="both"/>
        <w:rPr>
          <w:sz w:val="28"/>
          <w:szCs w:val="28"/>
        </w:rPr>
      </w:pPr>
      <w:r w:rsidRPr="007D2AA2">
        <w:rPr>
          <w:sz w:val="28"/>
          <w:szCs w:val="28"/>
        </w:rPr>
        <w:t>В соответствии с частью 1 статьи 30 Федерального закона № 44-ФЗ установлена норма, согласно которой  заказчики обязаны осуществлять закупки у субъектов малого предпринимательства, социально-ориентированных некоммерческих организаций в размере не менее чем 15% совокупного годового объема закупок. В 201</w:t>
      </w:r>
      <w:r w:rsidR="008C57D1">
        <w:rPr>
          <w:sz w:val="28"/>
          <w:szCs w:val="28"/>
        </w:rPr>
        <w:t>9</w:t>
      </w:r>
      <w:r w:rsidRPr="007D2AA2">
        <w:rPr>
          <w:sz w:val="28"/>
          <w:szCs w:val="28"/>
        </w:rPr>
        <w:t xml:space="preserve"> году данная норма исполнена и составила </w:t>
      </w:r>
      <w:r w:rsidR="008C57D1">
        <w:rPr>
          <w:sz w:val="28"/>
          <w:szCs w:val="28"/>
        </w:rPr>
        <w:t>40</w:t>
      </w:r>
      <w:r w:rsidR="008C57D1">
        <w:rPr>
          <w:sz w:val="28"/>
          <w:szCs w:val="28"/>
          <w:lang w:eastAsia="en-US"/>
        </w:rPr>
        <w:t>%</w:t>
      </w:r>
      <w:r w:rsidRPr="007D2AA2">
        <w:rPr>
          <w:sz w:val="28"/>
          <w:szCs w:val="28"/>
          <w:lang w:eastAsia="en-US"/>
        </w:rPr>
        <w:t>.</w:t>
      </w:r>
      <w:r w:rsidRPr="007D2AA2">
        <w:rPr>
          <w:sz w:val="28"/>
          <w:szCs w:val="28"/>
        </w:rPr>
        <w:t xml:space="preserve"> </w:t>
      </w:r>
    </w:p>
    <w:p w:rsidR="00351652" w:rsidRPr="007D2AA2" w:rsidRDefault="00351652" w:rsidP="00351652">
      <w:pPr>
        <w:ind w:firstLine="709"/>
        <w:jc w:val="both"/>
        <w:rPr>
          <w:sz w:val="28"/>
          <w:szCs w:val="28"/>
        </w:rPr>
      </w:pPr>
      <w:r w:rsidRPr="007D2AA2">
        <w:rPr>
          <w:sz w:val="28"/>
          <w:szCs w:val="28"/>
        </w:rPr>
        <w:t>Высокую эффективность работы в сфере закупок товаров, работ, услуг для обеспечения муниципальных  нужд  характеризует  небольшой объем оспариваемых в судебных и контрольных органах действий заказчиков, уполномоченного органа, комиссий при размещении заказов, а также результат рассмотрения поступивших исков и обращений.</w:t>
      </w:r>
    </w:p>
    <w:p w:rsidR="00351652" w:rsidRPr="007D2AA2" w:rsidRDefault="00351652" w:rsidP="00351652">
      <w:pPr>
        <w:ind w:firstLine="709"/>
        <w:jc w:val="both"/>
        <w:rPr>
          <w:sz w:val="28"/>
          <w:szCs w:val="28"/>
        </w:rPr>
      </w:pPr>
      <w:r w:rsidRPr="007D2AA2">
        <w:rPr>
          <w:spacing w:val="-1"/>
          <w:sz w:val="28"/>
          <w:szCs w:val="28"/>
        </w:rPr>
        <w:t xml:space="preserve">В Управление </w:t>
      </w:r>
      <w:r w:rsidRPr="007D2AA2">
        <w:rPr>
          <w:sz w:val="28"/>
          <w:szCs w:val="28"/>
        </w:rPr>
        <w:t xml:space="preserve">Федеральной антимонопольной службы по Ханты-Мансийскому автономному округу – Югре на действия муниципальных </w:t>
      </w:r>
      <w:r w:rsidRPr="007D2AA2">
        <w:rPr>
          <w:sz w:val="28"/>
          <w:szCs w:val="28"/>
        </w:rPr>
        <w:lastRenderedPageBreak/>
        <w:t>заказчиков, Единой комиссии, уполномоченного органа при размещении заказов уполномоченным органом подано шесть жалоб, из которых: дв</w:t>
      </w:r>
      <w:r w:rsidR="00376325">
        <w:rPr>
          <w:sz w:val="28"/>
          <w:szCs w:val="28"/>
        </w:rPr>
        <w:t>е жалобы признаны необоснованными</w:t>
      </w:r>
      <w:r w:rsidRPr="007D2AA2">
        <w:rPr>
          <w:sz w:val="28"/>
          <w:szCs w:val="28"/>
        </w:rPr>
        <w:t>, три – частично</w:t>
      </w:r>
      <w:r w:rsidR="00376325">
        <w:rPr>
          <w:sz w:val="28"/>
          <w:szCs w:val="28"/>
        </w:rPr>
        <w:t xml:space="preserve"> обоснованными</w:t>
      </w:r>
      <w:r w:rsidRPr="007D2AA2">
        <w:rPr>
          <w:sz w:val="28"/>
          <w:szCs w:val="28"/>
        </w:rPr>
        <w:t>, одна – обоснованная.</w:t>
      </w:r>
    </w:p>
    <w:p w:rsidR="00351652" w:rsidRPr="007D2AA2" w:rsidRDefault="00351652" w:rsidP="00351652">
      <w:pPr>
        <w:ind w:firstLine="709"/>
        <w:jc w:val="both"/>
        <w:rPr>
          <w:noProof/>
          <w:sz w:val="28"/>
          <w:szCs w:val="28"/>
        </w:rPr>
      </w:pPr>
      <w:r w:rsidRPr="007D2AA2">
        <w:rPr>
          <w:noProof/>
          <w:sz w:val="28"/>
          <w:szCs w:val="28"/>
        </w:rPr>
        <w:t xml:space="preserve">В ходе реализации задачи повышения эффективности использования бюджетных средств, удалось сформировать единый порядок взаимодействия всех участников закупочного процесса, позволяющий осуществлять оперативный контроль за соблюдением требований законодательства Российской Федерации при подготовке заказчиками заявок, включающих в себя, в том числе, обоснование расходов на закупку товаров, работ и услуг. </w:t>
      </w:r>
    </w:p>
    <w:p w:rsidR="00CA0A85" w:rsidRPr="007D2AA2" w:rsidRDefault="00CA0A85" w:rsidP="009D2C2C">
      <w:pPr>
        <w:jc w:val="both"/>
        <w:rPr>
          <w:b/>
          <w:sz w:val="28"/>
          <w:szCs w:val="28"/>
        </w:rPr>
      </w:pPr>
    </w:p>
    <w:p w:rsidR="00F34BF2" w:rsidRPr="007D2AA2" w:rsidRDefault="00AF59CC" w:rsidP="00AA00B2">
      <w:pPr>
        <w:numPr>
          <w:ilvl w:val="0"/>
          <w:numId w:val="15"/>
        </w:numPr>
        <w:ind w:left="426"/>
        <w:jc w:val="center"/>
        <w:rPr>
          <w:sz w:val="28"/>
          <w:szCs w:val="28"/>
        </w:rPr>
      </w:pPr>
      <w:r w:rsidRPr="007D2AA2">
        <w:rPr>
          <w:sz w:val="28"/>
          <w:szCs w:val="28"/>
        </w:rPr>
        <w:t xml:space="preserve"> </w:t>
      </w:r>
      <w:r w:rsidR="00F34BF2" w:rsidRPr="007D2AA2">
        <w:rPr>
          <w:sz w:val="28"/>
          <w:szCs w:val="28"/>
        </w:rPr>
        <w:t>Безопасность</w:t>
      </w:r>
    </w:p>
    <w:p w:rsidR="00F34BF2" w:rsidRPr="007D2AA2" w:rsidRDefault="00F34BF2" w:rsidP="00F34BF2">
      <w:pPr>
        <w:ind w:firstLine="709"/>
        <w:jc w:val="center"/>
        <w:rPr>
          <w:sz w:val="28"/>
          <w:szCs w:val="28"/>
        </w:rPr>
      </w:pPr>
    </w:p>
    <w:p w:rsidR="00F34BF2" w:rsidRPr="007D2AA2" w:rsidRDefault="00AF59CC" w:rsidP="00AF59CC">
      <w:pPr>
        <w:jc w:val="both"/>
        <w:rPr>
          <w:sz w:val="28"/>
          <w:szCs w:val="28"/>
        </w:rPr>
      </w:pPr>
      <w:r w:rsidRPr="007D2AA2">
        <w:rPr>
          <w:sz w:val="28"/>
          <w:szCs w:val="28"/>
        </w:rPr>
        <w:t>1</w:t>
      </w:r>
      <w:r w:rsidR="00AD3523">
        <w:rPr>
          <w:sz w:val="28"/>
          <w:szCs w:val="28"/>
        </w:rPr>
        <w:t>5</w:t>
      </w:r>
      <w:r w:rsidRPr="007D2AA2">
        <w:rPr>
          <w:sz w:val="28"/>
          <w:szCs w:val="28"/>
        </w:rPr>
        <w:t xml:space="preserve">.1. </w:t>
      </w:r>
      <w:r w:rsidR="00F34BF2" w:rsidRPr="007D2AA2">
        <w:rPr>
          <w:sz w:val="28"/>
          <w:szCs w:val="28"/>
        </w:rPr>
        <w:t>Гражданская оборона и предупреждение чрезвычайных ситуаций</w:t>
      </w:r>
    </w:p>
    <w:p w:rsidR="00EA54B8" w:rsidRDefault="00EA54B8" w:rsidP="00EA54B8">
      <w:pPr>
        <w:ind w:firstLine="720"/>
        <w:jc w:val="both"/>
        <w:rPr>
          <w:sz w:val="28"/>
          <w:szCs w:val="28"/>
        </w:rPr>
      </w:pPr>
    </w:p>
    <w:p w:rsidR="00EA54B8" w:rsidRPr="00EA54B8" w:rsidRDefault="00EA54B8" w:rsidP="00EA54B8">
      <w:pPr>
        <w:ind w:firstLine="720"/>
        <w:jc w:val="both"/>
        <w:rPr>
          <w:sz w:val="28"/>
          <w:szCs w:val="28"/>
        </w:rPr>
      </w:pPr>
      <w:proofErr w:type="gramStart"/>
      <w:r w:rsidRPr="00EA54B8">
        <w:rPr>
          <w:sz w:val="28"/>
          <w:szCs w:val="28"/>
        </w:rPr>
        <w:t>Реализация единой государственной политики в области гражданской обороны, защиты населения и территорий Березовского района от чрезвычайных ситуаций природного и техногенного характера, снижение рисков и смягчения последствий чрезвычайных ситуаций, а также совершенствования системы защиты населения в мирное и военное время осуществляется в рамках муниципальной программы «Безопасность жизнедеятельности на территории Березовского района» и признании утратившими силу некоторых муниципальных правовых актов администрации Березовского</w:t>
      </w:r>
      <w:proofErr w:type="gramEnd"/>
      <w:r w:rsidRPr="00EA54B8">
        <w:rPr>
          <w:sz w:val="28"/>
          <w:szCs w:val="28"/>
        </w:rPr>
        <w:t xml:space="preserve"> района».</w:t>
      </w:r>
    </w:p>
    <w:p w:rsidR="00EA54B8" w:rsidRDefault="00EA54B8" w:rsidP="00EA54B8">
      <w:pPr>
        <w:autoSpaceDE w:val="0"/>
        <w:autoSpaceDN w:val="0"/>
        <w:adjustRightInd w:val="0"/>
        <w:ind w:firstLine="708"/>
        <w:jc w:val="both"/>
        <w:rPr>
          <w:rFonts w:eastAsia="Calibri"/>
          <w:sz w:val="28"/>
          <w:szCs w:val="28"/>
          <w:lang w:eastAsia="en-US" w:bidi="en-US"/>
        </w:rPr>
      </w:pPr>
      <w:r w:rsidRPr="00EA54B8">
        <w:rPr>
          <w:bCs/>
          <w:sz w:val="28"/>
          <w:szCs w:val="28"/>
        </w:rPr>
        <w:t>В целях о</w:t>
      </w:r>
      <w:r w:rsidRPr="00EA54B8">
        <w:rPr>
          <w:sz w:val="28"/>
          <w:szCs w:val="28"/>
        </w:rPr>
        <w:t>рганизации и обеспечения мероприятий в сфере гражданской обороны, защиты населения и территории Березовского района от чрезвычайных ситуаций в 2019 году проведен ремонт, наладка и проверка систем оповещения населения в следующих населенных пунктах Березовского района</w:t>
      </w:r>
      <w:r w:rsidRPr="00EA54B8">
        <w:rPr>
          <w:rFonts w:eastAsia="Calibri"/>
          <w:sz w:val="28"/>
          <w:szCs w:val="28"/>
          <w:lang w:eastAsia="en-US" w:bidi="en-US"/>
        </w:rPr>
        <w:t>: пгт. Березово, пгт. Игрим, п. Светлый, д. Хулимсунт, с. Няксимволь.</w:t>
      </w:r>
    </w:p>
    <w:p w:rsidR="00EA54B8" w:rsidRPr="00EA54B8" w:rsidRDefault="00EA54B8" w:rsidP="00EA54B8">
      <w:pPr>
        <w:autoSpaceDE w:val="0"/>
        <w:autoSpaceDN w:val="0"/>
        <w:adjustRightInd w:val="0"/>
        <w:ind w:firstLine="708"/>
        <w:jc w:val="both"/>
        <w:rPr>
          <w:rFonts w:eastAsia="Calibri"/>
          <w:sz w:val="28"/>
          <w:szCs w:val="28"/>
          <w:lang w:eastAsia="en-US" w:bidi="en-US"/>
        </w:rPr>
      </w:pPr>
      <w:r>
        <w:rPr>
          <w:rFonts w:eastAsia="Calibri"/>
          <w:sz w:val="28"/>
          <w:szCs w:val="28"/>
          <w:lang w:eastAsia="en-US" w:bidi="en-US"/>
        </w:rPr>
        <w:t xml:space="preserve">Организованы </w:t>
      </w:r>
      <w:r w:rsidRPr="00EA54B8">
        <w:rPr>
          <w:rFonts w:eastAsia="Calibri"/>
          <w:sz w:val="28"/>
          <w:szCs w:val="28"/>
          <w:lang w:eastAsia="en-US" w:bidi="en-US"/>
        </w:rPr>
        <w:t>курсы гражданск</w:t>
      </w:r>
      <w:r>
        <w:rPr>
          <w:rFonts w:eastAsia="Calibri"/>
          <w:sz w:val="28"/>
          <w:szCs w:val="28"/>
          <w:lang w:eastAsia="en-US" w:bidi="en-US"/>
        </w:rPr>
        <w:t>ой обороны Березовского района (</w:t>
      </w:r>
      <w:r w:rsidRPr="00EA54B8">
        <w:rPr>
          <w:rFonts w:eastAsia="Calibri"/>
          <w:sz w:val="28"/>
          <w:szCs w:val="28"/>
          <w:lang w:eastAsia="en-US" w:bidi="en-US"/>
        </w:rPr>
        <w:t>приобретены наглядные пособия и агитация</w:t>
      </w:r>
      <w:r>
        <w:rPr>
          <w:rFonts w:eastAsia="Calibri"/>
          <w:sz w:val="28"/>
          <w:szCs w:val="28"/>
          <w:lang w:eastAsia="en-US" w:bidi="en-US"/>
        </w:rPr>
        <w:t>)</w:t>
      </w:r>
      <w:r w:rsidRPr="00EA54B8">
        <w:rPr>
          <w:rFonts w:eastAsia="Calibri"/>
          <w:sz w:val="28"/>
          <w:szCs w:val="28"/>
          <w:lang w:eastAsia="en-US" w:bidi="en-US"/>
        </w:rPr>
        <w:t>.</w:t>
      </w:r>
    </w:p>
    <w:p w:rsidR="00EA54B8" w:rsidRPr="00EA54B8" w:rsidRDefault="00EA54B8" w:rsidP="00EA54B8">
      <w:pPr>
        <w:autoSpaceDE w:val="0"/>
        <w:autoSpaceDN w:val="0"/>
        <w:adjustRightInd w:val="0"/>
        <w:ind w:firstLine="708"/>
        <w:jc w:val="both"/>
        <w:rPr>
          <w:rFonts w:eastAsia="Calibri"/>
          <w:sz w:val="28"/>
          <w:szCs w:val="28"/>
          <w:lang w:eastAsia="en-US" w:bidi="en-US"/>
        </w:rPr>
      </w:pPr>
      <w:r w:rsidRPr="00EA54B8">
        <w:rPr>
          <w:rFonts w:eastAsia="Calibri"/>
          <w:sz w:val="28"/>
          <w:szCs w:val="28"/>
          <w:lang w:eastAsia="en-US" w:bidi="en-US"/>
        </w:rPr>
        <w:t>Проведено месячни</w:t>
      </w:r>
      <w:r>
        <w:rPr>
          <w:rFonts w:eastAsia="Calibri"/>
          <w:sz w:val="28"/>
          <w:szCs w:val="28"/>
          <w:lang w:eastAsia="en-US" w:bidi="en-US"/>
        </w:rPr>
        <w:t xml:space="preserve">ков по безопасности на воде – 3, </w:t>
      </w:r>
      <w:r w:rsidRPr="00EA54B8">
        <w:rPr>
          <w:rFonts w:eastAsia="Calibri"/>
          <w:sz w:val="28"/>
          <w:szCs w:val="28"/>
          <w:lang w:eastAsia="en-US" w:bidi="en-US"/>
        </w:rPr>
        <w:t xml:space="preserve">рейдовых мероприятий – 207 </w:t>
      </w:r>
      <w:r>
        <w:rPr>
          <w:rFonts w:eastAsia="Calibri"/>
          <w:sz w:val="28"/>
          <w:szCs w:val="28"/>
          <w:lang w:eastAsia="en-US" w:bidi="en-US"/>
        </w:rPr>
        <w:t xml:space="preserve">с охватом населения 527 человек, </w:t>
      </w:r>
      <w:r w:rsidRPr="00EA54B8">
        <w:rPr>
          <w:rFonts w:eastAsia="Calibri"/>
          <w:sz w:val="28"/>
          <w:szCs w:val="28"/>
          <w:lang w:eastAsia="en-US" w:bidi="en-US"/>
        </w:rPr>
        <w:t>м</w:t>
      </w:r>
      <w:r>
        <w:rPr>
          <w:rFonts w:eastAsia="Calibri"/>
          <w:sz w:val="28"/>
          <w:szCs w:val="28"/>
          <w:lang w:eastAsia="en-US" w:bidi="en-US"/>
        </w:rPr>
        <w:t xml:space="preserve">есячник гражданской обороны – 1, </w:t>
      </w:r>
      <w:r w:rsidRPr="00EA54B8">
        <w:rPr>
          <w:rFonts w:eastAsia="Calibri"/>
          <w:sz w:val="28"/>
          <w:szCs w:val="28"/>
          <w:lang w:eastAsia="en-US" w:bidi="en-US"/>
        </w:rPr>
        <w:t>месячник подготовки к пожароопасному периоду – 1</w:t>
      </w:r>
      <w:r>
        <w:rPr>
          <w:rFonts w:eastAsia="Calibri"/>
          <w:sz w:val="28"/>
          <w:szCs w:val="28"/>
          <w:lang w:eastAsia="en-US" w:bidi="en-US"/>
        </w:rPr>
        <w:t>.</w:t>
      </w:r>
    </w:p>
    <w:p w:rsidR="00EA54B8" w:rsidRPr="00EA54B8" w:rsidRDefault="00EA54B8" w:rsidP="00EA54B8">
      <w:pPr>
        <w:autoSpaceDE w:val="0"/>
        <w:autoSpaceDN w:val="0"/>
        <w:adjustRightInd w:val="0"/>
        <w:ind w:firstLine="708"/>
        <w:jc w:val="both"/>
        <w:rPr>
          <w:bCs/>
          <w:sz w:val="28"/>
          <w:szCs w:val="28"/>
        </w:rPr>
      </w:pPr>
      <w:r w:rsidRPr="00EA54B8">
        <w:rPr>
          <w:bCs/>
          <w:sz w:val="28"/>
          <w:szCs w:val="28"/>
        </w:rPr>
        <w:t>Разработан и согласован План ликвидации разливов нефтепродуктов Березовского района.</w:t>
      </w:r>
    </w:p>
    <w:p w:rsidR="00EA54B8" w:rsidRPr="00EA54B8" w:rsidRDefault="00EA54B8" w:rsidP="00EA54B8">
      <w:pPr>
        <w:ind w:firstLine="709"/>
        <w:jc w:val="both"/>
        <w:rPr>
          <w:rFonts w:eastAsia="Calibri"/>
          <w:sz w:val="28"/>
          <w:szCs w:val="28"/>
          <w:lang w:eastAsia="en-US"/>
        </w:rPr>
      </w:pPr>
      <w:r w:rsidRPr="00EA54B8">
        <w:rPr>
          <w:rFonts w:eastAsia="Calibri"/>
          <w:sz w:val="28"/>
          <w:szCs w:val="28"/>
          <w:lang w:eastAsia="en-US"/>
        </w:rPr>
        <w:t>Увеличена доля технической оснащенности ЕДДС с 54,4</w:t>
      </w:r>
      <w:r>
        <w:rPr>
          <w:rFonts w:eastAsia="Calibri"/>
          <w:sz w:val="28"/>
          <w:szCs w:val="28"/>
          <w:lang w:eastAsia="en-US"/>
        </w:rPr>
        <w:t>%</w:t>
      </w:r>
      <w:r w:rsidRPr="00EA54B8">
        <w:rPr>
          <w:rFonts w:eastAsia="Calibri"/>
          <w:sz w:val="28"/>
          <w:szCs w:val="28"/>
          <w:lang w:eastAsia="en-US"/>
        </w:rPr>
        <w:t xml:space="preserve"> до 81,8</w:t>
      </w:r>
      <w:r>
        <w:rPr>
          <w:rFonts w:eastAsia="Calibri"/>
          <w:sz w:val="28"/>
          <w:szCs w:val="28"/>
          <w:lang w:eastAsia="en-US"/>
        </w:rPr>
        <w:t>%.</w:t>
      </w:r>
    </w:p>
    <w:p w:rsidR="00EA54B8" w:rsidRPr="00EA54B8" w:rsidRDefault="00EA54B8" w:rsidP="00EA54B8">
      <w:pPr>
        <w:ind w:firstLine="720"/>
        <w:jc w:val="both"/>
        <w:rPr>
          <w:sz w:val="28"/>
          <w:szCs w:val="28"/>
        </w:rPr>
      </w:pPr>
      <w:r w:rsidRPr="00EA54B8">
        <w:rPr>
          <w:sz w:val="28"/>
          <w:szCs w:val="28"/>
        </w:rPr>
        <w:t>В целях сбора и обмена информацией в области защиты населения и территории от чрезвычайных ситуаций и обеспечения своевременного оповещения и информирования населения об угрозе чрезвычайных ситуаций в 2019 году продолжалась работа единой дежурно-диспетчерской службы (далее – ЕДДС).</w:t>
      </w:r>
    </w:p>
    <w:p w:rsidR="00EA54B8" w:rsidRPr="00EA54B8" w:rsidRDefault="00376325" w:rsidP="00EA54B8">
      <w:pPr>
        <w:ind w:firstLine="720"/>
        <w:jc w:val="both"/>
        <w:rPr>
          <w:sz w:val="28"/>
          <w:szCs w:val="28"/>
        </w:rPr>
      </w:pPr>
      <w:r>
        <w:rPr>
          <w:sz w:val="28"/>
          <w:szCs w:val="28"/>
        </w:rPr>
        <w:t xml:space="preserve">В отчетном году </w:t>
      </w:r>
      <w:r w:rsidR="00EA54B8" w:rsidRPr="00EA54B8">
        <w:rPr>
          <w:sz w:val="28"/>
          <w:szCs w:val="28"/>
        </w:rPr>
        <w:t xml:space="preserve">ЕДДС получено и обработано 16 334 сообщений от граждан и организаций. </w:t>
      </w:r>
      <w:proofErr w:type="gramStart"/>
      <w:r w:rsidR="00EA54B8" w:rsidRPr="00EA54B8">
        <w:rPr>
          <w:sz w:val="28"/>
          <w:szCs w:val="28"/>
        </w:rPr>
        <w:t>Количество  звонков увеличилось на 3 % к уровню 2018 года, в том числе: при работе с ЦУКС – 7</w:t>
      </w:r>
      <w:r w:rsidR="00EA54B8">
        <w:rPr>
          <w:sz w:val="28"/>
          <w:szCs w:val="28"/>
        </w:rPr>
        <w:t xml:space="preserve"> </w:t>
      </w:r>
      <w:r w:rsidR="00EA54B8" w:rsidRPr="00EA54B8">
        <w:rPr>
          <w:sz w:val="28"/>
          <w:szCs w:val="28"/>
        </w:rPr>
        <w:t xml:space="preserve">083 сообщений, при совершении ДТП </w:t>
      </w:r>
      <w:r w:rsidR="00EA54B8">
        <w:rPr>
          <w:sz w:val="28"/>
          <w:szCs w:val="28"/>
        </w:rPr>
        <w:t>–</w:t>
      </w:r>
      <w:r w:rsidR="00EA54B8" w:rsidRPr="00EA54B8">
        <w:rPr>
          <w:sz w:val="28"/>
          <w:szCs w:val="28"/>
        </w:rPr>
        <w:t xml:space="preserve"> 27</w:t>
      </w:r>
      <w:r w:rsidR="00EA54B8">
        <w:rPr>
          <w:sz w:val="28"/>
          <w:szCs w:val="28"/>
        </w:rPr>
        <w:t xml:space="preserve"> </w:t>
      </w:r>
      <w:r w:rsidR="00EA54B8" w:rsidRPr="00EA54B8">
        <w:rPr>
          <w:sz w:val="28"/>
          <w:szCs w:val="28"/>
        </w:rPr>
        <w:t xml:space="preserve">сообщений, при аварии на ЖКХ – 304 сообщения, при возникновении пожаров  </w:t>
      </w:r>
      <w:r w:rsidR="00EA54B8" w:rsidRPr="00EA54B8">
        <w:rPr>
          <w:sz w:val="28"/>
          <w:szCs w:val="28"/>
        </w:rPr>
        <w:lastRenderedPageBreak/>
        <w:t>93 сообщения, происшествия на автозимнике и на воде – 144 сообщения, п</w:t>
      </w:r>
      <w:r w:rsidR="00EA54B8">
        <w:rPr>
          <w:sz w:val="28"/>
          <w:szCs w:val="28"/>
        </w:rPr>
        <w:t xml:space="preserve">ри возникновении лесных пожаров – </w:t>
      </w:r>
      <w:r w:rsidR="00EA54B8" w:rsidRPr="00EA54B8">
        <w:rPr>
          <w:sz w:val="28"/>
          <w:szCs w:val="28"/>
        </w:rPr>
        <w:t>12</w:t>
      </w:r>
      <w:r w:rsidR="00EA54B8">
        <w:rPr>
          <w:sz w:val="28"/>
          <w:szCs w:val="28"/>
        </w:rPr>
        <w:t xml:space="preserve"> </w:t>
      </w:r>
      <w:r w:rsidR="00EA54B8" w:rsidRPr="00EA54B8">
        <w:rPr>
          <w:sz w:val="28"/>
          <w:szCs w:val="28"/>
        </w:rPr>
        <w:t>сообщений и 8</w:t>
      </w:r>
      <w:r w:rsidR="00EA54B8">
        <w:rPr>
          <w:sz w:val="28"/>
          <w:szCs w:val="28"/>
        </w:rPr>
        <w:t xml:space="preserve"> </w:t>
      </w:r>
      <w:r w:rsidR="00EA54B8" w:rsidRPr="00EA54B8">
        <w:rPr>
          <w:sz w:val="28"/>
          <w:szCs w:val="28"/>
        </w:rPr>
        <w:t>671 прочие сообщения (оперативные прогнозы об ухудшении погодных условий</w:t>
      </w:r>
      <w:proofErr w:type="gramEnd"/>
      <w:r w:rsidR="00EA54B8" w:rsidRPr="00EA54B8">
        <w:rPr>
          <w:sz w:val="28"/>
          <w:szCs w:val="28"/>
        </w:rPr>
        <w:t>, открытие и закрытие автозимников и ледовых переправ, информация о задержках всех видов транспорта, карантины, ежедневные доклады оперативной обстановки, о силах и средствах, погоде за сутки, работе котельных и т.д.).</w:t>
      </w:r>
    </w:p>
    <w:p w:rsidR="00EA54B8" w:rsidRPr="00EA54B8" w:rsidRDefault="00EA54B8" w:rsidP="00EA54B8">
      <w:pPr>
        <w:widowControl w:val="0"/>
        <w:ind w:firstLine="720"/>
        <w:jc w:val="both"/>
        <w:rPr>
          <w:b/>
          <w:sz w:val="28"/>
          <w:szCs w:val="28"/>
        </w:rPr>
      </w:pPr>
      <w:r w:rsidRPr="00EA54B8">
        <w:rPr>
          <w:spacing w:val="-2"/>
          <w:sz w:val="28"/>
          <w:szCs w:val="28"/>
        </w:rPr>
        <w:t xml:space="preserve">Во исполнение Плана основных мероприятий </w:t>
      </w:r>
      <w:r w:rsidRPr="00EA54B8">
        <w:rPr>
          <w:sz w:val="28"/>
          <w:szCs w:val="28"/>
        </w:rPr>
        <w:t xml:space="preserve">Березовского района по вопросам гражданской обороны и предупреждения чрезвычайных ситуаций </w:t>
      </w:r>
      <w:r w:rsidRPr="00EA54B8">
        <w:rPr>
          <w:spacing w:val="-2"/>
          <w:sz w:val="28"/>
          <w:szCs w:val="28"/>
        </w:rPr>
        <w:t>в 2019 году проведены мероприятия:</w:t>
      </w:r>
    </w:p>
    <w:p w:rsidR="00EA54B8" w:rsidRPr="00EA54B8" w:rsidRDefault="00EA54B8" w:rsidP="00EA54B8">
      <w:pPr>
        <w:widowControl w:val="0"/>
        <w:numPr>
          <w:ilvl w:val="0"/>
          <w:numId w:val="2"/>
        </w:numPr>
        <w:tabs>
          <w:tab w:val="left" w:pos="1056"/>
        </w:tabs>
        <w:ind w:left="0" w:firstLine="720"/>
        <w:jc w:val="both"/>
        <w:rPr>
          <w:spacing w:val="-21"/>
          <w:sz w:val="28"/>
          <w:szCs w:val="28"/>
        </w:rPr>
      </w:pPr>
      <w:r w:rsidRPr="00EA54B8">
        <w:rPr>
          <w:sz w:val="28"/>
          <w:szCs w:val="28"/>
        </w:rPr>
        <w:t>По предупреждению и ликвидации последствий чрезвычайных ситуаций на территории Березовского района</w:t>
      </w:r>
      <w:r w:rsidRPr="00EA54B8">
        <w:rPr>
          <w:spacing w:val="3"/>
          <w:sz w:val="28"/>
          <w:szCs w:val="28"/>
        </w:rPr>
        <w:t>:</w:t>
      </w:r>
    </w:p>
    <w:p w:rsidR="00EA54B8" w:rsidRPr="00EA54B8" w:rsidRDefault="00EA54B8" w:rsidP="00EA54B8">
      <w:pPr>
        <w:widowControl w:val="0"/>
        <w:numPr>
          <w:ilvl w:val="0"/>
          <w:numId w:val="3"/>
        </w:numPr>
        <w:tabs>
          <w:tab w:val="left" w:pos="1056"/>
        </w:tabs>
        <w:ind w:left="0" w:firstLine="709"/>
        <w:jc w:val="both"/>
        <w:rPr>
          <w:color w:val="000000"/>
          <w:spacing w:val="-21"/>
          <w:sz w:val="28"/>
          <w:szCs w:val="28"/>
        </w:rPr>
      </w:pPr>
      <w:r w:rsidRPr="00EA54B8">
        <w:rPr>
          <w:color w:val="000000"/>
          <w:spacing w:val="3"/>
          <w:sz w:val="28"/>
          <w:szCs w:val="28"/>
        </w:rPr>
        <w:t>проведено 18 заседаний Комиссии по ЧС и ОПБ;</w:t>
      </w:r>
    </w:p>
    <w:p w:rsidR="00EA54B8" w:rsidRPr="00EA54B8" w:rsidRDefault="00EA54B8" w:rsidP="00EA54B8">
      <w:pPr>
        <w:widowControl w:val="0"/>
        <w:numPr>
          <w:ilvl w:val="0"/>
          <w:numId w:val="3"/>
        </w:numPr>
        <w:tabs>
          <w:tab w:val="left" w:pos="1056"/>
        </w:tabs>
        <w:ind w:left="0" w:firstLine="709"/>
        <w:jc w:val="both"/>
        <w:rPr>
          <w:color w:val="000000"/>
          <w:spacing w:val="-21"/>
          <w:sz w:val="28"/>
          <w:szCs w:val="28"/>
        </w:rPr>
      </w:pPr>
      <w:r w:rsidRPr="00EA54B8">
        <w:rPr>
          <w:color w:val="000000"/>
          <w:spacing w:val="3"/>
          <w:sz w:val="28"/>
          <w:szCs w:val="28"/>
        </w:rPr>
        <w:t>направлены памятки в городские и сельские поселения</w:t>
      </w:r>
      <w:r>
        <w:rPr>
          <w:color w:val="000000"/>
          <w:spacing w:val="3"/>
          <w:sz w:val="28"/>
          <w:szCs w:val="28"/>
        </w:rPr>
        <w:t>,</w:t>
      </w:r>
      <w:r w:rsidRPr="00EA54B8">
        <w:rPr>
          <w:color w:val="000000"/>
          <w:spacing w:val="3"/>
          <w:sz w:val="28"/>
          <w:szCs w:val="28"/>
        </w:rPr>
        <w:t xml:space="preserve"> общеобразовательные </w:t>
      </w:r>
      <w:r>
        <w:rPr>
          <w:color w:val="000000"/>
          <w:spacing w:val="3"/>
          <w:sz w:val="28"/>
          <w:szCs w:val="28"/>
        </w:rPr>
        <w:t xml:space="preserve">учреждения </w:t>
      </w:r>
      <w:r w:rsidRPr="00EA54B8">
        <w:rPr>
          <w:color w:val="000000"/>
          <w:spacing w:val="3"/>
          <w:sz w:val="28"/>
          <w:szCs w:val="28"/>
        </w:rPr>
        <w:t>Березовского района по действиям при паводке, поведении на тонком льду, лесном пожаре, обогреве домов в зимнее время, об опасности угарного газа, о мерах пожарной безопасности, безопасной эксплуатации внутридомового и внутриквартирного газового оборудования;</w:t>
      </w:r>
    </w:p>
    <w:p w:rsidR="00EA54B8" w:rsidRPr="00EA54B8" w:rsidRDefault="00EA54B8" w:rsidP="00EA54B8">
      <w:pPr>
        <w:widowControl w:val="0"/>
        <w:numPr>
          <w:ilvl w:val="0"/>
          <w:numId w:val="3"/>
        </w:numPr>
        <w:tabs>
          <w:tab w:val="left" w:pos="1056"/>
        </w:tabs>
        <w:ind w:left="0" w:firstLine="709"/>
        <w:jc w:val="both"/>
        <w:rPr>
          <w:color w:val="000000"/>
          <w:spacing w:val="-21"/>
          <w:sz w:val="28"/>
          <w:szCs w:val="28"/>
        </w:rPr>
      </w:pPr>
      <w:r w:rsidRPr="00EA54B8">
        <w:rPr>
          <w:color w:val="000000"/>
          <w:spacing w:val="3"/>
          <w:sz w:val="28"/>
          <w:szCs w:val="28"/>
        </w:rPr>
        <w:t>освещено на телеканале «АТВ Березово» шесть роликов по тематике обеспечения безопасности населения, изготовлен один новый ролик на тему гражданская защита населения.</w:t>
      </w:r>
    </w:p>
    <w:p w:rsidR="00EA54B8" w:rsidRPr="00EA54B8" w:rsidRDefault="00EA54B8" w:rsidP="00EA54B8">
      <w:pPr>
        <w:ind w:firstLine="709"/>
        <w:jc w:val="both"/>
        <w:rPr>
          <w:sz w:val="28"/>
          <w:szCs w:val="28"/>
        </w:rPr>
      </w:pPr>
      <w:r w:rsidRPr="00EA54B8">
        <w:rPr>
          <w:sz w:val="28"/>
          <w:szCs w:val="28"/>
        </w:rPr>
        <w:t xml:space="preserve">На территории Березовского района ликвидировано 2 </w:t>
      </w:r>
      <w:proofErr w:type="gramStart"/>
      <w:r w:rsidRPr="00EA54B8">
        <w:rPr>
          <w:sz w:val="28"/>
          <w:szCs w:val="28"/>
        </w:rPr>
        <w:t>чрезвычайных</w:t>
      </w:r>
      <w:proofErr w:type="gramEnd"/>
      <w:r w:rsidRPr="00EA54B8">
        <w:rPr>
          <w:sz w:val="28"/>
          <w:szCs w:val="28"/>
        </w:rPr>
        <w:t xml:space="preserve"> ситуации</w:t>
      </w:r>
      <w:r w:rsidR="00376325">
        <w:rPr>
          <w:sz w:val="28"/>
          <w:szCs w:val="28"/>
        </w:rPr>
        <w:t>,</w:t>
      </w:r>
      <w:r w:rsidRPr="00EA54B8">
        <w:rPr>
          <w:sz w:val="28"/>
          <w:szCs w:val="28"/>
        </w:rPr>
        <w:t xml:space="preserve"> связанные</w:t>
      </w:r>
      <w:r w:rsidR="00EE7E01">
        <w:rPr>
          <w:sz w:val="28"/>
          <w:szCs w:val="28"/>
        </w:rPr>
        <w:t xml:space="preserve"> с:</w:t>
      </w:r>
    </w:p>
    <w:p w:rsidR="00EE7E01" w:rsidRDefault="00EE7E01" w:rsidP="00EA54B8">
      <w:pPr>
        <w:ind w:firstLine="709"/>
        <w:jc w:val="both"/>
        <w:rPr>
          <w:sz w:val="28"/>
          <w:szCs w:val="28"/>
        </w:rPr>
      </w:pPr>
      <w:r>
        <w:rPr>
          <w:sz w:val="28"/>
          <w:szCs w:val="28"/>
        </w:rPr>
        <w:t>- п</w:t>
      </w:r>
      <w:r w:rsidR="00EA54B8" w:rsidRPr="00EA54B8">
        <w:rPr>
          <w:sz w:val="28"/>
          <w:szCs w:val="28"/>
        </w:rPr>
        <w:t>одтопление</w:t>
      </w:r>
      <w:r>
        <w:rPr>
          <w:sz w:val="28"/>
          <w:szCs w:val="28"/>
        </w:rPr>
        <w:t>м</w:t>
      </w:r>
      <w:r w:rsidR="00EA54B8" w:rsidRPr="00EA54B8">
        <w:rPr>
          <w:sz w:val="28"/>
          <w:szCs w:val="28"/>
        </w:rPr>
        <w:t xml:space="preserve"> населенных пунктов сельского поселения Саранпауль</w:t>
      </w:r>
      <w:r>
        <w:rPr>
          <w:sz w:val="28"/>
          <w:szCs w:val="28"/>
        </w:rPr>
        <w:t>;</w:t>
      </w:r>
    </w:p>
    <w:p w:rsidR="00EA54B8" w:rsidRPr="00EA54B8" w:rsidRDefault="00EE7E01" w:rsidP="00EA54B8">
      <w:pPr>
        <w:ind w:firstLine="709"/>
        <w:jc w:val="both"/>
        <w:rPr>
          <w:sz w:val="28"/>
          <w:szCs w:val="28"/>
        </w:rPr>
      </w:pPr>
      <w:r>
        <w:rPr>
          <w:sz w:val="28"/>
          <w:szCs w:val="28"/>
        </w:rPr>
        <w:t>- п</w:t>
      </w:r>
      <w:r w:rsidR="00EA54B8" w:rsidRPr="00EA54B8">
        <w:rPr>
          <w:sz w:val="28"/>
          <w:szCs w:val="28"/>
        </w:rPr>
        <w:t>оиск</w:t>
      </w:r>
      <w:r>
        <w:rPr>
          <w:sz w:val="28"/>
          <w:szCs w:val="28"/>
        </w:rPr>
        <w:t>ом</w:t>
      </w:r>
      <w:r w:rsidR="00EA54B8" w:rsidRPr="00EA54B8">
        <w:rPr>
          <w:sz w:val="28"/>
          <w:szCs w:val="28"/>
        </w:rPr>
        <w:t xml:space="preserve"> на водных объектах района людей</w:t>
      </w:r>
      <w:r w:rsidR="00376325">
        <w:rPr>
          <w:sz w:val="28"/>
          <w:szCs w:val="28"/>
        </w:rPr>
        <w:t>,</w:t>
      </w:r>
      <w:r w:rsidR="00EA54B8" w:rsidRPr="00EA54B8">
        <w:rPr>
          <w:sz w:val="28"/>
          <w:szCs w:val="28"/>
        </w:rPr>
        <w:t xml:space="preserve"> пропавших на территории сельского поселения Саранпауль и городского поселения Игрим.</w:t>
      </w:r>
    </w:p>
    <w:p w:rsidR="00EA54B8" w:rsidRPr="00EA54B8" w:rsidRDefault="00EA54B8" w:rsidP="00EA54B8">
      <w:pPr>
        <w:widowControl w:val="0"/>
        <w:tabs>
          <w:tab w:val="left" w:pos="1056"/>
        </w:tabs>
        <w:ind w:firstLine="709"/>
        <w:jc w:val="both"/>
        <w:rPr>
          <w:spacing w:val="-21"/>
          <w:sz w:val="28"/>
          <w:szCs w:val="28"/>
        </w:rPr>
      </w:pPr>
      <w:r w:rsidRPr="00EA54B8">
        <w:rPr>
          <w:sz w:val="28"/>
          <w:szCs w:val="28"/>
        </w:rPr>
        <w:t>2. По организации и осуществлению мероприятий по гражданской обороне, защите населения и территории Березовского района от чрезвычайных ситуаций природного и техногенного характера, проведены:</w:t>
      </w:r>
    </w:p>
    <w:p w:rsidR="00EA54B8" w:rsidRPr="00EA54B8" w:rsidRDefault="00EA54B8" w:rsidP="00EA54B8">
      <w:pPr>
        <w:widowControl w:val="0"/>
        <w:tabs>
          <w:tab w:val="left" w:pos="1056"/>
        </w:tabs>
        <w:ind w:firstLine="709"/>
        <w:jc w:val="both"/>
        <w:rPr>
          <w:sz w:val="28"/>
          <w:szCs w:val="28"/>
        </w:rPr>
      </w:pPr>
      <w:r w:rsidRPr="00EA54B8">
        <w:rPr>
          <w:sz w:val="28"/>
          <w:szCs w:val="28"/>
        </w:rPr>
        <w:t>- проверки подготовки городских и сельских поселений района к паводковому и пожароопасному  периоду;</w:t>
      </w:r>
    </w:p>
    <w:p w:rsidR="00EE7E01" w:rsidRDefault="00EA54B8" w:rsidP="00EE7E01">
      <w:pPr>
        <w:widowControl w:val="0"/>
        <w:tabs>
          <w:tab w:val="left" w:pos="1056"/>
        </w:tabs>
        <w:ind w:firstLine="709"/>
        <w:jc w:val="both"/>
        <w:rPr>
          <w:color w:val="000000"/>
          <w:sz w:val="28"/>
          <w:szCs w:val="28"/>
        </w:rPr>
      </w:pPr>
      <w:r w:rsidRPr="00EA54B8">
        <w:rPr>
          <w:sz w:val="28"/>
          <w:szCs w:val="28"/>
        </w:rPr>
        <w:t xml:space="preserve">- Командно-штабные учения действия органов управления и сил муниципального звена предупреждения и ликвидации чрезвычайных ситуаций сельских (городских) поселений Хулимсунт, Игрим, </w:t>
      </w:r>
      <w:proofErr w:type="gramStart"/>
      <w:r w:rsidRPr="00EA54B8">
        <w:rPr>
          <w:sz w:val="28"/>
          <w:szCs w:val="28"/>
        </w:rPr>
        <w:t>Светлый</w:t>
      </w:r>
      <w:proofErr w:type="gramEnd"/>
      <w:r w:rsidRPr="00EA54B8">
        <w:rPr>
          <w:sz w:val="28"/>
          <w:szCs w:val="28"/>
        </w:rPr>
        <w:t>, Березово при угрозе и возникновении чрезвычайных ситуаций;</w:t>
      </w:r>
    </w:p>
    <w:p w:rsidR="00EA54B8" w:rsidRPr="00EA54B8" w:rsidRDefault="00EE7E01" w:rsidP="00EE7E01">
      <w:pPr>
        <w:widowControl w:val="0"/>
        <w:tabs>
          <w:tab w:val="left" w:pos="1056"/>
        </w:tabs>
        <w:ind w:firstLine="709"/>
        <w:jc w:val="both"/>
        <w:rPr>
          <w:color w:val="000000"/>
          <w:sz w:val="28"/>
          <w:szCs w:val="28"/>
        </w:rPr>
      </w:pPr>
      <w:r>
        <w:rPr>
          <w:color w:val="000000"/>
          <w:sz w:val="28"/>
          <w:szCs w:val="28"/>
        </w:rPr>
        <w:t xml:space="preserve">- </w:t>
      </w:r>
      <w:r w:rsidR="00EA54B8" w:rsidRPr="00EA54B8">
        <w:rPr>
          <w:sz w:val="28"/>
          <w:szCs w:val="28"/>
        </w:rPr>
        <w:t>Командно-штабное учение д</w:t>
      </w:r>
      <w:r w:rsidR="00EA54B8" w:rsidRPr="00EA54B8">
        <w:rPr>
          <w:color w:val="000000"/>
          <w:sz w:val="28"/>
          <w:szCs w:val="28"/>
        </w:rPr>
        <w:t>ействия органов управления районного звена при угрозе затопления населенных пунктов. Организация взаимодействия. Обмен информацией;</w:t>
      </w:r>
    </w:p>
    <w:p w:rsidR="00EA54B8" w:rsidRPr="00EA54B8" w:rsidRDefault="00EA54B8" w:rsidP="00EA54B8">
      <w:pPr>
        <w:widowControl w:val="0"/>
        <w:numPr>
          <w:ilvl w:val="0"/>
          <w:numId w:val="4"/>
        </w:numPr>
        <w:tabs>
          <w:tab w:val="left" w:pos="1056"/>
        </w:tabs>
        <w:ind w:left="0" w:firstLine="709"/>
        <w:jc w:val="both"/>
        <w:rPr>
          <w:color w:val="000000"/>
          <w:spacing w:val="-21"/>
          <w:sz w:val="28"/>
          <w:szCs w:val="28"/>
        </w:rPr>
      </w:pPr>
      <w:r w:rsidRPr="00EA54B8">
        <w:rPr>
          <w:sz w:val="28"/>
          <w:szCs w:val="28"/>
        </w:rPr>
        <w:t>тактико-специальные учения с аварийно-спасательным формированием</w:t>
      </w:r>
      <w:r w:rsidR="00376325">
        <w:rPr>
          <w:sz w:val="28"/>
          <w:szCs w:val="28"/>
        </w:rPr>
        <w:t xml:space="preserve"> </w:t>
      </w:r>
      <w:r w:rsidRPr="00EA54B8">
        <w:rPr>
          <w:sz w:val="28"/>
          <w:szCs w:val="28"/>
        </w:rPr>
        <w:t>на тему: «</w:t>
      </w:r>
      <w:r w:rsidRPr="00EA54B8">
        <w:rPr>
          <w:color w:val="000000"/>
          <w:sz w:val="28"/>
          <w:szCs w:val="28"/>
        </w:rPr>
        <w:t>Действия формирований постоянной готовности при ликвидации последствий ЧС</w:t>
      </w:r>
      <w:r w:rsidRPr="00EA54B8">
        <w:rPr>
          <w:sz w:val="28"/>
          <w:szCs w:val="28"/>
        </w:rPr>
        <w:t>»;</w:t>
      </w:r>
    </w:p>
    <w:p w:rsidR="00EA54B8" w:rsidRPr="00EA54B8" w:rsidRDefault="00EA54B8" w:rsidP="00EA54B8">
      <w:pPr>
        <w:widowControl w:val="0"/>
        <w:numPr>
          <w:ilvl w:val="0"/>
          <w:numId w:val="4"/>
        </w:numPr>
        <w:tabs>
          <w:tab w:val="left" w:pos="1056"/>
        </w:tabs>
        <w:ind w:left="0" w:firstLine="709"/>
        <w:jc w:val="both"/>
        <w:rPr>
          <w:sz w:val="28"/>
          <w:szCs w:val="28"/>
        </w:rPr>
      </w:pPr>
      <w:r w:rsidRPr="00EA54B8">
        <w:rPr>
          <w:color w:val="000000"/>
          <w:sz w:val="28"/>
          <w:szCs w:val="28"/>
        </w:rPr>
        <w:t xml:space="preserve">тренировки  с общеобразовательными учреждениями Березовского района по теме: «Эвакуация учащихся и персонала школы при возникновении угрозы пожара». </w:t>
      </w:r>
    </w:p>
    <w:p w:rsidR="00EA54B8" w:rsidRPr="00EA54B8" w:rsidRDefault="00EA54B8" w:rsidP="00EE7E01">
      <w:pPr>
        <w:widowControl w:val="0"/>
        <w:tabs>
          <w:tab w:val="left" w:pos="1056"/>
        </w:tabs>
        <w:ind w:firstLine="720"/>
        <w:jc w:val="both"/>
        <w:rPr>
          <w:color w:val="000000"/>
          <w:spacing w:val="-21"/>
          <w:sz w:val="28"/>
          <w:szCs w:val="28"/>
        </w:rPr>
      </w:pPr>
      <w:r w:rsidRPr="00EA54B8">
        <w:rPr>
          <w:sz w:val="28"/>
          <w:szCs w:val="28"/>
        </w:rPr>
        <w:t xml:space="preserve">Принято участие в трех тренировках по антитеррористической </w:t>
      </w:r>
      <w:r w:rsidRPr="00EA54B8">
        <w:rPr>
          <w:sz w:val="28"/>
          <w:szCs w:val="28"/>
        </w:rPr>
        <w:lastRenderedPageBreak/>
        <w:t>защищенности объектов Березовского района.</w:t>
      </w:r>
      <w:r w:rsidR="00EE7E01">
        <w:rPr>
          <w:color w:val="000000"/>
          <w:spacing w:val="-21"/>
          <w:sz w:val="28"/>
          <w:szCs w:val="28"/>
        </w:rPr>
        <w:t xml:space="preserve"> </w:t>
      </w:r>
      <w:r w:rsidR="00376325">
        <w:rPr>
          <w:sz w:val="28"/>
          <w:szCs w:val="28"/>
        </w:rPr>
        <w:t>За 2019 год проведено</w:t>
      </w:r>
      <w:r w:rsidRPr="00EA54B8">
        <w:rPr>
          <w:sz w:val="28"/>
          <w:szCs w:val="28"/>
        </w:rPr>
        <w:t xml:space="preserve"> 89 тренировок с ЦУКС и девять с ГО и ЧС Березовского района.</w:t>
      </w:r>
    </w:p>
    <w:p w:rsidR="00721E48" w:rsidRPr="007D2AA2" w:rsidRDefault="00721E48" w:rsidP="00721E48">
      <w:pPr>
        <w:widowControl w:val="0"/>
        <w:ind w:firstLine="720"/>
        <w:jc w:val="both"/>
        <w:rPr>
          <w:sz w:val="28"/>
          <w:szCs w:val="28"/>
        </w:rPr>
      </w:pPr>
    </w:p>
    <w:p w:rsidR="00F34BF2" w:rsidRPr="007D2AA2" w:rsidRDefault="00AF59CC" w:rsidP="00AF59CC">
      <w:pPr>
        <w:rPr>
          <w:sz w:val="28"/>
          <w:szCs w:val="28"/>
        </w:rPr>
      </w:pPr>
      <w:r w:rsidRPr="007D2AA2">
        <w:rPr>
          <w:sz w:val="28"/>
          <w:szCs w:val="28"/>
        </w:rPr>
        <w:t>1</w:t>
      </w:r>
      <w:r w:rsidR="00AD3523">
        <w:rPr>
          <w:sz w:val="28"/>
          <w:szCs w:val="28"/>
        </w:rPr>
        <w:t>5</w:t>
      </w:r>
      <w:r w:rsidRPr="007D2AA2">
        <w:rPr>
          <w:sz w:val="28"/>
          <w:szCs w:val="28"/>
        </w:rPr>
        <w:t xml:space="preserve">.2. </w:t>
      </w:r>
      <w:r w:rsidR="00426ED1" w:rsidRPr="007D2AA2">
        <w:rPr>
          <w:sz w:val="28"/>
          <w:szCs w:val="28"/>
        </w:rPr>
        <w:t>Профилактика правонарушений</w:t>
      </w:r>
    </w:p>
    <w:p w:rsidR="00F34BF2" w:rsidRPr="007D2AA2" w:rsidRDefault="00F34BF2" w:rsidP="00F34BF2">
      <w:pPr>
        <w:jc w:val="center"/>
        <w:rPr>
          <w:sz w:val="28"/>
          <w:szCs w:val="28"/>
        </w:rPr>
      </w:pPr>
    </w:p>
    <w:p w:rsidR="008E19B2" w:rsidRPr="008E19B2" w:rsidRDefault="008E19B2" w:rsidP="00E00243">
      <w:pPr>
        <w:tabs>
          <w:tab w:val="left" w:pos="0"/>
        </w:tabs>
        <w:ind w:firstLine="720"/>
        <w:jc w:val="both"/>
        <w:rPr>
          <w:rFonts w:eastAsia="Calibri"/>
          <w:sz w:val="28"/>
          <w:szCs w:val="28"/>
        </w:rPr>
      </w:pPr>
      <w:r>
        <w:rPr>
          <w:sz w:val="28"/>
          <w:szCs w:val="28"/>
        </w:rPr>
        <w:t xml:space="preserve">Инструмент реализации являются </w:t>
      </w:r>
      <w:r w:rsidR="00F34BF2" w:rsidRPr="007D2AA2">
        <w:rPr>
          <w:sz w:val="28"/>
          <w:szCs w:val="28"/>
        </w:rPr>
        <w:t>муниципальн</w:t>
      </w:r>
      <w:r w:rsidR="00E00243">
        <w:rPr>
          <w:sz w:val="28"/>
          <w:szCs w:val="28"/>
        </w:rPr>
        <w:t>ые</w:t>
      </w:r>
      <w:r w:rsidR="00F34BF2" w:rsidRPr="007D2AA2">
        <w:rPr>
          <w:sz w:val="28"/>
          <w:szCs w:val="28"/>
        </w:rPr>
        <w:t xml:space="preserve"> программ</w:t>
      </w:r>
      <w:r w:rsidR="00E00243">
        <w:rPr>
          <w:sz w:val="28"/>
          <w:szCs w:val="28"/>
        </w:rPr>
        <w:t>ы</w:t>
      </w:r>
      <w:r>
        <w:rPr>
          <w:sz w:val="28"/>
          <w:szCs w:val="28"/>
        </w:rPr>
        <w:t>:</w:t>
      </w:r>
      <w:r w:rsidR="00E00243">
        <w:rPr>
          <w:sz w:val="28"/>
          <w:szCs w:val="28"/>
        </w:rPr>
        <w:t xml:space="preserve"> «</w:t>
      </w:r>
      <w:r w:rsidRPr="008E19B2">
        <w:rPr>
          <w:rFonts w:eastAsia="Calibri"/>
          <w:sz w:val="28"/>
          <w:szCs w:val="28"/>
        </w:rPr>
        <w:t>Профилактика правонарушений и обеспечение отдельных прав граждан в Березовском районе</w:t>
      </w:r>
      <w:r w:rsidR="00E00243">
        <w:rPr>
          <w:rFonts w:eastAsia="Calibri"/>
          <w:sz w:val="28"/>
          <w:szCs w:val="28"/>
        </w:rPr>
        <w:t>» и «</w:t>
      </w:r>
      <w:r w:rsidRPr="008E19B2">
        <w:rPr>
          <w:rFonts w:eastAsia="Calibri"/>
          <w:sz w:val="28"/>
          <w:szCs w:val="28"/>
        </w:rPr>
        <w:t>Реализация государственной национальной политики и профилактика экстремизма в Березовском районе</w:t>
      </w:r>
      <w:r w:rsidR="00E00243">
        <w:rPr>
          <w:rFonts w:eastAsia="Calibri"/>
          <w:sz w:val="28"/>
          <w:szCs w:val="28"/>
        </w:rPr>
        <w:t>».</w:t>
      </w:r>
    </w:p>
    <w:p w:rsidR="008F04E4" w:rsidRPr="008F04E4" w:rsidRDefault="008F04E4" w:rsidP="008F04E4">
      <w:pPr>
        <w:ind w:firstLine="709"/>
        <w:rPr>
          <w:rFonts w:eastAsia="Calibri"/>
          <w:sz w:val="28"/>
          <w:szCs w:val="28"/>
        </w:rPr>
      </w:pPr>
      <w:r w:rsidRPr="008F04E4">
        <w:rPr>
          <w:rFonts w:eastAsia="Calibri"/>
          <w:sz w:val="28"/>
          <w:szCs w:val="28"/>
        </w:rPr>
        <w:t>В области антитеррористической безопасности</w:t>
      </w:r>
      <w:r w:rsidR="00085724">
        <w:rPr>
          <w:rFonts w:eastAsia="Calibri"/>
          <w:sz w:val="28"/>
          <w:szCs w:val="28"/>
        </w:rPr>
        <w:t>.</w:t>
      </w:r>
    </w:p>
    <w:p w:rsidR="00085724" w:rsidRDefault="008F04E4" w:rsidP="00085724">
      <w:pPr>
        <w:ind w:firstLine="708"/>
        <w:jc w:val="both"/>
        <w:rPr>
          <w:sz w:val="28"/>
          <w:szCs w:val="28"/>
        </w:rPr>
      </w:pPr>
      <w:r w:rsidRPr="008F04E4">
        <w:rPr>
          <w:rFonts w:eastAsia="Calibri"/>
          <w:sz w:val="28"/>
          <w:szCs w:val="28"/>
        </w:rPr>
        <w:t>П</w:t>
      </w:r>
      <w:r>
        <w:rPr>
          <w:rFonts w:eastAsia="Calibri"/>
          <w:sz w:val="28"/>
          <w:szCs w:val="28"/>
        </w:rPr>
        <w:t xml:space="preserve">роведено пять </w:t>
      </w:r>
      <w:r w:rsidRPr="008F04E4">
        <w:rPr>
          <w:rFonts w:eastAsia="Calibri"/>
          <w:sz w:val="28"/>
          <w:szCs w:val="28"/>
        </w:rPr>
        <w:t xml:space="preserve">заседаний </w:t>
      </w:r>
      <w:r w:rsidRPr="008F04E4">
        <w:rPr>
          <w:bCs/>
          <w:sz w:val="28"/>
          <w:szCs w:val="28"/>
        </w:rPr>
        <w:t xml:space="preserve">Антитеррористической комиссии </w:t>
      </w:r>
      <w:r w:rsidRPr="008F04E4">
        <w:rPr>
          <w:sz w:val="28"/>
          <w:szCs w:val="28"/>
        </w:rPr>
        <w:t>Березовского района</w:t>
      </w:r>
      <w:r>
        <w:rPr>
          <w:sz w:val="28"/>
          <w:szCs w:val="28"/>
        </w:rPr>
        <w:t xml:space="preserve">, рассмотрено 27 вопросов </w:t>
      </w:r>
      <w:r w:rsidRPr="008F04E4">
        <w:rPr>
          <w:sz w:val="28"/>
          <w:szCs w:val="28"/>
        </w:rPr>
        <w:t>по теме:</w:t>
      </w:r>
      <w:r>
        <w:rPr>
          <w:sz w:val="28"/>
          <w:szCs w:val="28"/>
        </w:rPr>
        <w:t xml:space="preserve"> </w:t>
      </w:r>
      <w:r w:rsidRPr="008F04E4">
        <w:rPr>
          <w:sz w:val="28"/>
          <w:szCs w:val="28"/>
        </w:rPr>
        <w:t>АТЗ объектов транспортной инфраструктуры и транспортных средств</w:t>
      </w:r>
      <w:r>
        <w:rPr>
          <w:sz w:val="28"/>
          <w:szCs w:val="28"/>
        </w:rPr>
        <w:t xml:space="preserve">, </w:t>
      </w:r>
      <w:r w:rsidRPr="008F04E4">
        <w:rPr>
          <w:sz w:val="28"/>
          <w:szCs w:val="28"/>
        </w:rPr>
        <w:t>объектов топливно-энергетическ</w:t>
      </w:r>
      <w:r>
        <w:rPr>
          <w:sz w:val="28"/>
          <w:szCs w:val="28"/>
        </w:rPr>
        <w:t xml:space="preserve">ого комплекса, </w:t>
      </w:r>
      <w:r w:rsidRPr="008F04E4">
        <w:rPr>
          <w:sz w:val="28"/>
          <w:szCs w:val="28"/>
        </w:rPr>
        <w:t>мест массового пребывания людей</w:t>
      </w:r>
      <w:r>
        <w:rPr>
          <w:i/>
          <w:sz w:val="28"/>
          <w:szCs w:val="28"/>
        </w:rPr>
        <w:t xml:space="preserve">, </w:t>
      </w:r>
      <w:r w:rsidRPr="008F04E4">
        <w:rPr>
          <w:sz w:val="28"/>
          <w:szCs w:val="28"/>
        </w:rPr>
        <w:t>объектов, задействованных в проведении важных общественно-политических и спортивных мероприятий</w:t>
      </w:r>
      <w:r>
        <w:rPr>
          <w:i/>
          <w:sz w:val="28"/>
          <w:szCs w:val="28"/>
        </w:rPr>
        <w:t xml:space="preserve">, </w:t>
      </w:r>
      <w:r w:rsidRPr="008F04E4">
        <w:rPr>
          <w:sz w:val="28"/>
          <w:szCs w:val="28"/>
        </w:rPr>
        <w:t xml:space="preserve">реализации мероприятий Комплексного </w:t>
      </w:r>
      <w:r>
        <w:rPr>
          <w:sz w:val="28"/>
          <w:szCs w:val="28"/>
        </w:rPr>
        <w:t xml:space="preserve">плана противодействия идеологии, </w:t>
      </w:r>
      <w:r w:rsidRPr="008F04E4">
        <w:rPr>
          <w:sz w:val="28"/>
          <w:szCs w:val="28"/>
        </w:rPr>
        <w:t>противодействия деятельности международн</w:t>
      </w:r>
      <w:r w:rsidR="00085724">
        <w:rPr>
          <w:sz w:val="28"/>
          <w:szCs w:val="28"/>
        </w:rPr>
        <w:t>ых террористических организаций.</w:t>
      </w:r>
    </w:p>
    <w:p w:rsidR="00085724" w:rsidRPr="00085724" w:rsidRDefault="00085724" w:rsidP="00085724">
      <w:pPr>
        <w:ind w:firstLine="708"/>
        <w:jc w:val="both"/>
        <w:rPr>
          <w:sz w:val="28"/>
          <w:szCs w:val="28"/>
        </w:rPr>
      </w:pPr>
      <w:r w:rsidRPr="00085724">
        <w:rPr>
          <w:rFonts w:eastAsia="Calibri"/>
          <w:sz w:val="28"/>
          <w:szCs w:val="28"/>
        </w:rPr>
        <w:t>В области профилактики правонарушений.</w:t>
      </w:r>
    </w:p>
    <w:p w:rsidR="00085724" w:rsidRPr="00085724" w:rsidRDefault="00085724" w:rsidP="00085724">
      <w:pPr>
        <w:ind w:firstLine="710"/>
        <w:jc w:val="both"/>
        <w:rPr>
          <w:rFonts w:eastAsia="Calibri"/>
          <w:sz w:val="28"/>
          <w:szCs w:val="28"/>
        </w:rPr>
      </w:pPr>
      <w:r>
        <w:rPr>
          <w:rFonts w:eastAsia="Calibri"/>
          <w:spacing w:val="-6"/>
          <w:sz w:val="28"/>
          <w:szCs w:val="28"/>
        </w:rPr>
        <w:t>П</w:t>
      </w:r>
      <w:r w:rsidRPr="00085724">
        <w:rPr>
          <w:rFonts w:eastAsia="Calibri"/>
          <w:spacing w:val="-6"/>
          <w:sz w:val="28"/>
          <w:szCs w:val="28"/>
        </w:rPr>
        <w:t xml:space="preserve">роизведена установка системы видеонаблюдения правоохранительной направленности АПК «Безопасный город» в пгт. Игрим. </w:t>
      </w:r>
    </w:p>
    <w:p w:rsidR="00085724" w:rsidRPr="00085724" w:rsidRDefault="00085724" w:rsidP="00085724">
      <w:pPr>
        <w:ind w:firstLine="709"/>
        <w:jc w:val="both"/>
        <w:rPr>
          <w:rFonts w:eastAsia="Calibri"/>
          <w:sz w:val="28"/>
          <w:szCs w:val="28"/>
        </w:rPr>
      </w:pPr>
      <w:r>
        <w:rPr>
          <w:rFonts w:eastAsia="Calibri"/>
          <w:sz w:val="28"/>
          <w:szCs w:val="28"/>
        </w:rPr>
        <w:t>О</w:t>
      </w:r>
      <w:r w:rsidRPr="00085724">
        <w:rPr>
          <w:rFonts w:eastAsia="Calibri"/>
          <w:sz w:val="28"/>
          <w:szCs w:val="28"/>
        </w:rPr>
        <w:t xml:space="preserve">беспечено содержание система видеообзора АПК «Безопасный город» в </w:t>
      </w:r>
      <w:proofErr w:type="spellStart"/>
      <w:r w:rsidRPr="00085724">
        <w:rPr>
          <w:rFonts w:eastAsia="Calibri"/>
          <w:sz w:val="28"/>
          <w:szCs w:val="28"/>
        </w:rPr>
        <w:t>гп</w:t>
      </w:r>
      <w:proofErr w:type="spellEnd"/>
      <w:r w:rsidRPr="00085724">
        <w:rPr>
          <w:rFonts w:eastAsia="Calibri"/>
          <w:sz w:val="28"/>
          <w:szCs w:val="28"/>
        </w:rPr>
        <w:t>. Березово.</w:t>
      </w:r>
    </w:p>
    <w:p w:rsidR="00085724" w:rsidRDefault="00085724" w:rsidP="00085724">
      <w:pPr>
        <w:autoSpaceDE w:val="0"/>
        <w:autoSpaceDN w:val="0"/>
        <w:adjustRightInd w:val="0"/>
        <w:ind w:firstLine="720"/>
        <w:jc w:val="both"/>
        <w:rPr>
          <w:sz w:val="28"/>
          <w:szCs w:val="28"/>
        </w:rPr>
      </w:pPr>
      <w:r>
        <w:rPr>
          <w:sz w:val="28"/>
          <w:szCs w:val="28"/>
        </w:rPr>
        <w:t xml:space="preserve">Выполнены </w:t>
      </w:r>
      <w:r w:rsidRPr="00085724">
        <w:rPr>
          <w:sz w:val="28"/>
          <w:szCs w:val="28"/>
        </w:rPr>
        <w:t>мероприятия по с</w:t>
      </w:r>
      <w:r w:rsidRPr="00085724">
        <w:rPr>
          <w:color w:val="000000"/>
          <w:sz w:val="28"/>
          <w:szCs w:val="28"/>
        </w:rPr>
        <w:t>озданию условий для деятельности народных дружин</w:t>
      </w:r>
      <w:r>
        <w:rPr>
          <w:color w:val="000000"/>
          <w:sz w:val="28"/>
          <w:szCs w:val="28"/>
        </w:rPr>
        <w:t xml:space="preserve">. Произведена выплата </w:t>
      </w:r>
      <w:r w:rsidRPr="00085724">
        <w:rPr>
          <w:sz w:val="28"/>
          <w:szCs w:val="28"/>
        </w:rPr>
        <w:t>материально</w:t>
      </w:r>
      <w:r>
        <w:rPr>
          <w:sz w:val="28"/>
          <w:szCs w:val="28"/>
        </w:rPr>
        <w:t>го</w:t>
      </w:r>
      <w:r w:rsidRPr="00085724">
        <w:rPr>
          <w:sz w:val="28"/>
          <w:szCs w:val="28"/>
        </w:rPr>
        <w:t xml:space="preserve"> стимулировани</w:t>
      </w:r>
      <w:r>
        <w:rPr>
          <w:sz w:val="28"/>
          <w:szCs w:val="28"/>
        </w:rPr>
        <w:t>я</w:t>
      </w:r>
      <w:r w:rsidRPr="00085724">
        <w:rPr>
          <w:sz w:val="28"/>
          <w:szCs w:val="28"/>
        </w:rPr>
        <w:t xml:space="preserve"> членам ДНД, осуществлено страхование членов формирований. </w:t>
      </w:r>
    </w:p>
    <w:p w:rsidR="00085724" w:rsidRDefault="00085724" w:rsidP="00085724">
      <w:pPr>
        <w:autoSpaceDE w:val="0"/>
        <w:autoSpaceDN w:val="0"/>
        <w:adjustRightInd w:val="0"/>
        <w:ind w:firstLine="720"/>
        <w:jc w:val="both"/>
        <w:rPr>
          <w:sz w:val="28"/>
          <w:szCs w:val="28"/>
        </w:rPr>
      </w:pPr>
      <w:r>
        <w:rPr>
          <w:rFonts w:eastAsia="Calibri"/>
          <w:sz w:val="28"/>
          <w:szCs w:val="28"/>
        </w:rPr>
        <w:t>О</w:t>
      </w:r>
      <w:r w:rsidRPr="00085724">
        <w:rPr>
          <w:rFonts w:eastAsia="Calibri"/>
          <w:sz w:val="28"/>
          <w:szCs w:val="28"/>
        </w:rPr>
        <w:t>рганиз</w:t>
      </w:r>
      <w:r>
        <w:rPr>
          <w:rFonts w:eastAsia="Calibri"/>
          <w:sz w:val="28"/>
          <w:szCs w:val="28"/>
        </w:rPr>
        <w:t>ована</w:t>
      </w:r>
      <w:r w:rsidRPr="00085724">
        <w:rPr>
          <w:rFonts w:eastAsia="Calibri"/>
          <w:sz w:val="28"/>
          <w:szCs w:val="28"/>
        </w:rPr>
        <w:t xml:space="preserve"> деятельность комиссии по профилактике прав</w:t>
      </w:r>
      <w:r>
        <w:rPr>
          <w:rFonts w:eastAsia="Calibri"/>
          <w:sz w:val="28"/>
          <w:szCs w:val="28"/>
        </w:rPr>
        <w:t xml:space="preserve">онарушений Березовского района, </w:t>
      </w:r>
      <w:r w:rsidRPr="00085724">
        <w:rPr>
          <w:rFonts w:eastAsia="Calibri"/>
          <w:sz w:val="28"/>
          <w:szCs w:val="28"/>
        </w:rPr>
        <w:t xml:space="preserve">проведено </w:t>
      </w:r>
      <w:r w:rsidR="00376325">
        <w:rPr>
          <w:rFonts w:eastAsia="Calibri"/>
          <w:sz w:val="28"/>
          <w:szCs w:val="28"/>
        </w:rPr>
        <w:t>четыре</w:t>
      </w:r>
      <w:r w:rsidRPr="00085724">
        <w:rPr>
          <w:rFonts w:eastAsia="Calibri"/>
          <w:sz w:val="28"/>
          <w:szCs w:val="28"/>
        </w:rPr>
        <w:t xml:space="preserve"> заседания, рассмотрено более 20 вопросов. </w:t>
      </w:r>
    </w:p>
    <w:p w:rsidR="00085724" w:rsidRPr="00085724" w:rsidRDefault="00085724" w:rsidP="00085724">
      <w:pPr>
        <w:autoSpaceDE w:val="0"/>
        <w:autoSpaceDN w:val="0"/>
        <w:adjustRightInd w:val="0"/>
        <w:ind w:firstLine="720"/>
        <w:jc w:val="both"/>
        <w:rPr>
          <w:sz w:val="28"/>
          <w:szCs w:val="28"/>
        </w:rPr>
      </w:pPr>
      <w:r w:rsidRPr="00085724">
        <w:rPr>
          <w:rFonts w:eastAsia="Calibri"/>
          <w:sz w:val="28"/>
          <w:szCs w:val="28"/>
        </w:rPr>
        <w:t>В области профилактики незаконного оборота и потребления наркотических средств и психотропных веществ.</w:t>
      </w:r>
    </w:p>
    <w:p w:rsidR="00C4771F" w:rsidRDefault="00C4771F" w:rsidP="00085724">
      <w:pPr>
        <w:shd w:val="clear" w:color="auto" w:fill="FFFFFF"/>
        <w:autoSpaceDE w:val="0"/>
        <w:autoSpaceDN w:val="0"/>
        <w:adjustRightInd w:val="0"/>
        <w:ind w:firstLine="708"/>
        <w:jc w:val="both"/>
        <w:rPr>
          <w:rFonts w:eastAsia="Calibri"/>
          <w:sz w:val="28"/>
          <w:szCs w:val="28"/>
        </w:rPr>
      </w:pPr>
      <w:r>
        <w:rPr>
          <w:rFonts w:eastAsia="Calibri"/>
          <w:sz w:val="28"/>
          <w:szCs w:val="28"/>
        </w:rPr>
        <w:t>Организовано п</w:t>
      </w:r>
      <w:r w:rsidR="00085724" w:rsidRPr="00085724">
        <w:rPr>
          <w:rFonts w:eastAsia="Calibri"/>
          <w:sz w:val="28"/>
          <w:szCs w:val="28"/>
        </w:rPr>
        <w:t>роведен</w:t>
      </w:r>
      <w:r>
        <w:rPr>
          <w:rFonts w:eastAsia="Calibri"/>
          <w:sz w:val="28"/>
          <w:szCs w:val="28"/>
        </w:rPr>
        <w:t>ие</w:t>
      </w:r>
      <w:r w:rsidR="00085724" w:rsidRPr="00085724">
        <w:rPr>
          <w:rFonts w:eastAsia="Calibri"/>
          <w:sz w:val="28"/>
          <w:szCs w:val="28"/>
        </w:rPr>
        <w:t xml:space="preserve"> </w:t>
      </w:r>
      <w:r>
        <w:rPr>
          <w:rFonts w:eastAsia="Calibri"/>
          <w:sz w:val="28"/>
          <w:szCs w:val="28"/>
        </w:rPr>
        <w:t>четырех заседаний</w:t>
      </w:r>
      <w:r w:rsidR="00085724" w:rsidRPr="00085724">
        <w:rPr>
          <w:rFonts w:eastAsia="Calibri"/>
          <w:sz w:val="28"/>
          <w:szCs w:val="28"/>
        </w:rPr>
        <w:t xml:space="preserve"> Антинаркотической комиссии Березовского района</w:t>
      </w:r>
      <w:r>
        <w:rPr>
          <w:rFonts w:eastAsia="Calibri"/>
          <w:sz w:val="28"/>
          <w:szCs w:val="28"/>
        </w:rPr>
        <w:t>.</w:t>
      </w:r>
      <w:r w:rsidR="00085724" w:rsidRPr="00085724">
        <w:rPr>
          <w:rFonts w:eastAsia="Calibri"/>
          <w:sz w:val="28"/>
          <w:szCs w:val="28"/>
        </w:rPr>
        <w:t xml:space="preserve"> </w:t>
      </w:r>
    </w:p>
    <w:p w:rsidR="00085724" w:rsidRPr="00085724" w:rsidRDefault="00C4771F" w:rsidP="00085724">
      <w:pPr>
        <w:shd w:val="clear" w:color="auto" w:fill="FFFFFF"/>
        <w:autoSpaceDE w:val="0"/>
        <w:autoSpaceDN w:val="0"/>
        <w:adjustRightInd w:val="0"/>
        <w:ind w:firstLine="708"/>
        <w:jc w:val="both"/>
        <w:rPr>
          <w:rFonts w:eastAsia="Calibri"/>
          <w:sz w:val="28"/>
          <w:szCs w:val="28"/>
        </w:rPr>
      </w:pPr>
      <w:r>
        <w:rPr>
          <w:rFonts w:eastAsia="Calibri"/>
          <w:sz w:val="28"/>
          <w:szCs w:val="28"/>
        </w:rPr>
        <w:t>П</w:t>
      </w:r>
      <w:r w:rsidR="00085724" w:rsidRPr="00085724">
        <w:rPr>
          <w:rFonts w:eastAsia="Calibri"/>
          <w:sz w:val="28"/>
          <w:szCs w:val="28"/>
        </w:rPr>
        <w:t>роведено одно публичное обсуждение наркоситуации в районе.</w:t>
      </w:r>
    </w:p>
    <w:p w:rsidR="00085724" w:rsidRPr="00085724" w:rsidRDefault="00085724" w:rsidP="00085724">
      <w:pPr>
        <w:shd w:val="clear" w:color="auto" w:fill="FFFFFF"/>
        <w:autoSpaceDE w:val="0"/>
        <w:autoSpaceDN w:val="0"/>
        <w:adjustRightInd w:val="0"/>
        <w:ind w:firstLine="708"/>
        <w:jc w:val="both"/>
        <w:rPr>
          <w:rFonts w:eastAsia="Calibri"/>
          <w:sz w:val="28"/>
          <w:szCs w:val="28"/>
        </w:rPr>
      </w:pPr>
      <w:r w:rsidRPr="00085724">
        <w:rPr>
          <w:rFonts w:eastAsia="Calibri"/>
          <w:sz w:val="28"/>
          <w:szCs w:val="28"/>
        </w:rPr>
        <w:t xml:space="preserve">В целях противодействия незаконному обороту наркотических средств, психотропных веществ и их </w:t>
      </w:r>
      <w:proofErr w:type="spellStart"/>
      <w:r w:rsidRPr="00085724">
        <w:rPr>
          <w:rFonts w:eastAsia="Calibri"/>
          <w:sz w:val="28"/>
          <w:szCs w:val="28"/>
        </w:rPr>
        <w:t>прекурсоров</w:t>
      </w:r>
      <w:proofErr w:type="spellEnd"/>
      <w:r w:rsidRPr="00085724">
        <w:rPr>
          <w:rFonts w:eastAsia="Calibri"/>
          <w:sz w:val="28"/>
          <w:szCs w:val="28"/>
        </w:rPr>
        <w:t xml:space="preserve"> на территории района:</w:t>
      </w:r>
    </w:p>
    <w:p w:rsidR="00085724" w:rsidRPr="00085724" w:rsidRDefault="00085724" w:rsidP="00085724">
      <w:pPr>
        <w:ind w:firstLine="708"/>
        <w:jc w:val="both"/>
        <w:rPr>
          <w:rFonts w:eastAsia="Calibri"/>
          <w:sz w:val="28"/>
          <w:szCs w:val="28"/>
          <w:lang w:eastAsia="en-US"/>
        </w:rPr>
      </w:pPr>
      <w:r w:rsidRPr="00085724">
        <w:rPr>
          <w:rFonts w:eastAsia="Calibri"/>
          <w:sz w:val="28"/>
          <w:szCs w:val="28"/>
          <w:lang w:eastAsia="en-US"/>
        </w:rPr>
        <w:t xml:space="preserve">- </w:t>
      </w:r>
      <w:proofErr w:type="gramStart"/>
      <w:r w:rsidR="00F80963" w:rsidRPr="00085724">
        <w:rPr>
          <w:rFonts w:eastAsia="Calibri"/>
          <w:sz w:val="28"/>
          <w:szCs w:val="28"/>
          <w:lang w:eastAsia="ko-KR"/>
        </w:rPr>
        <w:t>разработан</w:t>
      </w:r>
      <w:proofErr w:type="gramEnd"/>
      <w:r w:rsidR="00F80963" w:rsidRPr="00085724">
        <w:rPr>
          <w:rFonts w:eastAsia="Calibri"/>
          <w:sz w:val="28"/>
          <w:szCs w:val="28"/>
          <w:lang w:eastAsia="ko-KR"/>
        </w:rPr>
        <w:t xml:space="preserve"> медиа-план</w:t>
      </w:r>
      <w:r w:rsidR="00F80963" w:rsidRPr="00085724">
        <w:rPr>
          <w:rFonts w:eastAsia="Calibri"/>
          <w:sz w:val="28"/>
          <w:szCs w:val="28"/>
          <w:lang w:eastAsia="en-US"/>
        </w:rPr>
        <w:t xml:space="preserve"> </w:t>
      </w:r>
      <w:r w:rsidRPr="00085724">
        <w:rPr>
          <w:rFonts w:eastAsia="Calibri"/>
          <w:sz w:val="28"/>
          <w:szCs w:val="28"/>
          <w:lang w:eastAsia="en-US"/>
        </w:rPr>
        <w:t xml:space="preserve">в целях обеспечения целостной и скоординированной информационной </w:t>
      </w:r>
      <w:r w:rsidRPr="00085724">
        <w:rPr>
          <w:rFonts w:eastAsia="Calibri"/>
          <w:sz w:val="28"/>
          <w:szCs w:val="28"/>
          <w:lang w:eastAsia="ko-KR"/>
        </w:rPr>
        <w:t>политики, направленной на информирование населения Березовского района о ходе антинаркотической работы</w:t>
      </w:r>
      <w:r w:rsidR="00F80963">
        <w:rPr>
          <w:rFonts w:eastAsia="Calibri"/>
          <w:sz w:val="28"/>
          <w:szCs w:val="28"/>
          <w:lang w:eastAsia="ko-KR"/>
        </w:rPr>
        <w:t>;</w:t>
      </w:r>
    </w:p>
    <w:p w:rsidR="00085724" w:rsidRPr="00085724" w:rsidRDefault="00085724" w:rsidP="00085724">
      <w:pPr>
        <w:ind w:firstLine="708"/>
        <w:jc w:val="both"/>
        <w:rPr>
          <w:rFonts w:eastAsia="Calibri"/>
          <w:sz w:val="28"/>
          <w:szCs w:val="28"/>
          <w:lang w:eastAsia="ko-KR"/>
        </w:rPr>
      </w:pPr>
      <w:r w:rsidRPr="00085724">
        <w:rPr>
          <w:rFonts w:eastAsia="Calibri"/>
          <w:sz w:val="28"/>
          <w:szCs w:val="28"/>
        </w:rPr>
        <w:t>- обеспечено проведение ежемесячного мониторинга наркоситуации в Березовском районе.</w:t>
      </w:r>
    </w:p>
    <w:p w:rsidR="00085724" w:rsidRPr="00085724" w:rsidRDefault="00085724" w:rsidP="00085724">
      <w:pPr>
        <w:ind w:firstLine="567"/>
        <w:jc w:val="both"/>
        <w:rPr>
          <w:rFonts w:eastAsia="Calibri"/>
          <w:snapToGrid w:val="0"/>
          <w:sz w:val="28"/>
          <w:szCs w:val="28"/>
        </w:rPr>
      </w:pPr>
      <w:r w:rsidRPr="00085724">
        <w:rPr>
          <w:color w:val="000000"/>
          <w:sz w:val="28"/>
          <w:szCs w:val="28"/>
        </w:rPr>
        <w:t>Ежегодно увеличивается количество привлеченной молодежи к мероприятиям профилактического характера</w:t>
      </w:r>
      <w:r w:rsidR="00376325">
        <w:rPr>
          <w:color w:val="000000"/>
          <w:sz w:val="28"/>
          <w:szCs w:val="28"/>
        </w:rPr>
        <w:t>, направленным</w:t>
      </w:r>
      <w:r w:rsidRPr="00085724">
        <w:rPr>
          <w:color w:val="000000"/>
          <w:sz w:val="28"/>
          <w:szCs w:val="28"/>
        </w:rPr>
        <w:t xml:space="preserve"> на снижение наркозависимости на территории района, несмотря на увеличение профилактических </w:t>
      </w:r>
      <w:r w:rsidR="00F80963" w:rsidRPr="00085724">
        <w:rPr>
          <w:color w:val="000000"/>
          <w:sz w:val="28"/>
          <w:szCs w:val="28"/>
        </w:rPr>
        <w:t>мероприятий,</w:t>
      </w:r>
      <w:r w:rsidRPr="00085724">
        <w:rPr>
          <w:color w:val="000000"/>
          <w:sz w:val="28"/>
          <w:szCs w:val="28"/>
        </w:rPr>
        <w:t xml:space="preserve"> увеличился показатель </w:t>
      </w:r>
      <w:r w:rsidRPr="00085724">
        <w:rPr>
          <w:rFonts w:eastAsia="Calibri"/>
          <w:snapToGrid w:val="0"/>
          <w:sz w:val="28"/>
          <w:szCs w:val="28"/>
        </w:rPr>
        <w:t xml:space="preserve">распространенности </w:t>
      </w:r>
      <w:r w:rsidRPr="00085724">
        <w:rPr>
          <w:rFonts w:eastAsia="Calibri"/>
          <w:snapToGrid w:val="0"/>
          <w:sz w:val="28"/>
          <w:szCs w:val="28"/>
        </w:rPr>
        <w:lastRenderedPageBreak/>
        <w:t>пагубного употребления наркотиков и первичной заболеваемости пагубного употребления наркотиков в расчете на 100 тыс. населения с 4,5 до 17,8</w:t>
      </w:r>
      <w:r w:rsidR="00376325">
        <w:rPr>
          <w:rFonts w:eastAsia="Calibri"/>
          <w:snapToGrid w:val="0"/>
          <w:sz w:val="28"/>
          <w:szCs w:val="28"/>
        </w:rPr>
        <w:t>. Абсолютное число лиц увеличилось</w:t>
      </w:r>
      <w:r w:rsidRPr="00085724">
        <w:rPr>
          <w:rFonts w:eastAsia="Calibri"/>
          <w:snapToGrid w:val="0"/>
          <w:sz w:val="28"/>
          <w:szCs w:val="28"/>
        </w:rPr>
        <w:t xml:space="preserve"> с 1 человека в 2018 году </w:t>
      </w:r>
      <w:r w:rsidR="00376325">
        <w:rPr>
          <w:rFonts w:eastAsia="Calibri"/>
          <w:snapToGrid w:val="0"/>
          <w:sz w:val="28"/>
          <w:szCs w:val="28"/>
        </w:rPr>
        <w:t>до</w:t>
      </w:r>
      <w:r w:rsidRPr="00085724">
        <w:rPr>
          <w:rFonts w:eastAsia="Calibri"/>
          <w:snapToGrid w:val="0"/>
          <w:sz w:val="28"/>
          <w:szCs w:val="28"/>
        </w:rPr>
        <w:t xml:space="preserve"> 4 человек в 2019 году. </w:t>
      </w:r>
    </w:p>
    <w:p w:rsidR="00085724" w:rsidRPr="00085724" w:rsidRDefault="00085724" w:rsidP="00085724">
      <w:pPr>
        <w:ind w:firstLine="708"/>
        <w:jc w:val="both"/>
        <w:rPr>
          <w:rFonts w:eastAsia="Calibri"/>
          <w:sz w:val="28"/>
          <w:szCs w:val="28"/>
        </w:rPr>
      </w:pPr>
      <w:r w:rsidRPr="00085724">
        <w:rPr>
          <w:rFonts w:eastAsia="Calibri"/>
          <w:sz w:val="28"/>
          <w:szCs w:val="28"/>
        </w:rPr>
        <w:t>Рост числа зарегистрированных наркопотребителей произошел за счет доставления сотрудниками органов внутренних дел в пункты медицинского освидетельствования лиц, в отношении которых имеется достаточно ос</w:t>
      </w:r>
      <w:r w:rsidR="00F43BA4">
        <w:rPr>
          <w:rFonts w:eastAsia="Calibri"/>
          <w:sz w:val="28"/>
          <w:szCs w:val="28"/>
        </w:rPr>
        <w:t>нований полагать, что они находя</w:t>
      </w:r>
      <w:r w:rsidRPr="00085724">
        <w:rPr>
          <w:rFonts w:eastAsia="Calibri"/>
          <w:sz w:val="28"/>
          <w:szCs w:val="28"/>
        </w:rPr>
        <w:t xml:space="preserve">тся в состоянии наркотического опьянения. </w:t>
      </w:r>
    </w:p>
    <w:p w:rsidR="00E00243" w:rsidRDefault="00085724" w:rsidP="00E00243">
      <w:pPr>
        <w:ind w:firstLine="709"/>
        <w:jc w:val="both"/>
        <w:rPr>
          <w:rFonts w:eastAsia="Calibri"/>
          <w:sz w:val="28"/>
          <w:szCs w:val="28"/>
        </w:rPr>
      </w:pPr>
      <w:r w:rsidRPr="00085724">
        <w:rPr>
          <w:rFonts w:eastAsia="Calibri"/>
          <w:sz w:val="28"/>
          <w:szCs w:val="28"/>
        </w:rPr>
        <w:t>Количество лиц</w:t>
      </w:r>
      <w:r w:rsidR="00F43BA4">
        <w:rPr>
          <w:rFonts w:eastAsia="Calibri"/>
          <w:sz w:val="28"/>
          <w:szCs w:val="28"/>
        </w:rPr>
        <w:t>,</w:t>
      </w:r>
      <w:r w:rsidRPr="00085724">
        <w:rPr>
          <w:rFonts w:eastAsia="Calibri"/>
          <w:sz w:val="28"/>
          <w:szCs w:val="28"/>
        </w:rPr>
        <w:t xml:space="preserve"> зарегистрированных с диагнозом «наркомания»</w:t>
      </w:r>
      <w:r w:rsidR="00F43BA4">
        <w:rPr>
          <w:rFonts w:eastAsia="Calibri"/>
          <w:sz w:val="28"/>
          <w:szCs w:val="28"/>
        </w:rPr>
        <w:t>,</w:t>
      </w:r>
      <w:r w:rsidRPr="00085724">
        <w:rPr>
          <w:rFonts w:eastAsia="Calibri"/>
          <w:sz w:val="28"/>
          <w:szCs w:val="28"/>
        </w:rPr>
        <w:t xml:space="preserve"> в районе </w:t>
      </w:r>
      <w:r w:rsidR="00F80963">
        <w:rPr>
          <w:rFonts w:eastAsia="Calibri"/>
          <w:sz w:val="28"/>
          <w:szCs w:val="28"/>
        </w:rPr>
        <w:t>в 2019 году составило</w:t>
      </w:r>
      <w:r w:rsidRPr="00085724">
        <w:rPr>
          <w:rFonts w:eastAsia="Calibri"/>
          <w:sz w:val="28"/>
          <w:szCs w:val="28"/>
        </w:rPr>
        <w:t xml:space="preserve"> 14 человек (</w:t>
      </w:r>
      <w:r w:rsidR="00F80963">
        <w:rPr>
          <w:rFonts w:eastAsia="Calibri"/>
          <w:sz w:val="28"/>
          <w:szCs w:val="28"/>
        </w:rPr>
        <w:t xml:space="preserve">2018 год </w:t>
      </w:r>
      <w:r w:rsidRPr="00085724">
        <w:rPr>
          <w:rFonts w:eastAsia="Calibri"/>
          <w:sz w:val="28"/>
          <w:szCs w:val="28"/>
        </w:rPr>
        <w:t>– 16).</w:t>
      </w:r>
    </w:p>
    <w:p w:rsidR="00E00243" w:rsidRPr="00E00243" w:rsidRDefault="00E00243" w:rsidP="00E00243">
      <w:pPr>
        <w:ind w:firstLine="709"/>
        <w:jc w:val="both"/>
        <w:rPr>
          <w:rFonts w:eastAsia="Calibri"/>
          <w:sz w:val="28"/>
          <w:szCs w:val="28"/>
        </w:rPr>
      </w:pPr>
      <w:r w:rsidRPr="00E00243">
        <w:rPr>
          <w:rFonts w:eastAsia="Calibri"/>
          <w:sz w:val="28"/>
          <w:szCs w:val="28"/>
        </w:rPr>
        <w:t>В области профилактики экстремизма и развития казачества.</w:t>
      </w:r>
    </w:p>
    <w:p w:rsidR="00E00243" w:rsidRPr="00E00243" w:rsidRDefault="00E00243" w:rsidP="00E00243">
      <w:pPr>
        <w:shd w:val="clear" w:color="auto" w:fill="FFFFFF"/>
        <w:autoSpaceDE w:val="0"/>
        <w:autoSpaceDN w:val="0"/>
        <w:adjustRightInd w:val="0"/>
        <w:ind w:firstLine="708"/>
        <w:jc w:val="both"/>
        <w:rPr>
          <w:rFonts w:eastAsia="Calibri"/>
          <w:sz w:val="28"/>
          <w:szCs w:val="28"/>
        </w:rPr>
      </w:pPr>
      <w:r>
        <w:rPr>
          <w:rFonts w:eastAsia="Calibri"/>
          <w:sz w:val="28"/>
          <w:szCs w:val="28"/>
        </w:rPr>
        <w:t>Проведено четыре</w:t>
      </w:r>
      <w:r w:rsidRPr="00E00243">
        <w:rPr>
          <w:rFonts w:eastAsia="Calibri"/>
          <w:sz w:val="28"/>
          <w:szCs w:val="28"/>
        </w:rPr>
        <w:t xml:space="preserve"> заседания комиссии по профилактике экстремизма</w:t>
      </w:r>
      <w:r>
        <w:rPr>
          <w:rFonts w:eastAsia="Calibri"/>
          <w:sz w:val="28"/>
          <w:szCs w:val="28"/>
        </w:rPr>
        <w:t>.</w:t>
      </w:r>
    </w:p>
    <w:p w:rsidR="00E00243" w:rsidRPr="00E00243" w:rsidRDefault="00E00243" w:rsidP="00E00243">
      <w:pPr>
        <w:ind w:firstLine="709"/>
        <w:jc w:val="both"/>
        <w:rPr>
          <w:rFonts w:eastAsia="Calibri"/>
          <w:sz w:val="28"/>
          <w:szCs w:val="28"/>
        </w:rPr>
      </w:pPr>
      <w:r w:rsidRPr="00E00243">
        <w:rPr>
          <w:rFonts w:eastAsia="Calibri"/>
          <w:sz w:val="28"/>
          <w:szCs w:val="28"/>
        </w:rPr>
        <w:t xml:space="preserve">В рамках реализации муниципальной программы «Реализация государственной национальной политики и профилактика экстремизма в Березовском районе» в 2019 году </w:t>
      </w:r>
      <w:r>
        <w:rPr>
          <w:rFonts w:eastAsia="Calibri"/>
          <w:sz w:val="28"/>
          <w:szCs w:val="28"/>
        </w:rPr>
        <w:t>проводились</w:t>
      </w:r>
      <w:r w:rsidRPr="00E00243">
        <w:rPr>
          <w:rFonts w:eastAsia="Calibri"/>
          <w:sz w:val="28"/>
          <w:szCs w:val="28"/>
        </w:rPr>
        <w:t xml:space="preserve"> мероприятия, направленные на вовлечение этнокультурных и общественных объединений в деятельность по укреплению межнационального и межконфессионального взаимопонимания.</w:t>
      </w:r>
    </w:p>
    <w:p w:rsidR="00E00243" w:rsidRPr="00E00243" w:rsidRDefault="00E00243" w:rsidP="00E00243">
      <w:pPr>
        <w:ind w:firstLine="709"/>
        <w:jc w:val="both"/>
        <w:rPr>
          <w:rFonts w:eastAsia="Calibri"/>
          <w:sz w:val="28"/>
          <w:szCs w:val="28"/>
        </w:rPr>
      </w:pPr>
      <w:r w:rsidRPr="00E00243">
        <w:rPr>
          <w:rFonts w:eastAsia="Calibri"/>
          <w:sz w:val="28"/>
          <w:szCs w:val="28"/>
        </w:rPr>
        <w:t>Недопущение вовлечения молодежи в экстремистскую деятельность осуществля</w:t>
      </w:r>
      <w:r>
        <w:rPr>
          <w:rFonts w:eastAsia="Calibri"/>
          <w:sz w:val="28"/>
          <w:szCs w:val="28"/>
        </w:rPr>
        <w:t>лось</w:t>
      </w:r>
      <w:r w:rsidRPr="00E00243">
        <w:rPr>
          <w:rFonts w:eastAsia="Calibri"/>
          <w:sz w:val="28"/>
          <w:szCs w:val="28"/>
        </w:rPr>
        <w:t xml:space="preserve"> посредством организации системной работы </w:t>
      </w:r>
      <w:proofErr w:type="gramStart"/>
      <w:r w:rsidRPr="00E00243">
        <w:rPr>
          <w:rFonts w:eastAsia="Calibri"/>
          <w:sz w:val="28"/>
          <w:szCs w:val="28"/>
        </w:rPr>
        <w:t>через</w:t>
      </w:r>
      <w:proofErr w:type="gramEnd"/>
      <w:r w:rsidRPr="00E00243">
        <w:rPr>
          <w:rFonts w:eastAsia="Calibri"/>
          <w:sz w:val="28"/>
          <w:szCs w:val="28"/>
        </w:rPr>
        <w:t>:</w:t>
      </w:r>
    </w:p>
    <w:p w:rsidR="00E00243" w:rsidRPr="00E00243" w:rsidRDefault="00E00243" w:rsidP="00E00243">
      <w:pPr>
        <w:ind w:firstLine="567"/>
        <w:jc w:val="both"/>
        <w:rPr>
          <w:rFonts w:eastAsia="Calibri"/>
          <w:sz w:val="28"/>
          <w:szCs w:val="28"/>
        </w:rPr>
      </w:pPr>
      <w:r w:rsidRPr="00E00243">
        <w:rPr>
          <w:rFonts w:eastAsia="Calibri"/>
          <w:sz w:val="28"/>
          <w:szCs w:val="28"/>
        </w:rPr>
        <w:t>- использование фильтров выхода на сайты, распространяющие идеи экстремистского характера. Во всех общеобразовательных учреждениях Березовского района установлены контент-фильтры, блокирующие доступ к сайтам экстремистской направленности. Комитетом образования</w:t>
      </w:r>
      <w:r>
        <w:rPr>
          <w:rFonts w:eastAsia="Calibri"/>
          <w:sz w:val="28"/>
          <w:szCs w:val="28"/>
        </w:rPr>
        <w:t xml:space="preserve"> Березовского района</w:t>
      </w:r>
      <w:r w:rsidRPr="00E00243">
        <w:rPr>
          <w:rFonts w:eastAsia="Calibri"/>
          <w:sz w:val="28"/>
          <w:szCs w:val="28"/>
        </w:rPr>
        <w:t xml:space="preserve">, совместно с сотрудниками полиции проводятся проверки библиотечных фондов на предмет наличия литературы террористической и экстремистской направленности; </w:t>
      </w:r>
    </w:p>
    <w:p w:rsidR="00E00243" w:rsidRPr="00E00243" w:rsidRDefault="00E00243" w:rsidP="00E00243">
      <w:pPr>
        <w:ind w:firstLine="567"/>
        <w:jc w:val="both"/>
        <w:rPr>
          <w:rFonts w:eastAsia="Calibri"/>
          <w:color w:val="000000"/>
          <w:sz w:val="28"/>
          <w:szCs w:val="28"/>
        </w:rPr>
      </w:pPr>
      <w:r w:rsidRPr="00E00243">
        <w:rPr>
          <w:rFonts w:eastAsia="Calibri"/>
          <w:color w:val="000000"/>
          <w:sz w:val="28"/>
          <w:szCs w:val="28"/>
        </w:rPr>
        <w:t>- оформление информационных стендов в образовательных учреждениях;</w:t>
      </w:r>
    </w:p>
    <w:p w:rsidR="00E00243" w:rsidRPr="00E00243" w:rsidRDefault="00E00243" w:rsidP="00E00243">
      <w:pPr>
        <w:ind w:firstLine="567"/>
        <w:jc w:val="both"/>
        <w:rPr>
          <w:rFonts w:eastAsia="Calibri"/>
          <w:color w:val="000000"/>
          <w:sz w:val="28"/>
          <w:szCs w:val="28"/>
        </w:rPr>
      </w:pPr>
      <w:r w:rsidRPr="00E00243">
        <w:rPr>
          <w:rFonts w:eastAsia="Calibri"/>
          <w:color w:val="000000"/>
          <w:sz w:val="28"/>
          <w:szCs w:val="28"/>
        </w:rPr>
        <w:t>-  разработку и тиражирование брошюр и буклетов с целью формиро</w:t>
      </w:r>
      <w:r>
        <w:rPr>
          <w:rFonts w:eastAsia="Calibri"/>
          <w:color w:val="000000"/>
          <w:sz w:val="28"/>
          <w:szCs w:val="28"/>
        </w:rPr>
        <w:t>вания у детей правовой культуры;</w:t>
      </w:r>
      <w:r w:rsidRPr="00E00243">
        <w:rPr>
          <w:rFonts w:eastAsia="Calibri"/>
          <w:color w:val="000000"/>
          <w:sz w:val="28"/>
          <w:szCs w:val="28"/>
        </w:rPr>
        <w:t xml:space="preserve"> </w:t>
      </w:r>
    </w:p>
    <w:p w:rsidR="00E00243" w:rsidRPr="00E00243" w:rsidRDefault="00E00243" w:rsidP="00E00243">
      <w:pPr>
        <w:ind w:firstLine="709"/>
        <w:jc w:val="both"/>
        <w:rPr>
          <w:rFonts w:eastAsia="Calibri"/>
          <w:sz w:val="28"/>
          <w:szCs w:val="28"/>
        </w:rPr>
      </w:pPr>
      <w:r w:rsidRPr="00E00243">
        <w:rPr>
          <w:rFonts w:eastAsia="Calibri"/>
          <w:sz w:val="28"/>
          <w:szCs w:val="28"/>
        </w:rPr>
        <w:t xml:space="preserve">- взаимодействие с органами структуры профилактики. </w:t>
      </w:r>
      <w:r>
        <w:rPr>
          <w:rFonts w:eastAsia="Calibri"/>
          <w:sz w:val="28"/>
          <w:szCs w:val="28"/>
        </w:rPr>
        <w:t>П</w:t>
      </w:r>
      <w:r w:rsidRPr="00E00243">
        <w:rPr>
          <w:rFonts w:eastAsia="Calibri"/>
          <w:sz w:val="28"/>
          <w:szCs w:val="28"/>
        </w:rPr>
        <w:t>роведение цикла лекций и бесед, медиапрезентаций в образовательных учреждениях, направленных на профилактику проявлений экстремизма, терроризма, преступлений против личности, общества, государства, организованное в тесном сотрудничестве с сотрудниками ОМВД России по Березовскому району.</w:t>
      </w:r>
    </w:p>
    <w:p w:rsidR="005D6459" w:rsidRDefault="00E00243" w:rsidP="005D6459">
      <w:pPr>
        <w:ind w:firstLine="709"/>
        <w:jc w:val="both"/>
        <w:rPr>
          <w:rFonts w:eastAsia="Calibri"/>
          <w:sz w:val="28"/>
          <w:szCs w:val="28"/>
        </w:rPr>
      </w:pPr>
      <w:r w:rsidRPr="00E00243">
        <w:rPr>
          <w:rFonts w:eastAsia="Calibri"/>
          <w:sz w:val="28"/>
          <w:szCs w:val="28"/>
        </w:rPr>
        <w:t xml:space="preserve">В системе образования Березовского района на базе 12 общеобразовательных организаций ведётся преподавание учебного курса «Основы религиозных культур и светской этики» по модулям «Основы мировых религиозных культур», «Основы светской этики», «Основы православной культуры», «Ислам». Также на базе Хулимсунтской средней школы ведут обучение кадетские и Мариинские классы. </w:t>
      </w:r>
    </w:p>
    <w:p w:rsidR="00397005" w:rsidRDefault="00E00243" w:rsidP="00397005">
      <w:pPr>
        <w:ind w:firstLine="709"/>
        <w:jc w:val="both"/>
        <w:rPr>
          <w:rFonts w:eastAsia="Calibri"/>
          <w:sz w:val="28"/>
          <w:szCs w:val="28"/>
        </w:rPr>
      </w:pPr>
      <w:r w:rsidRPr="00E00243">
        <w:rPr>
          <w:rFonts w:eastAsia="Calibri"/>
          <w:sz w:val="28"/>
          <w:szCs w:val="28"/>
        </w:rPr>
        <w:t xml:space="preserve">За </w:t>
      </w:r>
      <w:r>
        <w:rPr>
          <w:rFonts w:eastAsia="Calibri"/>
          <w:sz w:val="28"/>
          <w:szCs w:val="28"/>
        </w:rPr>
        <w:t>2019 год</w:t>
      </w:r>
      <w:r w:rsidRPr="00E00243">
        <w:rPr>
          <w:rFonts w:eastAsia="Calibri"/>
          <w:sz w:val="28"/>
          <w:szCs w:val="28"/>
        </w:rPr>
        <w:t xml:space="preserve"> экстремистских проявлений на территории Березовского района не выявлено.</w:t>
      </w:r>
    </w:p>
    <w:p w:rsidR="00397005" w:rsidRDefault="00397005" w:rsidP="00397005">
      <w:pPr>
        <w:ind w:firstLine="709"/>
        <w:jc w:val="both"/>
        <w:rPr>
          <w:rFonts w:eastAsia="Calibri"/>
          <w:sz w:val="28"/>
          <w:szCs w:val="28"/>
        </w:rPr>
      </w:pPr>
      <w:r w:rsidRPr="00397005">
        <w:rPr>
          <w:rFonts w:eastAsia="Calibri"/>
          <w:sz w:val="28"/>
          <w:szCs w:val="28"/>
        </w:rPr>
        <w:t>Организована работа</w:t>
      </w:r>
      <w:r>
        <w:rPr>
          <w:rFonts w:eastAsia="Calibri"/>
          <w:sz w:val="28"/>
          <w:szCs w:val="28"/>
        </w:rPr>
        <w:t>:</w:t>
      </w:r>
    </w:p>
    <w:p w:rsidR="00397005" w:rsidRDefault="00397005" w:rsidP="00397005">
      <w:pPr>
        <w:ind w:firstLine="709"/>
        <w:jc w:val="both"/>
        <w:rPr>
          <w:rFonts w:eastAsia="Calibri"/>
          <w:sz w:val="28"/>
          <w:szCs w:val="28"/>
        </w:rPr>
      </w:pPr>
      <w:r>
        <w:rPr>
          <w:rFonts w:eastAsia="Calibri"/>
          <w:sz w:val="28"/>
          <w:szCs w:val="28"/>
        </w:rPr>
        <w:t xml:space="preserve">- </w:t>
      </w:r>
      <w:r w:rsidRPr="00397005">
        <w:rPr>
          <w:rFonts w:eastAsia="Calibri"/>
          <w:sz w:val="28"/>
          <w:szCs w:val="28"/>
        </w:rPr>
        <w:t xml:space="preserve">Совета по делам национально-культурных автономий, проведено 4 заседания. </w:t>
      </w:r>
      <w:r>
        <w:rPr>
          <w:rFonts w:eastAsia="Calibri"/>
          <w:sz w:val="28"/>
          <w:szCs w:val="28"/>
        </w:rPr>
        <w:t>П</w:t>
      </w:r>
      <w:r w:rsidRPr="00397005">
        <w:rPr>
          <w:rFonts w:eastAsia="Calibri"/>
          <w:sz w:val="28"/>
          <w:szCs w:val="28"/>
        </w:rPr>
        <w:t xml:space="preserve">ринято участие в 2 видеоконференциях по </w:t>
      </w:r>
      <w:r w:rsidR="00F43BA4" w:rsidRPr="00397005">
        <w:rPr>
          <w:rFonts w:eastAsia="Calibri"/>
          <w:sz w:val="28"/>
          <w:szCs w:val="28"/>
        </w:rPr>
        <w:t>вопросам,</w:t>
      </w:r>
      <w:r w:rsidRPr="00397005">
        <w:rPr>
          <w:rFonts w:eastAsia="Calibri"/>
          <w:sz w:val="28"/>
          <w:szCs w:val="28"/>
        </w:rPr>
        <w:t xml:space="preserve"> </w:t>
      </w:r>
      <w:r w:rsidRPr="00397005">
        <w:rPr>
          <w:sz w:val="28"/>
          <w:szCs w:val="28"/>
        </w:rPr>
        <w:t xml:space="preserve">направленным </w:t>
      </w:r>
      <w:r w:rsidRPr="00397005">
        <w:rPr>
          <w:sz w:val="28"/>
          <w:szCs w:val="28"/>
        </w:rPr>
        <w:lastRenderedPageBreak/>
        <w:t xml:space="preserve">на социально-культурную адаптацию мигрантов </w:t>
      </w:r>
      <w:proofErr w:type="gramStart"/>
      <w:r w:rsidRPr="00397005">
        <w:rPr>
          <w:sz w:val="28"/>
          <w:szCs w:val="28"/>
        </w:rPr>
        <w:t>в</w:t>
      </w:r>
      <w:proofErr w:type="gramEnd"/>
      <w:r w:rsidRPr="00397005">
        <w:rPr>
          <w:sz w:val="28"/>
          <w:szCs w:val="28"/>
        </w:rPr>
        <w:t xml:space="preserve"> </w:t>
      </w:r>
      <w:proofErr w:type="gramStart"/>
      <w:r w:rsidRPr="00397005">
        <w:rPr>
          <w:sz w:val="28"/>
          <w:szCs w:val="28"/>
        </w:rPr>
        <w:t>Ханты-Мансийском</w:t>
      </w:r>
      <w:proofErr w:type="gramEnd"/>
      <w:r w:rsidRPr="00397005">
        <w:rPr>
          <w:sz w:val="28"/>
          <w:szCs w:val="28"/>
        </w:rPr>
        <w:t xml:space="preserve"> автономном округе – Югре</w:t>
      </w:r>
      <w:r w:rsidRPr="00397005">
        <w:rPr>
          <w:rFonts w:eastAsia="Calibri"/>
          <w:sz w:val="28"/>
          <w:szCs w:val="28"/>
        </w:rPr>
        <w:t>.</w:t>
      </w:r>
    </w:p>
    <w:p w:rsidR="00397005" w:rsidRPr="00397005" w:rsidRDefault="00397005" w:rsidP="00397005">
      <w:pPr>
        <w:ind w:firstLine="709"/>
        <w:jc w:val="both"/>
        <w:rPr>
          <w:rFonts w:eastAsia="Calibri"/>
          <w:sz w:val="28"/>
          <w:szCs w:val="28"/>
        </w:rPr>
      </w:pPr>
      <w:r>
        <w:rPr>
          <w:rFonts w:eastAsia="Calibri"/>
          <w:b/>
          <w:sz w:val="28"/>
          <w:szCs w:val="28"/>
        </w:rPr>
        <w:t xml:space="preserve">- </w:t>
      </w:r>
      <w:r w:rsidRPr="00397005">
        <w:rPr>
          <w:rFonts w:eastAsia="Calibri"/>
          <w:sz w:val="28"/>
          <w:szCs w:val="28"/>
        </w:rPr>
        <w:t>межведомственного Совета по противодействию коррупции</w:t>
      </w:r>
      <w:r>
        <w:rPr>
          <w:rFonts w:eastAsia="Calibri"/>
          <w:sz w:val="28"/>
          <w:szCs w:val="28"/>
        </w:rPr>
        <w:t xml:space="preserve">, проведено 2 заседания, </w:t>
      </w:r>
      <w:r w:rsidRPr="00397005">
        <w:rPr>
          <w:rFonts w:eastAsia="Calibri"/>
          <w:sz w:val="28"/>
          <w:szCs w:val="28"/>
        </w:rPr>
        <w:t xml:space="preserve">рассмотрено 15 вопросов. </w:t>
      </w:r>
    </w:p>
    <w:p w:rsidR="00085724" w:rsidRDefault="00085724" w:rsidP="006E4919">
      <w:pPr>
        <w:tabs>
          <w:tab w:val="left" w:pos="0"/>
        </w:tabs>
        <w:ind w:firstLine="720"/>
        <w:jc w:val="both"/>
        <w:rPr>
          <w:sz w:val="28"/>
          <w:szCs w:val="28"/>
        </w:rPr>
      </w:pPr>
    </w:p>
    <w:p w:rsidR="0003499D" w:rsidRPr="007D2AA2" w:rsidRDefault="00E00243" w:rsidP="00AA00B2">
      <w:pPr>
        <w:numPr>
          <w:ilvl w:val="0"/>
          <w:numId w:val="15"/>
        </w:numPr>
        <w:ind w:left="426"/>
        <w:jc w:val="center"/>
        <w:rPr>
          <w:sz w:val="28"/>
          <w:szCs w:val="28"/>
        </w:rPr>
      </w:pPr>
      <w:r>
        <w:rPr>
          <w:sz w:val="28"/>
          <w:szCs w:val="28"/>
        </w:rPr>
        <w:t xml:space="preserve"> </w:t>
      </w:r>
      <w:r w:rsidR="001512B0" w:rsidRPr="007D2AA2">
        <w:rPr>
          <w:sz w:val="28"/>
          <w:szCs w:val="28"/>
        </w:rPr>
        <w:t xml:space="preserve">Осуществление деятельности </w:t>
      </w:r>
    </w:p>
    <w:p w:rsidR="00F34BF2" w:rsidRPr="007D2AA2" w:rsidRDefault="001512B0" w:rsidP="0003499D">
      <w:pPr>
        <w:ind w:left="426"/>
        <w:jc w:val="center"/>
        <w:rPr>
          <w:sz w:val="28"/>
          <w:szCs w:val="28"/>
        </w:rPr>
      </w:pPr>
      <w:r w:rsidRPr="007D2AA2">
        <w:rPr>
          <w:sz w:val="28"/>
          <w:szCs w:val="28"/>
        </w:rPr>
        <w:t>по переданным государственным полномочиям</w:t>
      </w:r>
    </w:p>
    <w:p w:rsidR="001512B0" w:rsidRPr="007D2AA2" w:rsidRDefault="001512B0" w:rsidP="00F34BF2">
      <w:pPr>
        <w:jc w:val="center"/>
        <w:rPr>
          <w:sz w:val="28"/>
          <w:szCs w:val="28"/>
        </w:rPr>
      </w:pPr>
    </w:p>
    <w:p w:rsidR="00A96C70" w:rsidRPr="007D2AA2" w:rsidRDefault="0017396A" w:rsidP="0003499D">
      <w:pPr>
        <w:ind w:firstLine="709"/>
        <w:jc w:val="both"/>
        <w:rPr>
          <w:sz w:val="28"/>
          <w:szCs w:val="28"/>
        </w:rPr>
      </w:pPr>
      <w:r w:rsidRPr="007D2AA2">
        <w:rPr>
          <w:sz w:val="28"/>
          <w:szCs w:val="28"/>
        </w:rPr>
        <w:t>1</w:t>
      </w:r>
      <w:r w:rsidR="00AD3523">
        <w:rPr>
          <w:sz w:val="28"/>
          <w:szCs w:val="28"/>
        </w:rPr>
        <w:t>6</w:t>
      </w:r>
      <w:r w:rsidR="0010481E" w:rsidRPr="007D2AA2">
        <w:rPr>
          <w:sz w:val="28"/>
          <w:szCs w:val="28"/>
        </w:rPr>
        <w:t xml:space="preserve">.1. </w:t>
      </w:r>
      <w:r w:rsidR="00C0130C" w:rsidRPr="007D2AA2">
        <w:rPr>
          <w:sz w:val="28"/>
          <w:szCs w:val="28"/>
        </w:rPr>
        <w:t xml:space="preserve"> </w:t>
      </w:r>
      <w:r w:rsidR="001D49A9" w:rsidRPr="007D2AA2">
        <w:rPr>
          <w:sz w:val="28"/>
          <w:szCs w:val="28"/>
        </w:rPr>
        <w:t>Деятельность к</w:t>
      </w:r>
      <w:r w:rsidR="009806D5" w:rsidRPr="007D2AA2">
        <w:rPr>
          <w:sz w:val="28"/>
          <w:szCs w:val="28"/>
        </w:rPr>
        <w:t>омиссии</w:t>
      </w:r>
      <w:r w:rsidR="00A96C70" w:rsidRPr="007D2AA2">
        <w:rPr>
          <w:sz w:val="28"/>
          <w:szCs w:val="28"/>
        </w:rPr>
        <w:t xml:space="preserve"> по делам несовершеннолетних и защите их прав</w:t>
      </w:r>
    </w:p>
    <w:p w:rsidR="000266D8" w:rsidRPr="000266D8" w:rsidRDefault="000266D8" w:rsidP="000266D8">
      <w:pPr>
        <w:ind w:firstLine="851"/>
        <w:jc w:val="both"/>
        <w:rPr>
          <w:rFonts w:eastAsia="Calibri"/>
          <w:sz w:val="28"/>
          <w:szCs w:val="28"/>
          <w:lang w:eastAsia="en-US"/>
        </w:rPr>
      </w:pPr>
      <w:proofErr w:type="gramStart"/>
      <w:r w:rsidRPr="000266D8">
        <w:rPr>
          <w:rFonts w:eastAsia="Calibri"/>
          <w:sz w:val="28"/>
          <w:szCs w:val="28"/>
          <w:lang w:eastAsia="en-US"/>
        </w:rPr>
        <w:t>Муниципальной комиссией  по делам несовершеннолетних и защите их прав при администрации Березовского района (далее –  муниципальная комиссия) в 2019 году проведено 49 (2018 год – 46) заседаний, на которых были приняты 658 постановлений (2018 год – 671) по вопросам общепрофилактического характера и  вопросам, связанным индивидуальной профилактической работ</w:t>
      </w:r>
      <w:r w:rsidR="00F43BA4">
        <w:rPr>
          <w:rFonts w:eastAsia="Calibri"/>
          <w:sz w:val="28"/>
          <w:szCs w:val="28"/>
          <w:lang w:eastAsia="en-US"/>
        </w:rPr>
        <w:t>ой, ор</w:t>
      </w:r>
      <w:r w:rsidRPr="000266D8">
        <w:rPr>
          <w:rFonts w:eastAsia="Calibri"/>
          <w:sz w:val="28"/>
          <w:szCs w:val="28"/>
          <w:lang w:eastAsia="en-US"/>
        </w:rPr>
        <w:t>ганизуемой в отношении детей и семей, находящихся в социально опасном положении, утверждение и корректировка индивидуальных программ</w:t>
      </w:r>
      <w:proofErr w:type="gramEnd"/>
      <w:r w:rsidRPr="000266D8">
        <w:rPr>
          <w:rFonts w:eastAsia="Calibri"/>
          <w:sz w:val="28"/>
          <w:szCs w:val="28"/>
          <w:lang w:eastAsia="en-US"/>
        </w:rPr>
        <w:t xml:space="preserve"> реабилитации.</w:t>
      </w:r>
    </w:p>
    <w:p w:rsidR="000266D8" w:rsidRPr="000266D8" w:rsidRDefault="000266D8" w:rsidP="000266D8">
      <w:pPr>
        <w:ind w:firstLine="720"/>
        <w:jc w:val="both"/>
        <w:rPr>
          <w:rFonts w:eastAsia="Calibri"/>
          <w:sz w:val="28"/>
          <w:szCs w:val="28"/>
          <w:lang w:eastAsia="en-US"/>
        </w:rPr>
      </w:pPr>
      <w:proofErr w:type="gramStart"/>
      <w:r w:rsidRPr="000266D8">
        <w:rPr>
          <w:rFonts w:eastAsia="Calibri"/>
          <w:sz w:val="28"/>
          <w:szCs w:val="28"/>
          <w:lang w:eastAsia="en-US"/>
        </w:rPr>
        <w:t>На заседаниях муниципальной комиссии рассмотрено 42</w:t>
      </w:r>
      <w:r w:rsidR="00F8267A">
        <w:rPr>
          <w:rFonts w:eastAsia="Calibri"/>
          <w:sz w:val="28"/>
          <w:szCs w:val="28"/>
          <w:lang w:eastAsia="en-US"/>
        </w:rPr>
        <w:t>1</w:t>
      </w:r>
      <w:r w:rsidRPr="000266D8">
        <w:rPr>
          <w:rFonts w:eastAsia="Calibri"/>
          <w:sz w:val="28"/>
          <w:szCs w:val="28"/>
          <w:lang w:eastAsia="en-US"/>
        </w:rPr>
        <w:t xml:space="preserve"> (</w:t>
      </w:r>
      <w:r w:rsidRPr="000266D8">
        <w:rPr>
          <w:sz w:val="28"/>
          <w:szCs w:val="28"/>
        </w:rPr>
        <w:t xml:space="preserve">2015 год – 401, 2016 год – 343, 2017 год – 473, </w:t>
      </w:r>
      <w:r w:rsidR="00F43BA4">
        <w:rPr>
          <w:rFonts w:eastAsia="Calibri"/>
          <w:sz w:val="28"/>
          <w:szCs w:val="28"/>
          <w:lang w:eastAsia="en-US"/>
        </w:rPr>
        <w:t>2018 год – 423) протокол</w:t>
      </w:r>
      <w:r w:rsidRPr="000266D8">
        <w:rPr>
          <w:rFonts w:eastAsia="Calibri"/>
          <w:sz w:val="28"/>
          <w:szCs w:val="28"/>
          <w:lang w:eastAsia="en-US"/>
        </w:rPr>
        <w:t xml:space="preserve"> об административных правонарушениях в отношении несовершеннолетних, родителей и иных граждан, из которых: 3</w:t>
      </w:r>
      <w:r w:rsidR="00F8267A">
        <w:rPr>
          <w:rFonts w:eastAsia="Calibri"/>
          <w:sz w:val="28"/>
          <w:szCs w:val="28"/>
          <w:lang w:eastAsia="en-US"/>
        </w:rPr>
        <w:t>44</w:t>
      </w:r>
      <w:r w:rsidRPr="000266D8">
        <w:rPr>
          <w:rFonts w:eastAsia="Calibri"/>
          <w:sz w:val="28"/>
          <w:szCs w:val="28"/>
          <w:lang w:eastAsia="en-US"/>
        </w:rPr>
        <w:t xml:space="preserve"> (</w:t>
      </w:r>
      <w:r w:rsidRPr="000266D8">
        <w:rPr>
          <w:sz w:val="28"/>
          <w:szCs w:val="28"/>
        </w:rPr>
        <w:t xml:space="preserve">2015 год – 320, 2016 год – 264, 2017 год – 384, </w:t>
      </w:r>
      <w:r w:rsidR="00F43BA4">
        <w:rPr>
          <w:rFonts w:eastAsia="Calibri"/>
          <w:sz w:val="28"/>
          <w:szCs w:val="28"/>
          <w:lang w:eastAsia="en-US"/>
        </w:rPr>
        <w:t>2018 год – 365) протокола</w:t>
      </w:r>
      <w:r w:rsidRPr="000266D8">
        <w:rPr>
          <w:rFonts w:eastAsia="Calibri"/>
          <w:sz w:val="28"/>
          <w:szCs w:val="28"/>
          <w:lang w:eastAsia="en-US"/>
        </w:rPr>
        <w:t xml:space="preserve"> в отношении родителей (законных представителей) и иных лиц, 6</w:t>
      </w:r>
      <w:r w:rsidR="00F8267A">
        <w:rPr>
          <w:rFonts w:eastAsia="Calibri"/>
          <w:sz w:val="28"/>
          <w:szCs w:val="28"/>
          <w:lang w:eastAsia="en-US"/>
        </w:rPr>
        <w:t>8</w:t>
      </w:r>
      <w:r w:rsidRPr="000266D8">
        <w:rPr>
          <w:rFonts w:eastAsia="Calibri"/>
          <w:sz w:val="28"/>
          <w:szCs w:val="28"/>
          <w:lang w:eastAsia="en-US"/>
        </w:rPr>
        <w:t xml:space="preserve"> (</w:t>
      </w:r>
      <w:r w:rsidRPr="000266D8">
        <w:rPr>
          <w:sz w:val="28"/>
          <w:szCs w:val="28"/>
        </w:rPr>
        <w:t>2015 год – 74, 2016 год – 73</w:t>
      </w:r>
      <w:proofErr w:type="gramEnd"/>
      <w:r w:rsidRPr="000266D8">
        <w:rPr>
          <w:sz w:val="28"/>
          <w:szCs w:val="28"/>
        </w:rPr>
        <w:t xml:space="preserve">, </w:t>
      </w:r>
      <w:proofErr w:type="gramStart"/>
      <w:r w:rsidRPr="000266D8">
        <w:rPr>
          <w:sz w:val="28"/>
          <w:szCs w:val="28"/>
        </w:rPr>
        <w:t xml:space="preserve">2017 год – 89, </w:t>
      </w:r>
      <w:r w:rsidRPr="000266D8">
        <w:rPr>
          <w:rFonts w:eastAsia="Calibri"/>
          <w:sz w:val="28"/>
          <w:szCs w:val="28"/>
          <w:lang w:eastAsia="en-US"/>
        </w:rPr>
        <w:t>2018 год – 53) в отношении несовершеннолетних.</w:t>
      </w:r>
      <w:proofErr w:type="gramEnd"/>
    </w:p>
    <w:p w:rsidR="000266D8" w:rsidRPr="000266D8" w:rsidRDefault="000266D8" w:rsidP="000266D8">
      <w:pPr>
        <w:ind w:firstLine="720"/>
        <w:jc w:val="both"/>
        <w:rPr>
          <w:rFonts w:eastAsia="Calibri"/>
          <w:sz w:val="28"/>
          <w:szCs w:val="28"/>
          <w:lang w:eastAsia="en-US"/>
        </w:rPr>
      </w:pPr>
      <w:r w:rsidRPr="000266D8">
        <w:rPr>
          <w:rFonts w:eastAsia="Calibri"/>
          <w:sz w:val="28"/>
          <w:szCs w:val="28"/>
          <w:lang w:eastAsia="en-US"/>
        </w:rPr>
        <w:t xml:space="preserve">Прекращено дел об административных правонарушениях по различным основаниям – 67 (2018 год – 45), что составило рост в 1,5 раз. </w:t>
      </w:r>
    </w:p>
    <w:p w:rsidR="000266D8" w:rsidRPr="000266D8" w:rsidRDefault="000266D8" w:rsidP="000266D8">
      <w:pPr>
        <w:ind w:firstLine="720"/>
        <w:jc w:val="both"/>
        <w:rPr>
          <w:rFonts w:eastAsia="Calibri"/>
          <w:sz w:val="28"/>
          <w:szCs w:val="28"/>
          <w:lang w:eastAsia="en-US"/>
        </w:rPr>
      </w:pPr>
      <w:r w:rsidRPr="000266D8">
        <w:rPr>
          <w:rFonts w:eastAsia="Calibri"/>
          <w:sz w:val="28"/>
          <w:szCs w:val="28"/>
          <w:lang w:eastAsia="en-US"/>
        </w:rPr>
        <w:t>Сократилось количество семей, находящихся в социально опасном положении, в отношении которых органами и учреждениями системы профилактики безнадзорности и правонарушений несовершеннолетних (далее по тексту – органы и учреждения системы профилактики) организовано проведение индивидуальной профилактической работы – 31 семья (</w:t>
      </w:r>
      <w:r w:rsidRPr="000266D8">
        <w:rPr>
          <w:sz w:val="28"/>
          <w:szCs w:val="28"/>
        </w:rPr>
        <w:t xml:space="preserve">2015 год – 69, 2016 год – 64, 2017 год – 62, </w:t>
      </w:r>
      <w:r w:rsidRPr="000266D8">
        <w:rPr>
          <w:rFonts w:eastAsia="Calibri"/>
          <w:sz w:val="28"/>
          <w:szCs w:val="28"/>
          <w:lang w:eastAsia="en-US"/>
        </w:rPr>
        <w:t xml:space="preserve">2018 год – 40); сократилось количество детей, проживающих в семьях, находящихся в социально опасном положении – </w:t>
      </w:r>
      <w:r w:rsidR="00F8267A">
        <w:rPr>
          <w:rFonts w:eastAsia="Calibri"/>
          <w:sz w:val="28"/>
          <w:szCs w:val="28"/>
          <w:lang w:eastAsia="en-US"/>
        </w:rPr>
        <w:t>65</w:t>
      </w:r>
      <w:r w:rsidRPr="000266D8">
        <w:rPr>
          <w:rFonts w:eastAsia="Calibri"/>
          <w:sz w:val="28"/>
          <w:szCs w:val="28"/>
          <w:lang w:eastAsia="en-US"/>
        </w:rPr>
        <w:t xml:space="preserve"> (</w:t>
      </w:r>
      <w:r w:rsidRPr="000266D8">
        <w:rPr>
          <w:sz w:val="28"/>
          <w:szCs w:val="28"/>
        </w:rPr>
        <w:t xml:space="preserve">2015 год – 118, 2016 год – 131, 2017 год – 117, </w:t>
      </w:r>
      <w:r w:rsidRPr="000266D8">
        <w:rPr>
          <w:rFonts w:eastAsia="Calibri"/>
          <w:sz w:val="28"/>
          <w:szCs w:val="28"/>
          <w:lang w:eastAsia="en-US"/>
        </w:rPr>
        <w:t>2018 год – 76).</w:t>
      </w:r>
    </w:p>
    <w:p w:rsidR="000266D8" w:rsidRPr="000266D8" w:rsidRDefault="000266D8" w:rsidP="000266D8">
      <w:pPr>
        <w:ind w:firstLine="720"/>
        <w:jc w:val="both"/>
        <w:rPr>
          <w:rFonts w:eastAsia="Calibri"/>
          <w:sz w:val="28"/>
          <w:szCs w:val="28"/>
          <w:lang w:eastAsia="en-US"/>
        </w:rPr>
      </w:pPr>
      <w:r w:rsidRPr="000266D8">
        <w:rPr>
          <w:rFonts w:eastAsia="Calibri"/>
          <w:sz w:val="28"/>
          <w:szCs w:val="28"/>
          <w:lang w:eastAsia="en-US"/>
        </w:rPr>
        <w:t>На учете в органах и учреждениях системы профилактики за совершение противоправных деяний состоит 27 несовершеннолетних (</w:t>
      </w:r>
      <w:r w:rsidRPr="000266D8">
        <w:rPr>
          <w:sz w:val="28"/>
          <w:szCs w:val="28"/>
        </w:rPr>
        <w:t xml:space="preserve">2015 год – 24, 2016 год – 32, 2017 год – 50, </w:t>
      </w:r>
      <w:r w:rsidRPr="000266D8">
        <w:rPr>
          <w:rFonts w:eastAsia="Calibri"/>
          <w:sz w:val="28"/>
          <w:szCs w:val="28"/>
          <w:lang w:eastAsia="en-US"/>
        </w:rPr>
        <w:t>2018 год – 24), снято с учета подростков по исправлению поведения – 3</w:t>
      </w:r>
      <w:r w:rsidR="00F8267A">
        <w:rPr>
          <w:rFonts w:eastAsia="Calibri"/>
          <w:sz w:val="28"/>
          <w:szCs w:val="28"/>
          <w:lang w:eastAsia="en-US"/>
        </w:rPr>
        <w:t>6</w:t>
      </w:r>
      <w:r w:rsidRPr="000266D8">
        <w:rPr>
          <w:rFonts w:eastAsia="Calibri"/>
          <w:sz w:val="28"/>
          <w:szCs w:val="28"/>
          <w:lang w:eastAsia="en-US"/>
        </w:rPr>
        <w:t xml:space="preserve"> (</w:t>
      </w:r>
      <w:r w:rsidRPr="000266D8">
        <w:rPr>
          <w:sz w:val="28"/>
          <w:szCs w:val="28"/>
        </w:rPr>
        <w:t xml:space="preserve">2015 год – 23, 2016 год – 24, 2017 год – 27, </w:t>
      </w:r>
      <w:r w:rsidRPr="000266D8">
        <w:rPr>
          <w:rFonts w:eastAsia="Calibri"/>
          <w:sz w:val="28"/>
          <w:szCs w:val="28"/>
          <w:lang w:eastAsia="en-US"/>
        </w:rPr>
        <w:t>2018 год – 51).</w:t>
      </w:r>
    </w:p>
    <w:p w:rsidR="000266D8" w:rsidRPr="000266D8" w:rsidRDefault="000266D8" w:rsidP="000266D8">
      <w:pPr>
        <w:ind w:firstLine="709"/>
        <w:jc w:val="both"/>
        <w:rPr>
          <w:rFonts w:eastAsia="Calibri"/>
          <w:color w:val="000000"/>
          <w:sz w:val="28"/>
          <w:szCs w:val="28"/>
          <w:lang w:eastAsia="en-US"/>
        </w:rPr>
      </w:pPr>
      <w:r w:rsidRPr="000266D8">
        <w:rPr>
          <w:rFonts w:eastAsia="Calibri"/>
          <w:color w:val="000000"/>
          <w:sz w:val="28"/>
          <w:szCs w:val="28"/>
          <w:lang w:eastAsia="en-US"/>
        </w:rPr>
        <w:t>Результаты принимаемых мер в отношении семей, находящихся в социально опасном положении:</w:t>
      </w:r>
    </w:p>
    <w:p w:rsidR="000266D8" w:rsidRPr="000266D8" w:rsidRDefault="000266D8" w:rsidP="000266D8">
      <w:pPr>
        <w:ind w:firstLine="709"/>
        <w:jc w:val="both"/>
        <w:rPr>
          <w:rFonts w:eastAsia="Calibri"/>
          <w:color w:val="000000"/>
          <w:sz w:val="28"/>
          <w:szCs w:val="28"/>
          <w:lang w:eastAsia="en-US"/>
        </w:rPr>
      </w:pPr>
      <w:r w:rsidRPr="000266D8">
        <w:rPr>
          <w:rFonts w:eastAsia="Calibri"/>
          <w:color w:val="000000"/>
          <w:sz w:val="28"/>
          <w:szCs w:val="28"/>
          <w:lang w:eastAsia="en-US"/>
        </w:rPr>
        <w:t>-</w:t>
      </w:r>
      <w:r w:rsidRPr="000266D8">
        <w:rPr>
          <w:rFonts w:eastAsia="Calibri"/>
          <w:color w:val="000000"/>
          <w:sz w:val="28"/>
          <w:szCs w:val="28"/>
          <w:lang w:eastAsia="en-US"/>
        </w:rPr>
        <w:tab/>
        <w:t>утверждено 4</w:t>
      </w:r>
      <w:r w:rsidR="00F8267A">
        <w:rPr>
          <w:rFonts w:eastAsia="Calibri"/>
          <w:color w:val="000000"/>
          <w:sz w:val="28"/>
          <w:szCs w:val="28"/>
          <w:lang w:eastAsia="en-US"/>
        </w:rPr>
        <w:t>0</w:t>
      </w:r>
      <w:r w:rsidRPr="000266D8">
        <w:rPr>
          <w:rFonts w:eastAsia="Calibri"/>
          <w:color w:val="000000"/>
          <w:sz w:val="28"/>
          <w:szCs w:val="28"/>
          <w:lang w:eastAsia="en-US"/>
        </w:rPr>
        <w:t xml:space="preserve"> </w:t>
      </w:r>
      <w:r w:rsidRPr="000266D8">
        <w:rPr>
          <w:rFonts w:eastAsia="Calibri"/>
          <w:sz w:val="28"/>
          <w:szCs w:val="28"/>
          <w:lang w:eastAsia="en-US"/>
        </w:rPr>
        <w:t>и</w:t>
      </w:r>
      <w:r w:rsidRPr="000266D8">
        <w:rPr>
          <w:rFonts w:eastAsia="Calibri"/>
          <w:color w:val="000000"/>
          <w:sz w:val="28"/>
          <w:szCs w:val="28"/>
          <w:lang w:eastAsia="en-US"/>
        </w:rPr>
        <w:t>ндивидуальных программ социальной реабилитации семей (2018 год – 5</w:t>
      </w:r>
      <w:r w:rsidR="000A057D">
        <w:rPr>
          <w:rFonts w:eastAsia="Calibri"/>
          <w:color w:val="000000"/>
          <w:sz w:val="28"/>
          <w:szCs w:val="28"/>
          <w:lang w:eastAsia="en-US"/>
        </w:rPr>
        <w:t>8</w:t>
      </w:r>
      <w:r w:rsidRPr="000266D8">
        <w:rPr>
          <w:rFonts w:eastAsia="Calibri"/>
          <w:color w:val="000000"/>
          <w:sz w:val="28"/>
          <w:szCs w:val="28"/>
          <w:lang w:eastAsia="en-US"/>
        </w:rPr>
        <w:t>);</w:t>
      </w:r>
    </w:p>
    <w:p w:rsidR="000266D8" w:rsidRPr="000266D8" w:rsidRDefault="000266D8" w:rsidP="000266D8">
      <w:pPr>
        <w:ind w:firstLine="709"/>
        <w:jc w:val="both"/>
        <w:rPr>
          <w:rFonts w:eastAsia="Calibri"/>
          <w:color w:val="000000"/>
          <w:sz w:val="28"/>
          <w:szCs w:val="28"/>
          <w:lang w:eastAsia="en-US"/>
        </w:rPr>
      </w:pPr>
      <w:r w:rsidRPr="000266D8">
        <w:rPr>
          <w:rFonts w:eastAsia="Calibri"/>
          <w:color w:val="000000"/>
          <w:sz w:val="28"/>
          <w:szCs w:val="28"/>
          <w:lang w:eastAsia="en-US"/>
        </w:rPr>
        <w:t>-</w:t>
      </w:r>
      <w:r w:rsidRPr="000266D8">
        <w:rPr>
          <w:rFonts w:eastAsia="Calibri"/>
          <w:color w:val="000000"/>
          <w:sz w:val="28"/>
          <w:szCs w:val="28"/>
          <w:lang w:eastAsia="en-US"/>
        </w:rPr>
        <w:tab/>
        <w:t>пролечено от алкогольной зависимости – 6 родителей (2018 год – 15);</w:t>
      </w:r>
    </w:p>
    <w:p w:rsidR="000266D8" w:rsidRPr="000266D8" w:rsidRDefault="000266D8" w:rsidP="000266D8">
      <w:pPr>
        <w:ind w:firstLine="709"/>
        <w:jc w:val="both"/>
        <w:rPr>
          <w:rFonts w:eastAsia="Calibri"/>
          <w:sz w:val="28"/>
          <w:szCs w:val="28"/>
          <w:lang w:eastAsia="en-US"/>
        </w:rPr>
      </w:pPr>
      <w:r w:rsidRPr="000266D8">
        <w:rPr>
          <w:rFonts w:eastAsia="Calibri"/>
          <w:color w:val="000000"/>
          <w:sz w:val="28"/>
          <w:szCs w:val="28"/>
          <w:lang w:eastAsia="en-US"/>
        </w:rPr>
        <w:t>-</w:t>
      </w:r>
      <w:r w:rsidRPr="000266D8">
        <w:rPr>
          <w:rFonts w:eastAsia="Calibri"/>
          <w:color w:val="000000"/>
          <w:sz w:val="28"/>
          <w:szCs w:val="28"/>
          <w:lang w:eastAsia="en-US"/>
        </w:rPr>
        <w:tab/>
        <w:t>прекращено проведение индивидуальной профилактической работы по причине нормализации ситуации (и</w:t>
      </w:r>
      <w:r w:rsidR="00F43BA4">
        <w:rPr>
          <w:rFonts w:eastAsia="Calibri"/>
          <w:color w:val="000000"/>
          <w:sz w:val="28"/>
          <w:szCs w:val="28"/>
          <w:lang w:eastAsia="en-US"/>
        </w:rPr>
        <w:t>справления родителей) и исключено</w:t>
      </w:r>
      <w:r w:rsidRPr="000266D8">
        <w:rPr>
          <w:rFonts w:eastAsia="Calibri"/>
          <w:color w:val="000000"/>
          <w:sz w:val="28"/>
          <w:szCs w:val="28"/>
          <w:lang w:eastAsia="en-US"/>
        </w:rPr>
        <w:t xml:space="preserve"> из </w:t>
      </w:r>
      <w:r w:rsidRPr="000266D8">
        <w:rPr>
          <w:rFonts w:eastAsia="Calibri"/>
          <w:color w:val="000000"/>
          <w:sz w:val="28"/>
          <w:szCs w:val="28"/>
          <w:lang w:eastAsia="en-US"/>
        </w:rPr>
        <w:lastRenderedPageBreak/>
        <w:t>реестра семей, находящихся в социально опасном положении</w:t>
      </w:r>
      <w:r w:rsidRPr="000266D8">
        <w:rPr>
          <w:rFonts w:eastAsia="Calibri"/>
          <w:sz w:val="28"/>
          <w:szCs w:val="28"/>
          <w:lang w:eastAsia="en-US"/>
        </w:rPr>
        <w:t>, в связи с</w:t>
      </w:r>
      <w:r w:rsidR="00F43BA4">
        <w:rPr>
          <w:rFonts w:eastAsia="Calibri"/>
          <w:sz w:val="28"/>
          <w:szCs w:val="28"/>
          <w:lang w:eastAsia="en-US"/>
        </w:rPr>
        <w:t xml:space="preserve"> положительной динамикой 38 семей</w:t>
      </w:r>
      <w:r w:rsidRPr="000266D8">
        <w:rPr>
          <w:rFonts w:eastAsia="Calibri"/>
          <w:sz w:val="28"/>
          <w:szCs w:val="28"/>
          <w:lang w:eastAsia="en-US"/>
        </w:rPr>
        <w:t xml:space="preserve"> (2018 год – 31).</w:t>
      </w:r>
    </w:p>
    <w:p w:rsidR="000266D8" w:rsidRPr="000266D8" w:rsidRDefault="000266D8" w:rsidP="000266D8">
      <w:pPr>
        <w:ind w:firstLine="709"/>
        <w:jc w:val="both"/>
        <w:rPr>
          <w:rFonts w:eastAsia="Calibri"/>
          <w:sz w:val="28"/>
          <w:szCs w:val="28"/>
          <w:lang w:eastAsia="en-US"/>
        </w:rPr>
      </w:pPr>
      <w:r w:rsidRPr="000266D8">
        <w:rPr>
          <w:rFonts w:eastAsia="Calibri"/>
          <w:sz w:val="28"/>
          <w:szCs w:val="28"/>
          <w:lang w:eastAsia="en-US"/>
        </w:rPr>
        <w:t>В результате принятых мер по профилактике безнадзорности  и правонарушений несовершеннолетних, а также по итогам реализации межведомственных мероприятий, предусмотренных комплексными планами, следует отметить:</w:t>
      </w:r>
    </w:p>
    <w:p w:rsidR="000266D8" w:rsidRPr="000266D8" w:rsidRDefault="000266D8" w:rsidP="000266D8">
      <w:pPr>
        <w:ind w:firstLine="709"/>
        <w:jc w:val="both"/>
        <w:rPr>
          <w:rFonts w:eastAsia="Calibri"/>
          <w:sz w:val="28"/>
          <w:szCs w:val="28"/>
          <w:lang w:eastAsia="en-US"/>
        </w:rPr>
      </w:pPr>
      <w:r w:rsidRPr="000266D8">
        <w:rPr>
          <w:rFonts w:eastAsia="Calibri"/>
          <w:sz w:val="28"/>
          <w:szCs w:val="28"/>
          <w:lang w:eastAsia="en-US"/>
        </w:rPr>
        <w:t>-</w:t>
      </w:r>
      <w:r w:rsidRPr="000266D8">
        <w:rPr>
          <w:rFonts w:eastAsia="Calibri"/>
          <w:sz w:val="28"/>
          <w:szCs w:val="28"/>
          <w:lang w:eastAsia="en-US"/>
        </w:rPr>
        <w:tab/>
        <w:t>в результате профилактической работы органов и учреждений системы профилактики, сократилось количество семей, находящихся в социально опасном положении, и количество детей в них проживающих;</w:t>
      </w:r>
    </w:p>
    <w:p w:rsidR="000266D8" w:rsidRPr="000266D8" w:rsidRDefault="000266D8" w:rsidP="000266D8">
      <w:pPr>
        <w:ind w:firstLine="709"/>
        <w:jc w:val="both"/>
        <w:rPr>
          <w:rFonts w:eastAsia="Calibri"/>
          <w:sz w:val="28"/>
          <w:szCs w:val="28"/>
          <w:lang w:eastAsia="en-US"/>
        </w:rPr>
      </w:pPr>
      <w:r w:rsidRPr="000266D8">
        <w:rPr>
          <w:rFonts w:eastAsia="Calibri"/>
          <w:sz w:val="28"/>
          <w:szCs w:val="28"/>
          <w:lang w:eastAsia="en-US"/>
        </w:rPr>
        <w:t xml:space="preserve"> -</w:t>
      </w:r>
      <w:r w:rsidRPr="000266D8">
        <w:rPr>
          <w:rFonts w:eastAsia="Calibri"/>
          <w:sz w:val="28"/>
          <w:szCs w:val="28"/>
          <w:lang w:eastAsia="en-US"/>
        </w:rPr>
        <w:tab/>
        <w:t>увеличилось количество семей, в которых социально-опасное положение устранено;</w:t>
      </w:r>
    </w:p>
    <w:p w:rsidR="000266D8" w:rsidRPr="000266D8" w:rsidRDefault="000266D8" w:rsidP="000266D8">
      <w:pPr>
        <w:ind w:firstLine="709"/>
        <w:jc w:val="both"/>
        <w:rPr>
          <w:rFonts w:eastAsia="Calibri"/>
          <w:sz w:val="28"/>
          <w:szCs w:val="28"/>
          <w:lang w:eastAsia="en-US"/>
        </w:rPr>
      </w:pPr>
      <w:r w:rsidRPr="000266D8">
        <w:rPr>
          <w:rFonts w:eastAsia="Calibri"/>
          <w:sz w:val="28"/>
          <w:szCs w:val="28"/>
          <w:lang w:eastAsia="en-US"/>
        </w:rPr>
        <w:t>-</w:t>
      </w:r>
      <w:r w:rsidRPr="000266D8">
        <w:rPr>
          <w:rFonts w:eastAsia="Calibri"/>
          <w:color w:val="FF0000"/>
          <w:sz w:val="28"/>
          <w:szCs w:val="28"/>
          <w:lang w:eastAsia="en-US"/>
        </w:rPr>
        <w:tab/>
      </w:r>
      <w:r w:rsidRPr="000266D8">
        <w:rPr>
          <w:rFonts w:eastAsia="Calibri"/>
          <w:sz w:val="28"/>
          <w:szCs w:val="28"/>
          <w:lang w:eastAsia="en-US"/>
        </w:rPr>
        <w:t>произошло снижения уровня подростковой преступности;</w:t>
      </w:r>
    </w:p>
    <w:p w:rsidR="000266D8" w:rsidRPr="000266D8" w:rsidRDefault="000266D8" w:rsidP="000266D8">
      <w:pPr>
        <w:ind w:firstLine="709"/>
        <w:jc w:val="both"/>
        <w:rPr>
          <w:rFonts w:eastAsia="Calibri"/>
          <w:sz w:val="28"/>
          <w:szCs w:val="28"/>
          <w:lang w:eastAsia="en-US"/>
        </w:rPr>
      </w:pPr>
      <w:r w:rsidRPr="000266D8">
        <w:rPr>
          <w:rFonts w:eastAsia="Calibri"/>
          <w:sz w:val="28"/>
          <w:szCs w:val="28"/>
          <w:lang w:eastAsia="en-US"/>
        </w:rPr>
        <w:t>-</w:t>
      </w:r>
      <w:r w:rsidRPr="000266D8">
        <w:rPr>
          <w:rFonts w:eastAsia="Calibri"/>
          <w:sz w:val="28"/>
          <w:szCs w:val="28"/>
          <w:lang w:eastAsia="en-US"/>
        </w:rPr>
        <w:tab/>
        <w:t>снижение количества преступлений, совершенных в отношении несовершеннолетних.</w:t>
      </w:r>
    </w:p>
    <w:p w:rsidR="00D6093B" w:rsidRDefault="000266D8" w:rsidP="000266D8">
      <w:pPr>
        <w:ind w:firstLine="709"/>
        <w:jc w:val="both"/>
        <w:rPr>
          <w:rFonts w:eastAsia="Calibri"/>
          <w:sz w:val="28"/>
          <w:szCs w:val="28"/>
          <w:lang w:eastAsia="en-US"/>
        </w:rPr>
      </w:pPr>
      <w:proofErr w:type="gramStart"/>
      <w:r w:rsidRPr="000266D8">
        <w:rPr>
          <w:rFonts w:eastAsia="Calibri"/>
          <w:sz w:val="28"/>
          <w:szCs w:val="28"/>
          <w:lang w:eastAsia="en-US"/>
        </w:rPr>
        <w:t>В 2019 году велась направленная работа на защиту прав и законных интересов несовершеннолетних: на основании постановлений муниципальной комиссии в районный суд направлено 5 исков в отношении родителей об ограничении в родительских правах, из которых: 1 удовлетворен, 1  прекращен в связи со смертью ответчика, в удовлетворении 1 иска отказано в связи с нормализацией обстановки в семье (исправление), 2 иска находятся в</w:t>
      </w:r>
      <w:proofErr w:type="gramEnd"/>
      <w:r w:rsidRPr="000266D8">
        <w:rPr>
          <w:rFonts w:eastAsia="Calibri"/>
          <w:sz w:val="28"/>
          <w:szCs w:val="28"/>
          <w:lang w:eastAsia="en-US"/>
        </w:rPr>
        <w:t xml:space="preserve"> </w:t>
      </w:r>
      <w:proofErr w:type="gramStart"/>
      <w:r w:rsidRPr="000266D8">
        <w:rPr>
          <w:rFonts w:eastAsia="Calibri"/>
          <w:sz w:val="28"/>
          <w:szCs w:val="28"/>
          <w:lang w:eastAsia="en-US"/>
        </w:rPr>
        <w:t>производстве</w:t>
      </w:r>
      <w:proofErr w:type="gramEnd"/>
      <w:r w:rsidRPr="000266D8">
        <w:rPr>
          <w:rFonts w:eastAsia="Calibri"/>
          <w:sz w:val="28"/>
          <w:szCs w:val="28"/>
          <w:lang w:eastAsia="en-US"/>
        </w:rPr>
        <w:t xml:space="preserve"> Березовского районного суда.</w:t>
      </w:r>
    </w:p>
    <w:p w:rsidR="000266D8" w:rsidRPr="007D2AA2" w:rsidRDefault="000266D8" w:rsidP="000266D8">
      <w:pPr>
        <w:ind w:firstLine="709"/>
        <w:jc w:val="both"/>
        <w:rPr>
          <w:sz w:val="28"/>
          <w:szCs w:val="28"/>
        </w:rPr>
      </w:pPr>
    </w:p>
    <w:p w:rsidR="00795CD7" w:rsidRDefault="0017396A" w:rsidP="00795CD7">
      <w:pPr>
        <w:ind w:firstLine="720"/>
        <w:rPr>
          <w:sz w:val="28"/>
          <w:szCs w:val="28"/>
        </w:rPr>
      </w:pPr>
      <w:r w:rsidRPr="007D2AA2">
        <w:rPr>
          <w:sz w:val="28"/>
          <w:szCs w:val="28"/>
        </w:rPr>
        <w:t>1</w:t>
      </w:r>
      <w:r w:rsidR="00AD3523">
        <w:rPr>
          <w:sz w:val="28"/>
          <w:szCs w:val="28"/>
        </w:rPr>
        <w:t>6</w:t>
      </w:r>
      <w:r w:rsidR="00795CD7" w:rsidRPr="007D2AA2">
        <w:rPr>
          <w:sz w:val="28"/>
          <w:szCs w:val="28"/>
        </w:rPr>
        <w:t xml:space="preserve">.2. </w:t>
      </w:r>
      <w:r w:rsidR="00F87092" w:rsidRPr="007D2AA2">
        <w:rPr>
          <w:sz w:val="28"/>
          <w:szCs w:val="28"/>
        </w:rPr>
        <w:t xml:space="preserve"> </w:t>
      </w:r>
      <w:r w:rsidR="00795CD7" w:rsidRPr="007D2AA2">
        <w:rPr>
          <w:sz w:val="28"/>
          <w:szCs w:val="28"/>
        </w:rPr>
        <w:t>Опека и попечительство</w:t>
      </w:r>
    </w:p>
    <w:p w:rsidR="00CE22E7" w:rsidRPr="007D2AA2" w:rsidRDefault="00CE22E7" w:rsidP="00795CD7">
      <w:pPr>
        <w:ind w:firstLine="720"/>
        <w:rPr>
          <w:sz w:val="28"/>
          <w:szCs w:val="28"/>
        </w:rPr>
      </w:pPr>
    </w:p>
    <w:p w:rsidR="00CE22E7" w:rsidRPr="00CE22E7" w:rsidRDefault="00CE22E7" w:rsidP="00CE22E7">
      <w:pPr>
        <w:ind w:firstLine="720"/>
        <w:jc w:val="both"/>
        <w:rPr>
          <w:color w:val="000000"/>
          <w:sz w:val="28"/>
          <w:szCs w:val="28"/>
        </w:rPr>
      </w:pPr>
      <w:proofErr w:type="gramStart"/>
      <w:r w:rsidRPr="00CE22E7">
        <w:rPr>
          <w:sz w:val="28"/>
          <w:szCs w:val="28"/>
        </w:rPr>
        <w:t>Адм</w:t>
      </w:r>
      <w:r w:rsidR="00F43BA4">
        <w:rPr>
          <w:sz w:val="28"/>
          <w:szCs w:val="28"/>
        </w:rPr>
        <w:t xml:space="preserve">инистрация Березовского района </w:t>
      </w:r>
      <w:r w:rsidRPr="00CE22E7">
        <w:rPr>
          <w:sz w:val="28"/>
          <w:szCs w:val="28"/>
        </w:rPr>
        <w:t xml:space="preserve">в </w:t>
      </w:r>
      <w:r w:rsidR="00F43BA4">
        <w:rPr>
          <w:sz w:val="28"/>
          <w:szCs w:val="28"/>
        </w:rPr>
        <w:t xml:space="preserve">2019 году </w:t>
      </w:r>
      <w:r w:rsidRPr="00CE22E7">
        <w:rPr>
          <w:sz w:val="28"/>
          <w:szCs w:val="28"/>
        </w:rPr>
        <w:t>продолжила работу по исполнению отдельных государственных полномочий по осуществлению деятельности по опеке и попечительству,</w:t>
      </w:r>
      <w:r w:rsidRPr="00CE22E7">
        <w:rPr>
          <w:color w:val="000000"/>
          <w:sz w:val="28"/>
          <w:szCs w:val="28"/>
        </w:rPr>
        <w:t xml:space="preserve"> переданных муниципальному образованию Березовский район в соответствии с Законом  Ханты-Мансийского автономного округа – Югры от 20 июля 2007 года №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w:t>
      </w:r>
      <w:proofErr w:type="gramEnd"/>
    </w:p>
    <w:p w:rsidR="00CE22E7" w:rsidRPr="00CE22E7" w:rsidRDefault="00CE22E7" w:rsidP="00CE22E7">
      <w:pPr>
        <w:ind w:firstLine="708"/>
        <w:jc w:val="both"/>
        <w:rPr>
          <w:rFonts w:eastAsia="Calibri"/>
          <w:sz w:val="28"/>
          <w:szCs w:val="28"/>
          <w:lang w:eastAsia="en-US"/>
        </w:rPr>
      </w:pPr>
      <w:r w:rsidRPr="00CE22E7">
        <w:rPr>
          <w:rFonts w:eastAsia="Calibri"/>
          <w:sz w:val="28"/>
          <w:szCs w:val="28"/>
          <w:lang w:eastAsia="en-US"/>
        </w:rPr>
        <w:t>За 2019 год рассмотрено 2 452 (2015 год – 1 950</w:t>
      </w:r>
      <w:r w:rsidRPr="00CE22E7">
        <w:rPr>
          <w:rFonts w:ascii="Calibri" w:eastAsia="Calibri" w:hAnsi="Calibri"/>
          <w:sz w:val="28"/>
          <w:szCs w:val="28"/>
          <w:lang w:eastAsia="en-US"/>
        </w:rPr>
        <w:t xml:space="preserve">, </w:t>
      </w:r>
      <w:r w:rsidRPr="00CE22E7">
        <w:rPr>
          <w:rFonts w:eastAsia="Calibri"/>
          <w:sz w:val="28"/>
          <w:szCs w:val="28"/>
          <w:lang w:eastAsia="en-US"/>
        </w:rPr>
        <w:t xml:space="preserve">2016 год – 1 694, 2017 год – 2160, 2018 год – 2 271) заявления, обращения граждан, организаций и учреждений с принятием соответствующих решений. Подготовлен 801 проект постановлений администрации Березовского района, издано 690 правовых актов отдела опеки и попечительства. </w:t>
      </w:r>
    </w:p>
    <w:p w:rsidR="00CE22E7" w:rsidRPr="00CE22E7" w:rsidRDefault="00CE22E7" w:rsidP="00CE22E7">
      <w:pPr>
        <w:ind w:firstLine="720"/>
        <w:jc w:val="both"/>
        <w:rPr>
          <w:rFonts w:eastAsia="Calibri"/>
          <w:sz w:val="28"/>
          <w:szCs w:val="28"/>
          <w:lang w:eastAsia="en-US"/>
        </w:rPr>
      </w:pPr>
      <w:r w:rsidRPr="00CE22E7">
        <w:rPr>
          <w:rFonts w:eastAsia="Calibri"/>
          <w:sz w:val="28"/>
          <w:szCs w:val="28"/>
          <w:lang w:eastAsia="en-US"/>
        </w:rPr>
        <w:t>В целях защиты личных прав и имущественных интересов несовершеннолетних и совершеннолетних граждан подготовлено и направлено в суд 11 исковых заявления, из них:</w:t>
      </w:r>
    </w:p>
    <w:p w:rsidR="00CE22E7" w:rsidRPr="00CE22E7" w:rsidRDefault="00CE22E7" w:rsidP="00AA00B2">
      <w:pPr>
        <w:numPr>
          <w:ilvl w:val="0"/>
          <w:numId w:val="10"/>
        </w:numPr>
        <w:ind w:left="0" w:firstLine="709"/>
        <w:jc w:val="both"/>
        <w:rPr>
          <w:rFonts w:eastAsia="Calibri"/>
          <w:sz w:val="28"/>
          <w:szCs w:val="28"/>
          <w:lang w:eastAsia="en-US"/>
        </w:rPr>
      </w:pPr>
      <w:r w:rsidRPr="00CE22E7">
        <w:rPr>
          <w:rFonts w:eastAsia="Calibri"/>
          <w:sz w:val="28"/>
          <w:szCs w:val="28"/>
          <w:lang w:eastAsia="en-US"/>
        </w:rPr>
        <w:t xml:space="preserve">10  </w:t>
      </w:r>
      <w:r w:rsidRPr="00CE22E7">
        <w:rPr>
          <w:rFonts w:eastAsia="Calibri"/>
          <w:bCs/>
          <w:sz w:val="28"/>
          <w:szCs w:val="28"/>
          <w:lang w:eastAsia="en-US"/>
        </w:rPr>
        <w:t>о лишении (ограничении) родителей родительских прав и взыскании алиментов на содержание детей;</w:t>
      </w:r>
    </w:p>
    <w:p w:rsidR="00CE22E7" w:rsidRPr="00CE22E7" w:rsidRDefault="00CE22E7" w:rsidP="00AA00B2">
      <w:pPr>
        <w:numPr>
          <w:ilvl w:val="0"/>
          <w:numId w:val="10"/>
        </w:numPr>
        <w:ind w:left="0" w:firstLine="709"/>
        <w:jc w:val="both"/>
        <w:rPr>
          <w:rFonts w:eastAsia="Calibri"/>
          <w:bCs/>
          <w:sz w:val="28"/>
          <w:szCs w:val="28"/>
          <w:lang w:eastAsia="en-US"/>
        </w:rPr>
      </w:pPr>
      <w:r w:rsidRPr="00CE22E7">
        <w:rPr>
          <w:rFonts w:eastAsia="Calibri"/>
          <w:bCs/>
          <w:sz w:val="28"/>
          <w:szCs w:val="28"/>
          <w:lang w:eastAsia="en-US"/>
        </w:rPr>
        <w:t xml:space="preserve">1 </w:t>
      </w:r>
      <w:r w:rsidRPr="00CE22E7">
        <w:rPr>
          <w:sz w:val="28"/>
          <w:szCs w:val="28"/>
        </w:rPr>
        <w:t xml:space="preserve">о защите имущественных прав и законных интересов несовершеннолетних граждан по результатам осуществления </w:t>
      </w:r>
      <w:proofErr w:type="gramStart"/>
      <w:r w:rsidRPr="00CE22E7">
        <w:rPr>
          <w:sz w:val="28"/>
          <w:szCs w:val="28"/>
        </w:rPr>
        <w:t>контроля за</w:t>
      </w:r>
      <w:proofErr w:type="gramEnd"/>
      <w:r w:rsidRPr="00CE22E7">
        <w:rPr>
          <w:sz w:val="28"/>
          <w:szCs w:val="28"/>
        </w:rPr>
        <w:t xml:space="preserve"> </w:t>
      </w:r>
      <w:r w:rsidRPr="00CE22E7">
        <w:rPr>
          <w:sz w:val="28"/>
          <w:szCs w:val="28"/>
        </w:rPr>
        <w:lastRenderedPageBreak/>
        <w:t>соблюдением родителями несовершеннолетних лиц условий разрешений на совершение сделок с имуществом детей.</w:t>
      </w:r>
      <w:r w:rsidRPr="00CE22E7">
        <w:rPr>
          <w:rFonts w:eastAsia="Calibri"/>
          <w:bCs/>
          <w:sz w:val="28"/>
          <w:szCs w:val="28"/>
          <w:lang w:eastAsia="en-US"/>
        </w:rPr>
        <w:t xml:space="preserve"> </w:t>
      </w:r>
    </w:p>
    <w:p w:rsidR="00CE22E7" w:rsidRPr="00CE22E7" w:rsidRDefault="00CE22E7" w:rsidP="00CE22E7">
      <w:pPr>
        <w:ind w:firstLine="709"/>
        <w:jc w:val="both"/>
        <w:rPr>
          <w:rFonts w:eastAsia="Calibri"/>
          <w:bCs/>
          <w:sz w:val="28"/>
          <w:szCs w:val="28"/>
          <w:lang w:eastAsia="en-US"/>
        </w:rPr>
      </w:pPr>
      <w:r w:rsidRPr="00CE22E7">
        <w:rPr>
          <w:rFonts w:eastAsia="Calibri"/>
          <w:bCs/>
          <w:sz w:val="28"/>
          <w:szCs w:val="28"/>
          <w:lang w:eastAsia="en-US"/>
        </w:rPr>
        <w:t>Рассмотрено 36 сообщений о нарушениях прав и законных интересов детей. Подготовлено и направлено, в территориальную комиссию по делам несовершеннолетних и защите их прав, 9 заключений о необходимости проведения индивидуально-профилактической работы с семьями и детьми.</w:t>
      </w:r>
    </w:p>
    <w:p w:rsidR="00CE22E7" w:rsidRPr="00CE22E7" w:rsidRDefault="00CE22E7" w:rsidP="00CE22E7">
      <w:pPr>
        <w:ind w:firstLine="709"/>
        <w:jc w:val="both"/>
        <w:rPr>
          <w:rFonts w:eastAsia="Calibri"/>
          <w:sz w:val="28"/>
          <w:szCs w:val="28"/>
          <w:lang w:eastAsia="en-US"/>
        </w:rPr>
      </w:pPr>
      <w:proofErr w:type="gramStart"/>
      <w:r w:rsidRPr="00CE22E7">
        <w:rPr>
          <w:rFonts w:eastAsia="Calibri"/>
          <w:sz w:val="28"/>
          <w:szCs w:val="28"/>
          <w:lang w:eastAsia="en-US"/>
        </w:rPr>
        <w:t xml:space="preserve">В результате эффективной организации работы с семьями социального риска в отчетном периоде органами опеки и попечительства выявлено 19 детей-сирот  и  детей, оставшихся без попечения родителей. 17 детей устроено на воспитание в семьи граждан (опека, попечительство,  приемная семья), </w:t>
      </w:r>
      <w:r w:rsidRPr="00CE22E7">
        <w:rPr>
          <w:rFonts w:eastAsia="Calibri"/>
          <w:sz w:val="28"/>
          <w:szCs w:val="28"/>
          <w:lang w:eastAsia="en-US"/>
        </w:rPr>
        <w:br/>
        <w:t>1 ребенок усыновлен, 2 детей устроены под надзор в организацию для детей-сирот и детей, оставшихся без попечения родителей.</w:t>
      </w:r>
      <w:proofErr w:type="gramEnd"/>
    </w:p>
    <w:p w:rsidR="00CE22E7" w:rsidRPr="00CE22E7" w:rsidRDefault="00CE22E7" w:rsidP="00CE22E7">
      <w:pPr>
        <w:ind w:firstLine="709"/>
        <w:jc w:val="both"/>
        <w:rPr>
          <w:rFonts w:eastAsia="Calibri"/>
          <w:sz w:val="28"/>
          <w:szCs w:val="28"/>
          <w:lang w:eastAsia="en-US"/>
        </w:rPr>
      </w:pPr>
      <w:r w:rsidRPr="00CE22E7">
        <w:rPr>
          <w:rFonts w:eastAsia="Calibri"/>
          <w:sz w:val="28"/>
          <w:szCs w:val="28"/>
          <w:lang w:eastAsia="en-US"/>
        </w:rPr>
        <w:t>Отобрание у родителей несовершеннолетних  детей в связи с непосредственной угрозой жизни и здоровью в 2019 году не производилось.</w:t>
      </w:r>
    </w:p>
    <w:p w:rsidR="00CE22E7" w:rsidRPr="00CE22E7" w:rsidRDefault="00CE22E7" w:rsidP="00CE22E7">
      <w:pPr>
        <w:tabs>
          <w:tab w:val="left" w:pos="993"/>
        </w:tabs>
        <w:ind w:firstLine="709"/>
        <w:jc w:val="both"/>
        <w:rPr>
          <w:rFonts w:eastAsia="Calibri"/>
          <w:sz w:val="28"/>
          <w:szCs w:val="28"/>
          <w:lang w:eastAsia="en-US"/>
        </w:rPr>
      </w:pPr>
      <w:r w:rsidRPr="00CE22E7">
        <w:rPr>
          <w:rFonts w:eastAsia="Calibri"/>
          <w:sz w:val="28"/>
          <w:szCs w:val="28"/>
          <w:lang w:eastAsia="en-US"/>
        </w:rPr>
        <w:t>Численность родителей</w:t>
      </w:r>
      <w:r w:rsidR="00F43BA4">
        <w:rPr>
          <w:rFonts w:eastAsia="Calibri"/>
          <w:sz w:val="28"/>
          <w:szCs w:val="28"/>
          <w:lang w:eastAsia="en-US"/>
        </w:rPr>
        <w:t>,</w:t>
      </w:r>
      <w:r w:rsidRPr="00CE22E7">
        <w:rPr>
          <w:rFonts w:eastAsia="Calibri"/>
          <w:sz w:val="28"/>
          <w:szCs w:val="28"/>
          <w:lang w:eastAsia="en-US"/>
        </w:rPr>
        <w:t xml:space="preserve"> лишённых родительских прав – 13, в отношении 13 детей; родители, ограниченные в родительских правах – 6, в отношении 10 детей.</w:t>
      </w:r>
    </w:p>
    <w:p w:rsidR="00CE22E7" w:rsidRPr="00CE22E7" w:rsidRDefault="00CE22E7" w:rsidP="00CE22E7">
      <w:pPr>
        <w:ind w:firstLine="709"/>
        <w:jc w:val="both"/>
        <w:rPr>
          <w:rFonts w:eastAsia="Calibri"/>
          <w:sz w:val="28"/>
          <w:szCs w:val="28"/>
          <w:lang w:eastAsia="en-US"/>
        </w:rPr>
      </w:pPr>
      <w:r w:rsidRPr="00CE22E7">
        <w:rPr>
          <w:rFonts w:eastAsia="Calibri"/>
          <w:sz w:val="28"/>
          <w:szCs w:val="28"/>
          <w:lang w:eastAsia="en-US"/>
        </w:rPr>
        <w:t xml:space="preserve">Численность </w:t>
      </w:r>
      <w:proofErr w:type="gramStart"/>
      <w:r w:rsidRPr="00CE22E7">
        <w:rPr>
          <w:rFonts w:eastAsia="Calibri"/>
          <w:sz w:val="28"/>
          <w:szCs w:val="28"/>
          <w:lang w:eastAsia="en-US"/>
        </w:rPr>
        <w:t>родителей</w:t>
      </w:r>
      <w:r w:rsidR="00F43BA4">
        <w:rPr>
          <w:rFonts w:eastAsia="Calibri"/>
          <w:sz w:val="28"/>
          <w:szCs w:val="28"/>
          <w:lang w:eastAsia="en-US"/>
        </w:rPr>
        <w:t>,</w:t>
      </w:r>
      <w:r w:rsidRPr="00CE22E7">
        <w:rPr>
          <w:rFonts w:eastAsia="Calibri"/>
          <w:sz w:val="28"/>
          <w:szCs w:val="28"/>
          <w:lang w:eastAsia="en-US"/>
        </w:rPr>
        <w:t xml:space="preserve"> восстановленных в родительских правах либо отменено</w:t>
      </w:r>
      <w:proofErr w:type="gramEnd"/>
      <w:r w:rsidRPr="00CE22E7">
        <w:rPr>
          <w:rFonts w:eastAsia="Calibri"/>
          <w:sz w:val="28"/>
          <w:szCs w:val="28"/>
          <w:lang w:eastAsia="en-US"/>
        </w:rPr>
        <w:t xml:space="preserve"> ограничение в родительских правах – 2 в отношении 5 детей.</w:t>
      </w:r>
    </w:p>
    <w:p w:rsidR="00CE22E7" w:rsidRPr="00CE22E7" w:rsidRDefault="00CE22E7" w:rsidP="00CE22E7">
      <w:pPr>
        <w:tabs>
          <w:tab w:val="left" w:pos="1134"/>
        </w:tabs>
        <w:ind w:firstLine="709"/>
        <w:jc w:val="both"/>
        <w:rPr>
          <w:rFonts w:eastAsia="Calibri"/>
          <w:sz w:val="28"/>
          <w:szCs w:val="28"/>
          <w:lang w:eastAsia="en-US"/>
        </w:rPr>
      </w:pPr>
      <w:proofErr w:type="gramStart"/>
      <w:r w:rsidRPr="00CE22E7">
        <w:rPr>
          <w:rFonts w:eastAsia="Calibri"/>
          <w:sz w:val="28"/>
          <w:szCs w:val="28"/>
          <w:lang w:eastAsia="en-US"/>
        </w:rPr>
        <w:t>От исполнения обязанностей по воспитанию, содержанию и образованию детей освобождены 9 оп</w:t>
      </w:r>
      <w:r w:rsidR="00F43BA4">
        <w:rPr>
          <w:rFonts w:eastAsia="Calibri"/>
          <w:sz w:val="28"/>
          <w:szCs w:val="28"/>
          <w:lang w:eastAsia="en-US"/>
        </w:rPr>
        <w:t>екунов/попечителей, исполняющих</w:t>
      </w:r>
      <w:r w:rsidRPr="00CE22E7">
        <w:rPr>
          <w:rFonts w:eastAsia="Calibri"/>
          <w:sz w:val="28"/>
          <w:szCs w:val="28"/>
          <w:lang w:eastAsia="en-US"/>
        </w:rPr>
        <w:t xml:space="preserve"> свои обязанности на возмездной основе по договору о приёмной семье (5 семей), в отношении 6 детей (Березово – 2, Игрим -1, Ванзетур – 2, д. Ломбовож - 1), из них 3 детей устроены на воспитание в семьи граждан, 3 помещены под надзор в организации для детей-сирот и детей, оставшихся</w:t>
      </w:r>
      <w:proofErr w:type="gramEnd"/>
      <w:r w:rsidRPr="00CE22E7">
        <w:rPr>
          <w:rFonts w:eastAsia="Calibri"/>
          <w:sz w:val="28"/>
          <w:szCs w:val="28"/>
          <w:lang w:eastAsia="en-US"/>
        </w:rPr>
        <w:t xml:space="preserve"> без попечения родителей.</w:t>
      </w:r>
    </w:p>
    <w:p w:rsidR="00CE22E7" w:rsidRPr="00CE22E7" w:rsidRDefault="00CE22E7" w:rsidP="00CE22E7">
      <w:pPr>
        <w:autoSpaceDE w:val="0"/>
        <w:autoSpaceDN w:val="0"/>
        <w:adjustRightInd w:val="0"/>
        <w:ind w:firstLine="709"/>
        <w:jc w:val="both"/>
        <w:outlineLvl w:val="0"/>
        <w:rPr>
          <w:sz w:val="28"/>
          <w:szCs w:val="28"/>
        </w:rPr>
      </w:pPr>
      <w:r w:rsidRPr="00CE22E7">
        <w:rPr>
          <w:sz w:val="28"/>
          <w:szCs w:val="28"/>
        </w:rPr>
        <w:t>Отстранений опекунов/попечителей от исполнения обязанностей, в связи  с ненадлежащим исполнением обязанностей и нарушением прав несовершеннолетних подопечных не осуществлялось.</w:t>
      </w:r>
    </w:p>
    <w:p w:rsidR="00CE22E7" w:rsidRPr="00CE22E7" w:rsidRDefault="00CE22E7" w:rsidP="00CE22E7">
      <w:pPr>
        <w:ind w:firstLine="709"/>
        <w:jc w:val="both"/>
        <w:rPr>
          <w:rFonts w:eastAsia="Calibri"/>
          <w:sz w:val="28"/>
          <w:szCs w:val="28"/>
        </w:rPr>
      </w:pPr>
      <w:r w:rsidRPr="00CE22E7">
        <w:rPr>
          <w:rFonts w:eastAsia="Calibri"/>
          <w:sz w:val="28"/>
          <w:szCs w:val="28"/>
        </w:rPr>
        <w:t>В настоящее время на учете в органе опеки и попечительства Березовского района состоит 5 семей, желающих принять детей на воспитание в семьи, из них: 2 граждан кандидаты в усыновители,  в опекуны (попечители) – 2.</w:t>
      </w:r>
    </w:p>
    <w:p w:rsidR="00CE22E7" w:rsidRPr="00CE22E7" w:rsidRDefault="00CE22E7" w:rsidP="00CE22E7">
      <w:pPr>
        <w:autoSpaceDE w:val="0"/>
        <w:autoSpaceDN w:val="0"/>
        <w:adjustRightInd w:val="0"/>
        <w:ind w:firstLine="709"/>
        <w:jc w:val="both"/>
        <w:rPr>
          <w:sz w:val="28"/>
          <w:szCs w:val="28"/>
        </w:rPr>
      </w:pPr>
      <w:r w:rsidRPr="00CE22E7">
        <w:rPr>
          <w:sz w:val="28"/>
          <w:szCs w:val="28"/>
        </w:rPr>
        <w:t xml:space="preserve">Количество детей-сирот и детей, оставшихся без попечения </w:t>
      </w:r>
      <w:proofErr w:type="gramStart"/>
      <w:r w:rsidRPr="00CE22E7">
        <w:rPr>
          <w:sz w:val="28"/>
          <w:szCs w:val="28"/>
        </w:rPr>
        <w:t>родителей, проживающих в семьях граждан на 31.12.2019</w:t>
      </w:r>
      <w:r w:rsidR="00F43BA4">
        <w:rPr>
          <w:sz w:val="28"/>
          <w:szCs w:val="28"/>
        </w:rPr>
        <w:t xml:space="preserve"> года составило</w:t>
      </w:r>
      <w:proofErr w:type="gramEnd"/>
      <w:r w:rsidR="00F43BA4">
        <w:rPr>
          <w:sz w:val="28"/>
          <w:szCs w:val="28"/>
        </w:rPr>
        <w:t xml:space="preserve"> 187 человек, что на </w:t>
      </w:r>
      <w:r w:rsidRPr="00CE22E7">
        <w:rPr>
          <w:sz w:val="28"/>
          <w:szCs w:val="28"/>
        </w:rPr>
        <w:t xml:space="preserve">8 детей меньше уровня 2018 года, из них: </w:t>
      </w:r>
    </w:p>
    <w:p w:rsidR="00CE22E7" w:rsidRPr="00CE22E7" w:rsidRDefault="00CE22E7" w:rsidP="00CE22E7">
      <w:pPr>
        <w:autoSpaceDE w:val="0"/>
        <w:autoSpaceDN w:val="0"/>
        <w:adjustRightInd w:val="0"/>
        <w:ind w:firstLine="709"/>
        <w:jc w:val="both"/>
        <w:rPr>
          <w:sz w:val="28"/>
          <w:szCs w:val="28"/>
        </w:rPr>
      </w:pPr>
      <w:r w:rsidRPr="00CE22E7">
        <w:rPr>
          <w:sz w:val="28"/>
          <w:szCs w:val="28"/>
        </w:rPr>
        <w:t xml:space="preserve">35 – находятся под опекой и попечительством, из них 11 под предварительной опекой (2015 год – 84 чел., 2016 год – 73 чел., 2017 год – 62 чел., 2018 год – 58); </w:t>
      </w:r>
    </w:p>
    <w:p w:rsidR="00CE22E7" w:rsidRPr="00CE22E7" w:rsidRDefault="00CE22E7" w:rsidP="00CE22E7">
      <w:pPr>
        <w:tabs>
          <w:tab w:val="left" w:pos="8420"/>
        </w:tabs>
        <w:autoSpaceDE w:val="0"/>
        <w:autoSpaceDN w:val="0"/>
        <w:adjustRightInd w:val="0"/>
        <w:ind w:firstLine="709"/>
        <w:jc w:val="both"/>
        <w:rPr>
          <w:sz w:val="28"/>
          <w:szCs w:val="28"/>
        </w:rPr>
      </w:pPr>
      <w:r w:rsidRPr="00CE22E7">
        <w:rPr>
          <w:sz w:val="28"/>
          <w:szCs w:val="28"/>
        </w:rPr>
        <w:t>151 – проживают в приемных семьях (2015 год – 129 детей, 2016 год – 137 ребенка, 2017 – 137, 2018 – 137). В отношении 1 ребенка  планируется устройство в семью граждан, либо в организацию для детей-сирот, 1 ребенок находится под предварительной опекой.</w:t>
      </w:r>
    </w:p>
    <w:p w:rsidR="00CE22E7" w:rsidRPr="00CE22E7" w:rsidRDefault="00CE22E7" w:rsidP="00CE22E7">
      <w:pPr>
        <w:ind w:firstLine="709"/>
        <w:jc w:val="both"/>
        <w:rPr>
          <w:rFonts w:eastAsia="Calibri"/>
          <w:sz w:val="28"/>
          <w:szCs w:val="28"/>
        </w:rPr>
      </w:pPr>
      <w:r w:rsidRPr="00CE22E7">
        <w:rPr>
          <w:rFonts w:eastAsia="Calibri"/>
          <w:sz w:val="28"/>
          <w:szCs w:val="28"/>
          <w:lang w:eastAsia="en-US"/>
        </w:rPr>
        <w:t xml:space="preserve">В отношении 15 детей опека и попечительство </w:t>
      </w:r>
      <w:proofErr w:type="gramStart"/>
      <w:r w:rsidRPr="00CE22E7">
        <w:rPr>
          <w:rFonts w:eastAsia="Calibri"/>
          <w:sz w:val="28"/>
          <w:szCs w:val="28"/>
          <w:lang w:eastAsia="en-US"/>
        </w:rPr>
        <w:t>установлены</w:t>
      </w:r>
      <w:proofErr w:type="gramEnd"/>
      <w:r w:rsidRPr="00CE22E7">
        <w:rPr>
          <w:rFonts w:eastAsia="Calibri"/>
          <w:sz w:val="28"/>
          <w:szCs w:val="28"/>
          <w:lang w:eastAsia="en-US"/>
        </w:rPr>
        <w:t xml:space="preserve"> на определенный срок по заявлению родителей.</w:t>
      </w:r>
    </w:p>
    <w:p w:rsidR="00CE22E7" w:rsidRPr="00CE22E7" w:rsidRDefault="00CE22E7" w:rsidP="00CE22E7">
      <w:pPr>
        <w:ind w:firstLine="709"/>
        <w:jc w:val="both"/>
        <w:rPr>
          <w:rFonts w:eastAsia="Calibri"/>
          <w:sz w:val="28"/>
          <w:szCs w:val="28"/>
        </w:rPr>
      </w:pPr>
      <w:r w:rsidRPr="00CE22E7">
        <w:rPr>
          <w:rFonts w:eastAsia="Calibri"/>
          <w:sz w:val="28"/>
          <w:szCs w:val="28"/>
          <w:lang w:eastAsia="en-US"/>
        </w:rPr>
        <w:t>Детей, прибывших из других регионов РФ – 11, из муниципальных образований ХМАО – 2.</w:t>
      </w:r>
    </w:p>
    <w:p w:rsidR="00CE22E7" w:rsidRPr="00CE22E7" w:rsidRDefault="00CE22E7" w:rsidP="00CE22E7">
      <w:pPr>
        <w:ind w:firstLine="709"/>
        <w:jc w:val="both"/>
        <w:rPr>
          <w:sz w:val="28"/>
          <w:szCs w:val="28"/>
        </w:rPr>
      </w:pPr>
      <w:r w:rsidRPr="00CE22E7">
        <w:rPr>
          <w:sz w:val="28"/>
          <w:szCs w:val="28"/>
        </w:rPr>
        <w:lastRenderedPageBreak/>
        <w:t xml:space="preserve">На территории Березовского района проживают 20 усыновленных детей из категории детей-сирот и детей, оставшихся без попечения родителей. </w:t>
      </w:r>
    </w:p>
    <w:p w:rsidR="00CE22E7" w:rsidRPr="00CE22E7" w:rsidRDefault="00CE22E7" w:rsidP="00CE22E7">
      <w:pPr>
        <w:ind w:firstLine="720"/>
        <w:jc w:val="both"/>
        <w:rPr>
          <w:rFonts w:eastAsia="Calibri"/>
          <w:sz w:val="28"/>
          <w:szCs w:val="28"/>
          <w:lang w:eastAsia="en-US"/>
        </w:rPr>
      </w:pPr>
      <w:r w:rsidRPr="00CE22E7">
        <w:rPr>
          <w:rFonts w:eastAsia="Calibri"/>
          <w:sz w:val="28"/>
          <w:szCs w:val="28"/>
          <w:lang w:eastAsia="en-US"/>
        </w:rPr>
        <w:t xml:space="preserve">В соответствии с требованиями федерального законодательства и законодательства  Ханты-Мансийского автономного округа – Югры детям-сиротам и детям, оставшимся без попечения родителей, предоставляются дополнительные гарантии  и  меры социальной поддержки: </w:t>
      </w:r>
    </w:p>
    <w:p w:rsidR="00CE22E7" w:rsidRPr="00CE22E7" w:rsidRDefault="00CE22E7" w:rsidP="00AA00B2">
      <w:pPr>
        <w:numPr>
          <w:ilvl w:val="0"/>
          <w:numId w:val="12"/>
        </w:numPr>
        <w:ind w:left="0" w:firstLine="709"/>
        <w:jc w:val="both"/>
        <w:rPr>
          <w:rFonts w:eastAsia="Calibri"/>
          <w:sz w:val="28"/>
          <w:szCs w:val="28"/>
          <w:lang w:eastAsia="en-US"/>
        </w:rPr>
      </w:pPr>
      <w:r w:rsidRPr="00CE22E7">
        <w:rPr>
          <w:rFonts w:eastAsia="Calibri"/>
          <w:sz w:val="28"/>
          <w:szCs w:val="28"/>
          <w:lang w:eastAsia="en-US"/>
        </w:rPr>
        <w:t>ежемесячная выплата денежных средств на проезд на городском, пригородном транспорте в связи с обучением в образовательной организации в размере 825 рублей;</w:t>
      </w:r>
    </w:p>
    <w:p w:rsidR="00CE22E7" w:rsidRPr="00CE22E7" w:rsidRDefault="00CE22E7" w:rsidP="00AA00B2">
      <w:pPr>
        <w:numPr>
          <w:ilvl w:val="0"/>
          <w:numId w:val="12"/>
        </w:numPr>
        <w:ind w:left="0" w:firstLine="709"/>
        <w:jc w:val="both"/>
        <w:rPr>
          <w:rFonts w:eastAsia="Calibri"/>
          <w:sz w:val="28"/>
          <w:szCs w:val="28"/>
          <w:lang w:eastAsia="en-US"/>
        </w:rPr>
      </w:pPr>
      <w:r w:rsidRPr="00CE22E7">
        <w:rPr>
          <w:rFonts w:eastAsia="Calibri"/>
          <w:sz w:val="28"/>
          <w:szCs w:val="28"/>
          <w:lang w:eastAsia="en-US"/>
        </w:rPr>
        <w:t>ежемесячная выплата денежных средств на содержание детей-сирот и детей, оставшихся без попечения родителей, усыновленных детей (от 19 300 до 32 200 рублей в зависимости от возраста ребенка);</w:t>
      </w:r>
    </w:p>
    <w:p w:rsidR="00CE22E7" w:rsidRPr="00CE22E7" w:rsidRDefault="00CE22E7" w:rsidP="00AA00B2">
      <w:pPr>
        <w:numPr>
          <w:ilvl w:val="0"/>
          <w:numId w:val="12"/>
        </w:numPr>
        <w:ind w:left="0" w:firstLine="709"/>
        <w:jc w:val="both"/>
        <w:rPr>
          <w:rFonts w:eastAsia="Calibri"/>
          <w:sz w:val="28"/>
          <w:szCs w:val="28"/>
          <w:lang w:eastAsia="en-US"/>
        </w:rPr>
      </w:pPr>
      <w:r w:rsidRPr="00CE22E7">
        <w:rPr>
          <w:rFonts w:eastAsia="Calibri"/>
          <w:sz w:val="28"/>
          <w:szCs w:val="28"/>
          <w:lang w:eastAsia="en-US"/>
        </w:rPr>
        <w:t>9 детям выплачено единовременное пособие и компенсация на одежду и обувь в связи с окончанием ими общеобразовательной организации в размере 45 000 рублей каждому.</w:t>
      </w:r>
    </w:p>
    <w:p w:rsidR="00CE22E7" w:rsidRPr="00CE22E7" w:rsidRDefault="00CE22E7" w:rsidP="00CE22E7">
      <w:pPr>
        <w:ind w:firstLine="708"/>
        <w:jc w:val="both"/>
        <w:rPr>
          <w:rFonts w:eastAsia="Calibri"/>
          <w:color w:val="FF0000"/>
          <w:sz w:val="28"/>
          <w:szCs w:val="28"/>
          <w:lang w:eastAsia="en-US"/>
        </w:rPr>
      </w:pPr>
      <w:r w:rsidRPr="00CE22E7">
        <w:rPr>
          <w:rFonts w:eastAsia="Calibri"/>
          <w:sz w:val="28"/>
          <w:szCs w:val="28"/>
          <w:lang w:eastAsia="en-US"/>
        </w:rPr>
        <w:t>При устройстве ребенка в семью (опекуну, попечителю, приемному родителю, усыновителю) назначено  единовременное пособие в размере 26 219,5 рублей на каждого принятого ребенка, в отношении 26 детей.</w:t>
      </w:r>
    </w:p>
    <w:p w:rsidR="00CE22E7" w:rsidRPr="00CE22E7" w:rsidRDefault="00CE22E7" w:rsidP="00CE22E7">
      <w:pPr>
        <w:ind w:firstLine="709"/>
        <w:jc w:val="both"/>
        <w:rPr>
          <w:rFonts w:eastAsia="Calibri"/>
          <w:sz w:val="28"/>
          <w:szCs w:val="28"/>
          <w:lang w:eastAsia="en-US"/>
        </w:rPr>
      </w:pPr>
      <w:r w:rsidRPr="00CE22E7">
        <w:rPr>
          <w:rFonts w:eastAsia="Calibri"/>
          <w:sz w:val="28"/>
          <w:szCs w:val="28"/>
          <w:lang w:eastAsia="en-US"/>
        </w:rPr>
        <w:t>В 2019 году 60 детей (в 2018 году – 55) отдохнули и оздоровились в санаториях и детских оздоровительных лагерях, расположенных в климатически благоприятных районах Российской Федерации (35 детей в составе организованных групп, 25 детей совместно с опекунами и попечителями).</w:t>
      </w:r>
    </w:p>
    <w:p w:rsidR="00CE22E7" w:rsidRPr="00CE22E7" w:rsidRDefault="00CE22E7" w:rsidP="00CE22E7">
      <w:pPr>
        <w:ind w:firstLine="720"/>
        <w:jc w:val="both"/>
        <w:rPr>
          <w:rFonts w:eastAsia="Calibri"/>
          <w:sz w:val="28"/>
          <w:szCs w:val="28"/>
          <w:lang w:eastAsia="en-US"/>
        </w:rPr>
      </w:pPr>
      <w:r w:rsidRPr="00CE22E7">
        <w:rPr>
          <w:rFonts w:eastAsia="Calibri"/>
          <w:sz w:val="28"/>
          <w:szCs w:val="28"/>
          <w:lang w:eastAsia="en-US"/>
        </w:rPr>
        <w:t>Защита жилищных прав детей – сирот и детей, оставшихся без попечения родителей, осуществляется путем:</w:t>
      </w:r>
    </w:p>
    <w:p w:rsidR="00CE22E7" w:rsidRPr="00CE22E7" w:rsidRDefault="00CE22E7" w:rsidP="00AA00B2">
      <w:pPr>
        <w:numPr>
          <w:ilvl w:val="0"/>
          <w:numId w:val="13"/>
        </w:numPr>
        <w:ind w:left="0" w:firstLine="709"/>
        <w:jc w:val="both"/>
        <w:rPr>
          <w:rFonts w:eastAsia="Calibri"/>
          <w:sz w:val="28"/>
          <w:szCs w:val="28"/>
          <w:lang w:eastAsia="en-US"/>
        </w:rPr>
      </w:pPr>
      <w:r w:rsidRPr="00CE22E7">
        <w:rPr>
          <w:rFonts w:eastAsia="Calibri"/>
          <w:sz w:val="28"/>
          <w:szCs w:val="28"/>
          <w:lang w:eastAsia="en-US"/>
        </w:rPr>
        <w:t xml:space="preserve">постановки на учет детей-сирот и детей, оставшихся без попечения родителей,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(поставлено на учет 18 детей). Учет ведется в целях обеспечения реализации их прав по предоставлению жилых помещений специализированного жилищного фонда по договорам найма специализированных жилых помещений;     </w:t>
      </w:r>
    </w:p>
    <w:p w:rsidR="00CE22E7" w:rsidRPr="00CE22E7" w:rsidRDefault="00CE22E7" w:rsidP="00AA00B2">
      <w:pPr>
        <w:numPr>
          <w:ilvl w:val="0"/>
          <w:numId w:val="13"/>
        </w:numPr>
        <w:ind w:left="0" w:firstLine="709"/>
        <w:jc w:val="both"/>
        <w:rPr>
          <w:rFonts w:eastAsia="Calibri"/>
          <w:sz w:val="28"/>
          <w:szCs w:val="28"/>
          <w:lang w:eastAsia="en-US"/>
        </w:rPr>
      </w:pPr>
      <w:r w:rsidRPr="00CE22E7">
        <w:rPr>
          <w:rFonts w:eastAsia="Calibri"/>
          <w:sz w:val="28"/>
          <w:szCs w:val="28"/>
          <w:lang w:eastAsia="en-US"/>
        </w:rPr>
        <w:t>включения сведений о жилых помещениях в реестр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(в реестр включен ы сведения о 7 жилых помещениях, находящихся в пользовании либо собственности детей-сирот). Реестр формируется и ведется в целях обеспечения сохранности указанных жилых помещений и обеспечения их надлежащего санитарного и технического состояния;</w:t>
      </w:r>
    </w:p>
    <w:p w:rsidR="00CE22E7" w:rsidRPr="00CE22E7" w:rsidRDefault="00CE22E7" w:rsidP="00AA00B2">
      <w:pPr>
        <w:numPr>
          <w:ilvl w:val="0"/>
          <w:numId w:val="13"/>
        </w:numPr>
        <w:ind w:left="0" w:firstLine="709"/>
        <w:jc w:val="both"/>
        <w:rPr>
          <w:rFonts w:eastAsia="Calibri"/>
          <w:sz w:val="28"/>
          <w:szCs w:val="28"/>
          <w:lang w:eastAsia="en-US"/>
        </w:rPr>
      </w:pPr>
      <w:r w:rsidRPr="00CE22E7">
        <w:rPr>
          <w:rFonts w:eastAsia="Calibri"/>
          <w:sz w:val="28"/>
          <w:szCs w:val="28"/>
          <w:lang w:eastAsia="en-US"/>
        </w:rPr>
        <w:t xml:space="preserve">включения в список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(в список включены 25 человек). Список </w:t>
      </w:r>
      <w:r w:rsidRPr="00CE22E7">
        <w:rPr>
          <w:rFonts w:eastAsia="Calibri"/>
          <w:sz w:val="28"/>
          <w:szCs w:val="28"/>
          <w:lang w:eastAsia="en-US"/>
        </w:rPr>
        <w:lastRenderedPageBreak/>
        <w:t xml:space="preserve">ведется в целях обеспечения детей-сирот жилыми помещениями на территории Березовского района по достижении ими совершеннолетия.       </w:t>
      </w:r>
    </w:p>
    <w:p w:rsidR="00795CD7" w:rsidRPr="007D2AA2" w:rsidRDefault="00E813D6" w:rsidP="00E813D6">
      <w:pPr>
        <w:tabs>
          <w:tab w:val="left" w:pos="4180"/>
        </w:tabs>
        <w:ind w:firstLine="720"/>
        <w:rPr>
          <w:b/>
          <w:sz w:val="28"/>
          <w:szCs w:val="28"/>
        </w:rPr>
      </w:pPr>
      <w:r w:rsidRPr="007D2AA2">
        <w:rPr>
          <w:b/>
          <w:sz w:val="28"/>
          <w:szCs w:val="28"/>
        </w:rPr>
        <w:tab/>
      </w:r>
    </w:p>
    <w:p w:rsidR="00F87092" w:rsidRPr="007D2AA2" w:rsidRDefault="0017396A" w:rsidP="00F87092">
      <w:pPr>
        <w:ind w:firstLine="708"/>
        <w:jc w:val="both"/>
        <w:rPr>
          <w:sz w:val="28"/>
          <w:szCs w:val="28"/>
        </w:rPr>
      </w:pPr>
      <w:r w:rsidRPr="007D2AA2">
        <w:rPr>
          <w:spacing w:val="1"/>
          <w:sz w:val="28"/>
          <w:szCs w:val="28"/>
        </w:rPr>
        <w:t>1</w:t>
      </w:r>
      <w:r w:rsidR="00AD3523">
        <w:rPr>
          <w:spacing w:val="1"/>
          <w:sz w:val="28"/>
          <w:szCs w:val="28"/>
        </w:rPr>
        <w:t>6</w:t>
      </w:r>
      <w:r w:rsidR="00C0130C" w:rsidRPr="007D2AA2">
        <w:rPr>
          <w:spacing w:val="1"/>
          <w:sz w:val="28"/>
          <w:szCs w:val="28"/>
        </w:rPr>
        <w:t xml:space="preserve">.3. </w:t>
      </w:r>
      <w:r w:rsidR="00552618">
        <w:rPr>
          <w:spacing w:val="1"/>
          <w:sz w:val="28"/>
          <w:szCs w:val="28"/>
        </w:rPr>
        <w:t>Государственная р</w:t>
      </w:r>
      <w:r w:rsidR="00F87092" w:rsidRPr="007D2AA2">
        <w:rPr>
          <w:sz w:val="28"/>
          <w:szCs w:val="28"/>
        </w:rPr>
        <w:t>егистрация актов гражданского состояния</w:t>
      </w:r>
    </w:p>
    <w:p w:rsidR="006459A3" w:rsidRDefault="006459A3" w:rsidP="00266D31">
      <w:pPr>
        <w:widowControl w:val="0"/>
        <w:ind w:firstLine="709"/>
        <w:jc w:val="right"/>
        <w:rPr>
          <w:sz w:val="28"/>
          <w:szCs w:val="28"/>
          <w:highlight w:val="cyan"/>
        </w:rPr>
      </w:pPr>
    </w:p>
    <w:p w:rsidR="00266D31" w:rsidRPr="00266D31" w:rsidRDefault="00266D31" w:rsidP="00266D31">
      <w:pPr>
        <w:widowControl w:val="0"/>
        <w:ind w:firstLine="709"/>
        <w:jc w:val="right"/>
        <w:rPr>
          <w:sz w:val="28"/>
          <w:szCs w:val="28"/>
          <w:highlight w:val="cyan"/>
        </w:rPr>
      </w:pPr>
      <w:r w:rsidRPr="006459A3">
        <w:rPr>
          <w:sz w:val="28"/>
          <w:szCs w:val="28"/>
        </w:rPr>
        <w:t>Таблица</w:t>
      </w:r>
      <w:r w:rsidR="006459A3" w:rsidRPr="006459A3">
        <w:rPr>
          <w:sz w:val="28"/>
          <w:szCs w:val="28"/>
        </w:rPr>
        <w:t xml:space="preserve"> 20</w:t>
      </w:r>
    </w:p>
    <w:p w:rsidR="00266D31" w:rsidRPr="00266D31" w:rsidRDefault="00266D31" w:rsidP="00266D31">
      <w:pPr>
        <w:widowControl w:val="0"/>
        <w:ind w:firstLine="709"/>
        <w:jc w:val="right"/>
        <w:rPr>
          <w:sz w:val="28"/>
          <w:szCs w:val="28"/>
          <w:highlight w:val="cyan"/>
        </w:rPr>
      </w:pPr>
    </w:p>
    <w:p w:rsidR="00266D31" w:rsidRPr="00AA1C2B" w:rsidRDefault="00266D31" w:rsidP="00266D31">
      <w:pPr>
        <w:widowControl w:val="0"/>
        <w:ind w:firstLine="709"/>
        <w:jc w:val="center"/>
        <w:rPr>
          <w:sz w:val="28"/>
          <w:szCs w:val="28"/>
        </w:rPr>
      </w:pPr>
      <w:r w:rsidRPr="00AA1C2B">
        <w:rPr>
          <w:sz w:val="28"/>
          <w:szCs w:val="28"/>
        </w:rPr>
        <w:t xml:space="preserve">Динамика </w:t>
      </w:r>
      <w:r w:rsidR="00AA3701" w:rsidRPr="00AA1C2B">
        <w:rPr>
          <w:sz w:val="28"/>
          <w:szCs w:val="28"/>
        </w:rPr>
        <w:t xml:space="preserve">показателей </w:t>
      </w:r>
      <w:r w:rsidRPr="00AA1C2B">
        <w:rPr>
          <w:sz w:val="28"/>
          <w:szCs w:val="28"/>
        </w:rPr>
        <w:t xml:space="preserve">государственной регистрации записей </w:t>
      </w:r>
    </w:p>
    <w:p w:rsidR="00266D31" w:rsidRPr="00AA1C2B" w:rsidRDefault="00266D31" w:rsidP="00266D31">
      <w:pPr>
        <w:widowControl w:val="0"/>
        <w:ind w:firstLine="709"/>
        <w:jc w:val="center"/>
        <w:rPr>
          <w:sz w:val="28"/>
          <w:szCs w:val="28"/>
        </w:rPr>
      </w:pPr>
      <w:r w:rsidRPr="00AA1C2B">
        <w:rPr>
          <w:sz w:val="28"/>
          <w:szCs w:val="28"/>
        </w:rPr>
        <w:t>актов гражданского состояния</w:t>
      </w:r>
    </w:p>
    <w:p w:rsidR="00266D31" w:rsidRPr="00AA1C2B" w:rsidRDefault="00266D31" w:rsidP="00266D31">
      <w:pPr>
        <w:widowControl w:val="0"/>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40"/>
        <w:gridCol w:w="1240"/>
        <w:gridCol w:w="1240"/>
        <w:gridCol w:w="1240"/>
        <w:gridCol w:w="1241"/>
      </w:tblGrid>
      <w:tr w:rsidR="00266D31" w:rsidRPr="0062081B" w:rsidTr="0062081B">
        <w:tc>
          <w:tcPr>
            <w:tcW w:w="3936" w:type="dxa"/>
            <w:shd w:val="clear" w:color="auto" w:fill="auto"/>
          </w:tcPr>
          <w:p w:rsidR="00266D31" w:rsidRPr="0062081B" w:rsidRDefault="00AA3701" w:rsidP="0062081B">
            <w:pPr>
              <w:widowControl w:val="0"/>
              <w:jc w:val="center"/>
              <w:rPr>
                <w:sz w:val="28"/>
                <w:szCs w:val="28"/>
              </w:rPr>
            </w:pPr>
            <w:r w:rsidRPr="0062081B">
              <w:rPr>
                <w:sz w:val="28"/>
                <w:szCs w:val="28"/>
              </w:rPr>
              <w:t>Наименование показателя</w:t>
            </w:r>
          </w:p>
        </w:tc>
        <w:tc>
          <w:tcPr>
            <w:tcW w:w="1240" w:type="dxa"/>
            <w:shd w:val="clear" w:color="auto" w:fill="auto"/>
          </w:tcPr>
          <w:p w:rsidR="00266D31" w:rsidRPr="0062081B" w:rsidRDefault="00266D31" w:rsidP="0062081B">
            <w:pPr>
              <w:widowControl w:val="0"/>
              <w:jc w:val="center"/>
              <w:rPr>
                <w:sz w:val="28"/>
                <w:szCs w:val="28"/>
              </w:rPr>
            </w:pPr>
            <w:r w:rsidRPr="0062081B">
              <w:rPr>
                <w:sz w:val="28"/>
                <w:szCs w:val="28"/>
              </w:rPr>
              <w:t>2015</w:t>
            </w:r>
          </w:p>
        </w:tc>
        <w:tc>
          <w:tcPr>
            <w:tcW w:w="1240" w:type="dxa"/>
            <w:shd w:val="clear" w:color="auto" w:fill="auto"/>
          </w:tcPr>
          <w:p w:rsidR="00266D31" w:rsidRPr="0062081B" w:rsidRDefault="00266D31" w:rsidP="0062081B">
            <w:pPr>
              <w:widowControl w:val="0"/>
              <w:jc w:val="center"/>
              <w:rPr>
                <w:sz w:val="28"/>
                <w:szCs w:val="28"/>
              </w:rPr>
            </w:pPr>
            <w:r w:rsidRPr="0062081B">
              <w:rPr>
                <w:sz w:val="28"/>
                <w:szCs w:val="28"/>
              </w:rPr>
              <w:t>2016</w:t>
            </w:r>
          </w:p>
        </w:tc>
        <w:tc>
          <w:tcPr>
            <w:tcW w:w="1240" w:type="dxa"/>
            <w:shd w:val="clear" w:color="auto" w:fill="auto"/>
          </w:tcPr>
          <w:p w:rsidR="00266D31" w:rsidRPr="0062081B" w:rsidRDefault="00266D31" w:rsidP="0062081B">
            <w:pPr>
              <w:widowControl w:val="0"/>
              <w:jc w:val="center"/>
              <w:rPr>
                <w:sz w:val="28"/>
                <w:szCs w:val="28"/>
              </w:rPr>
            </w:pPr>
            <w:r w:rsidRPr="0062081B">
              <w:rPr>
                <w:sz w:val="28"/>
                <w:szCs w:val="28"/>
              </w:rPr>
              <w:t>2017</w:t>
            </w:r>
          </w:p>
        </w:tc>
        <w:tc>
          <w:tcPr>
            <w:tcW w:w="1240" w:type="dxa"/>
            <w:shd w:val="clear" w:color="auto" w:fill="auto"/>
          </w:tcPr>
          <w:p w:rsidR="00266D31" w:rsidRPr="0062081B" w:rsidRDefault="00266D31" w:rsidP="0062081B">
            <w:pPr>
              <w:widowControl w:val="0"/>
              <w:jc w:val="center"/>
              <w:rPr>
                <w:sz w:val="28"/>
                <w:szCs w:val="28"/>
              </w:rPr>
            </w:pPr>
            <w:r w:rsidRPr="0062081B">
              <w:rPr>
                <w:sz w:val="28"/>
                <w:szCs w:val="28"/>
              </w:rPr>
              <w:t>2018</w:t>
            </w:r>
          </w:p>
        </w:tc>
        <w:tc>
          <w:tcPr>
            <w:tcW w:w="1241" w:type="dxa"/>
            <w:shd w:val="clear" w:color="auto" w:fill="auto"/>
          </w:tcPr>
          <w:p w:rsidR="00266D31" w:rsidRPr="0062081B" w:rsidRDefault="00266D31" w:rsidP="0062081B">
            <w:pPr>
              <w:widowControl w:val="0"/>
              <w:jc w:val="center"/>
              <w:rPr>
                <w:sz w:val="28"/>
                <w:szCs w:val="28"/>
              </w:rPr>
            </w:pPr>
            <w:r w:rsidRPr="0062081B">
              <w:rPr>
                <w:sz w:val="28"/>
                <w:szCs w:val="28"/>
              </w:rPr>
              <w:t>2019</w:t>
            </w:r>
          </w:p>
        </w:tc>
      </w:tr>
      <w:tr w:rsidR="00266D31" w:rsidRPr="0062081B" w:rsidTr="0062081B">
        <w:tc>
          <w:tcPr>
            <w:tcW w:w="3936" w:type="dxa"/>
            <w:shd w:val="clear" w:color="auto" w:fill="auto"/>
          </w:tcPr>
          <w:p w:rsidR="00266D31" w:rsidRPr="0062081B" w:rsidRDefault="00266D31" w:rsidP="0062081B">
            <w:pPr>
              <w:widowControl w:val="0"/>
              <w:rPr>
                <w:sz w:val="28"/>
                <w:szCs w:val="28"/>
              </w:rPr>
            </w:pPr>
            <w:r w:rsidRPr="0062081B">
              <w:rPr>
                <w:sz w:val="28"/>
                <w:szCs w:val="28"/>
              </w:rPr>
              <w:t xml:space="preserve">Всего актов государственной регистрации записей актов гражданского состояния, ед., </w:t>
            </w:r>
          </w:p>
          <w:p w:rsidR="00266D31" w:rsidRPr="0062081B" w:rsidRDefault="00266D31" w:rsidP="0062081B">
            <w:pPr>
              <w:widowControl w:val="0"/>
              <w:rPr>
                <w:sz w:val="28"/>
                <w:szCs w:val="28"/>
              </w:rPr>
            </w:pPr>
            <w:r w:rsidRPr="0062081B">
              <w:rPr>
                <w:sz w:val="28"/>
                <w:szCs w:val="28"/>
              </w:rPr>
              <w:t>в том числе:</w:t>
            </w:r>
          </w:p>
        </w:tc>
        <w:tc>
          <w:tcPr>
            <w:tcW w:w="1240" w:type="dxa"/>
            <w:shd w:val="clear" w:color="auto" w:fill="auto"/>
            <w:vAlign w:val="center"/>
          </w:tcPr>
          <w:p w:rsidR="00266D31" w:rsidRPr="0062081B" w:rsidRDefault="00AA1C2B" w:rsidP="0062081B">
            <w:pPr>
              <w:widowControl w:val="0"/>
              <w:jc w:val="center"/>
              <w:rPr>
                <w:sz w:val="28"/>
                <w:szCs w:val="28"/>
              </w:rPr>
            </w:pPr>
            <w:r w:rsidRPr="0062081B">
              <w:rPr>
                <w:sz w:val="28"/>
                <w:szCs w:val="28"/>
              </w:rPr>
              <w:t>1041</w:t>
            </w:r>
          </w:p>
        </w:tc>
        <w:tc>
          <w:tcPr>
            <w:tcW w:w="1240" w:type="dxa"/>
            <w:shd w:val="clear" w:color="auto" w:fill="auto"/>
            <w:vAlign w:val="center"/>
          </w:tcPr>
          <w:p w:rsidR="00266D31" w:rsidRPr="0062081B" w:rsidRDefault="00AA3701" w:rsidP="0062081B">
            <w:pPr>
              <w:widowControl w:val="0"/>
              <w:jc w:val="center"/>
              <w:rPr>
                <w:sz w:val="28"/>
                <w:szCs w:val="28"/>
              </w:rPr>
            </w:pPr>
            <w:r w:rsidRPr="0062081B">
              <w:rPr>
                <w:sz w:val="28"/>
                <w:szCs w:val="28"/>
              </w:rPr>
              <w:t>909</w:t>
            </w:r>
          </w:p>
        </w:tc>
        <w:tc>
          <w:tcPr>
            <w:tcW w:w="1240" w:type="dxa"/>
            <w:shd w:val="clear" w:color="auto" w:fill="auto"/>
            <w:vAlign w:val="center"/>
          </w:tcPr>
          <w:p w:rsidR="00266D31" w:rsidRPr="0062081B" w:rsidRDefault="00AA3701" w:rsidP="0062081B">
            <w:pPr>
              <w:widowControl w:val="0"/>
              <w:jc w:val="center"/>
              <w:rPr>
                <w:sz w:val="28"/>
                <w:szCs w:val="28"/>
              </w:rPr>
            </w:pPr>
            <w:r w:rsidRPr="0062081B">
              <w:rPr>
                <w:sz w:val="28"/>
                <w:szCs w:val="28"/>
              </w:rPr>
              <w:t>878</w:t>
            </w:r>
          </w:p>
        </w:tc>
        <w:tc>
          <w:tcPr>
            <w:tcW w:w="1240" w:type="dxa"/>
            <w:shd w:val="clear" w:color="auto" w:fill="auto"/>
            <w:vAlign w:val="center"/>
          </w:tcPr>
          <w:p w:rsidR="00266D31" w:rsidRPr="0062081B" w:rsidRDefault="00266D31" w:rsidP="0062081B">
            <w:pPr>
              <w:widowControl w:val="0"/>
              <w:jc w:val="center"/>
              <w:rPr>
                <w:sz w:val="28"/>
                <w:szCs w:val="28"/>
              </w:rPr>
            </w:pPr>
            <w:r w:rsidRPr="0062081B">
              <w:rPr>
                <w:sz w:val="28"/>
                <w:szCs w:val="28"/>
              </w:rPr>
              <w:t>855</w:t>
            </w:r>
          </w:p>
        </w:tc>
        <w:tc>
          <w:tcPr>
            <w:tcW w:w="1241" w:type="dxa"/>
            <w:shd w:val="clear" w:color="auto" w:fill="auto"/>
            <w:vAlign w:val="center"/>
          </w:tcPr>
          <w:p w:rsidR="00266D31" w:rsidRPr="0062081B" w:rsidRDefault="00266D31" w:rsidP="0062081B">
            <w:pPr>
              <w:widowControl w:val="0"/>
              <w:jc w:val="center"/>
              <w:rPr>
                <w:sz w:val="28"/>
                <w:szCs w:val="28"/>
              </w:rPr>
            </w:pPr>
            <w:r w:rsidRPr="0062081B">
              <w:rPr>
                <w:sz w:val="28"/>
                <w:szCs w:val="28"/>
              </w:rPr>
              <w:t>747</w:t>
            </w:r>
          </w:p>
        </w:tc>
      </w:tr>
      <w:tr w:rsidR="00266D31" w:rsidRPr="0062081B" w:rsidTr="0062081B">
        <w:tc>
          <w:tcPr>
            <w:tcW w:w="3936" w:type="dxa"/>
            <w:shd w:val="clear" w:color="auto" w:fill="auto"/>
          </w:tcPr>
          <w:p w:rsidR="00266D31" w:rsidRPr="0062081B" w:rsidRDefault="00266D31" w:rsidP="0062081B">
            <w:pPr>
              <w:widowControl w:val="0"/>
              <w:rPr>
                <w:sz w:val="28"/>
                <w:szCs w:val="28"/>
              </w:rPr>
            </w:pPr>
            <w:r w:rsidRPr="0062081B">
              <w:rPr>
                <w:sz w:val="28"/>
                <w:szCs w:val="28"/>
              </w:rPr>
              <w:t>о рождении</w:t>
            </w:r>
          </w:p>
        </w:tc>
        <w:tc>
          <w:tcPr>
            <w:tcW w:w="1240" w:type="dxa"/>
            <w:shd w:val="clear" w:color="auto" w:fill="auto"/>
          </w:tcPr>
          <w:p w:rsidR="00266D31" w:rsidRPr="0062081B" w:rsidRDefault="00266D31" w:rsidP="0062081B">
            <w:pPr>
              <w:widowControl w:val="0"/>
              <w:jc w:val="center"/>
              <w:rPr>
                <w:sz w:val="28"/>
                <w:szCs w:val="28"/>
              </w:rPr>
            </w:pPr>
            <w:r w:rsidRPr="0062081B">
              <w:rPr>
                <w:sz w:val="28"/>
                <w:szCs w:val="28"/>
              </w:rPr>
              <w:t>357</w:t>
            </w:r>
          </w:p>
        </w:tc>
        <w:tc>
          <w:tcPr>
            <w:tcW w:w="1240" w:type="dxa"/>
            <w:shd w:val="clear" w:color="auto" w:fill="auto"/>
          </w:tcPr>
          <w:p w:rsidR="00266D31" w:rsidRPr="0062081B" w:rsidRDefault="00266D31" w:rsidP="0062081B">
            <w:pPr>
              <w:widowControl w:val="0"/>
              <w:jc w:val="center"/>
              <w:rPr>
                <w:sz w:val="28"/>
                <w:szCs w:val="28"/>
              </w:rPr>
            </w:pPr>
            <w:r w:rsidRPr="0062081B">
              <w:rPr>
                <w:sz w:val="28"/>
                <w:szCs w:val="28"/>
              </w:rPr>
              <w:t>322</w:t>
            </w:r>
          </w:p>
        </w:tc>
        <w:tc>
          <w:tcPr>
            <w:tcW w:w="1240" w:type="dxa"/>
            <w:shd w:val="clear" w:color="auto" w:fill="auto"/>
          </w:tcPr>
          <w:p w:rsidR="00266D31" w:rsidRPr="0062081B" w:rsidRDefault="00266D31" w:rsidP="0062081B">
            <w:pPr>
              <w:widowControl w:val="0"/>
              <w:jc w:val="center"/>
              <w:rPr>
                <w:sz w:val="28"/>
                <w:szCs w:val="28"/>
              </w:rPr>
            </w:pPr>
            <w:r w:rsidRPr="0062081B">
              <w:rPr>
                <w:sz w:val="28"/>
                <w:szCs w:val="28"/>
              </w:rPr>
              <w:t>287</w:t>
            </w:r>
          </w:p>
        </w:tc>
        <w:tc>
          <w:tcPr>
            <w:tcW w:w="1240" w:type="dxa"/>
            <w:shd w:val="clear" w:color="auto" w:fill="auto"/>
          </w:tcPr>
          <w:p w:rsidR="00266D31" w:rsidRPr="0062081B" w:rsidRDefault="00266D31" w:rsidP="0062081B">
            <w:pPr>
              <w:widowControl w:val="0"/>
              <w:jc w:val="center"/>
              <w:rPr>
                <w:sz w:val="28"/>
                <w:szCs w:val="28"/>
              </w:rPr>
            </w:pPr>
            <w:r w:rsidRPr="0062081B">
              <w:rPr>
                <w:sz w:val="28"/>
                <w:szCs w:val="28"/>
              </w:rPr>
              <w:t>277</w:t>
            </w:r>
          </w:p>
        </w:tc>
        <w:tc>
          <w:tcPr>
            <w:tcW w:w="1241" w:type="dxa"/>
            <w:shd w:val="clear" w:color="auto" w:fill="auto"/>
          </w:tcPr>
          <w:p w:rsidR="00266D31" w:rsidRPr="0062081B" w:rsidRDefault="00266D31" w:rsidP="0062081B">
            <w:pPr>
              <w:widowControl w:val="0"/>
              <w:jc w:val="center"/>
              <w:rPr>
                <w:sz w:val="28"/>
                <w:szCs w:val="28"/>
              </w:rPr>
            </w:pPr>
            <w:r w:rsidRPr="0062081B">
              <w:rPr>
                <w:sz w:val="28"/>
                <w:szCs w:val="28"/>
              </w:rPr>
              <w:t>2</w:t>
            </w:r>
            <w:r w:rsidR="008C5124" w:rsidRPr="0062081B">
              <w:rPr>
                <w:sz w:val="28"/>
                <w:szCs w:val="28"/>
              </w:rPr>
              <w:t>21</w:t>
            </w:r>
          </w:p>
        </w:tc>
      </w:tr>
      <w:tr w:rsidR="00266D31" w:rsidRPr="0062081B" w:rsidTr="0062081B">
        <w:tc>
          <w:tcPr>
            <w:tcW w:w="3936" w:type="dxa"/>
            <w:shd w:val="clear" w:color="auto" w:fill="auto"/>
          </w:tcPr>
          <w:p w:rsidR="00266D31" w:rsidRPr="0062081B" w:rsidRDefault="00266D31" w:rsidP="0062081B">
            <w:pPr>
              <w:widowControl w:val="0"/>
              <w:rPr>
                <w:sz w:val="28"/>
                <w:szCs w:val="28"/>
              </w:rPr>
            </w:pPr>
            <w:r w:rsidRPr="0062081B">
              <w:rPr>
                <w:sz w:val="28"/>
                <w:szCs w:val="28"/>
              </w:rPr>
              <w:t>о смерти</w:t>
            </w:r>
          </w:p>
        </w:tc>
        <w:tc>
          <w:tcPr>
            <w:tcW w:w="1240" w:type="dxa"/>
            <w:shd w:val="clear" w:color="auto" w:fill="auto"/>
          </w:tcPr>
          <w:p w:rsidR="00266D31" w:rsidRPr="0062081B" w:rsidRDefault="00266D31" w:rsidP="0062081B">
            <w:pPr>
              <w:widowControl w:val="0"/>
              <w:jc w:val="center"/>
              <w:rPr>
                <w:sz w:val="28"/>
                <w:szCs w:val="28"/>
              </w:rPr>
            </w:pPr>
            <w:r w:rsidRPr="0062081B">
              <w:rPr>
                <w:sz w:val="28"/>
                <w:szCs w:val="28"/>
              </w:rPr>
              <w:t>260</w:t>
            </w:r>
          </w:p>
        </w:tc>
        <w:tc>
          <w:tcPr>
            <w:tcW w:w="1240" w:type="dxa"/>
            <w:shd w:val="clear" w:color="auto" w:fill="auto"/>
          </w:tcPr>
          <w:p w:rsidR="00266D31" w:rsidRPr="0062081B" w:rsidRDefault="00266D31" w:rsidP="0062081B">
            <w:pPr>
              <w:widowControl w:val="0"/>
              <w:jc w:val="center"/>
              <w:rPr>
                <w:sz w:val="28"/>
                <w:szCs w:val="28"/>
              </w:rPr>
            </w:pPr>
            <w:r w:rsidRPr="0062081B">
              <w:rPr>
                <w:sz w:val="28"/>
                <w:szCs w:val="28"/>
              </w:rPr>
              <w:t>252</w:t>
            </w:r>
          </w:p>
        </w:tc>
        <w:tc>
          <w:tcPr>
            <w:tcW w:w="1240" w:type="dxa"/>
            <w:shd w:val="clear" w:color="auto" w:fill="auto"/>
          </w:tcPr>
          <w:p w:rsidR="00266D31" w:rsidRPr="0062081B" w:rsidRDefault="00266D31" w:rsidP="0062081B">
            <w:pPr>
              <w:widowControl w:val="0"/>
              <w:jc w:val="center"/>
              <w:rPr>
                <w:sz w:val="28"/>
                <w:szCs w:val="28"/>
              </w:rPr>
            </w:pPr>
            <w:r w:rsidRPr="0062081B">
              <w:rPr>
                <w:sz w:val="28"/>
                <w:szCs w:val="28"/>
              </w:rPr>
              <w:t>220</w:t>
            </w:r>
          </w:p>
        </w:tc>
        <w:tc>
          <w:tcPr>
            <w:tcW w:w="1240" w:type="dxa"/>
            <w:shd w:val="clear" w:color="auto" w:fill="auto"/>
          </w:tcPr>
          <w:p w:rsidR="00266D31" w:rsidRPr="0062081B" w:rsidRDefault="00266D31" w:rsidP="0062081B">
            <w:pPr>
              <w:widowControl w:val="0"/>
              <w:jc w:val="center"/>
              <w:rPr>
                <w:sz w:val="28"/>
                <w:szCs w:val="28"/>
              </w:rPr>
            </w:pPr>
            <w:r w:rsidRPr="0062081B">
              <w:rPr>
                <w:sz w:val="28"/>
                <w:szCs w:val="28"/>
              </w:rPr>
              <w:t>233</w:t>
            </w:r>
          </w:p>
        </w:tc>
        <w:tc>
          <w:tcPr>
            <w:tcW w:w="1241" w:type="dxa"/>
            <w:shd w:val="clear" w:color="auto" w:fill="auto"/>
          </w:tcPr>
          <w:p w:rsidR="00266D31" w:rsidRPr="0062081B" w:rsidRDefault="00266D31" w:rsidP="0062081B">
            <w:pPr>
              <w:widowControl w:val="0"/>
              <w:jc w:val="center"/>
              <w:rPr>
                <w:sz w:val="28"/>
                <w:szCs w:val="28"/>
              </w:rPr>
            </w:pPr>
            <w:r w:rsidRPr="0062081B">
              <w:rPr>
                <w:sz w:val="28"/>
                <w:szCs w:val="28"/>
              </w:rPr>
              <w:t>2</w:t>
            </w:r>
            <w:r w:rsidR="008C5124" w:rsidRPr="0062081B">
              <w:rPr>
                <w:sz w:val="28"/>
                <w:szCs w:val="28"/>
              </w:rPr>
              <w:t>17</w:t>
            </w:r>
          </w:p>
        </w:tc>
      </w:tr>
      <w:tr w:rsidR="00266D31" w:rsidRPr="0062081B" w:rsidTr="0062081B">
        <w:tc>
          <w:tcPr>
            <w:tcW w:w="3936" w:type="dxa"/>
            <w:shd w:val="clear" w:color="auto" w:fill="auto"/>
          </w:tcPr>
          <w:p w:rsidR="00266D31" w:rsidRPr="0062081B" w:rsidRDefault="00266D31" w:rsidP="0062081B">
            <w:pPr>
              <w:widowControl w:val="0"/>
              <w:rPr>
                <w:sz w:val="28"/>
                <w:szCs w:val="28"/>
              </w:rPr>
            </w:pPr>
            <w:r w:rsidRPr="0062081B">
              <w:rPr>
                <w:sz w:val="28"/>
                <w:szCs w:val="28"/>
              </w:rPr>
              <w:t>о регистрации брака</w:t>
            </w:r>
          </w:p>
        </w:tc>
        <w:tc>
          <w:tcPr>
            <w:tcW w:w="1240" w:type="dxa"/>
            <w:shd w:val="clear" w:color="auto" w:fill="auto"/>
          </w:tcPr>
          <w:p w:rsidR="00266D31" w:rsidRPr="0062081B" w:rsidRDefault="00D35E8E" w:rsidP="0062081B">
            <w:pPr>
              <w:widowControl w:val="0"/>
              <w:jc w:val="center"/>
              <w:rPr>
                <w:sz w:val="28"/>
                <w:szCs w:val="28"/>
              </w:rPr>
            </w:pPr>
            <w:r w:rsidRPr="0062081B">
              <w:rPr>
                <w:sz w:val="28"/>
                <w:szCs w:val="28"/>
              </w:rPr>
              <w:t>188</w:t>
            </w:r>
          </w:p>
        </w:tc>
        <w:tc>
          <w:tcPr>
            <w:tcW w:w="1240" w:type="dxa"/>
            <w:shd w:val="clear" w:color="auto" w:fill="auto"/>
          </w:tcPr>
          <w:p w:rsidR="00266D31" w:rsidRPr="0062081B" w:rsidRDefault="00D35E8E" w:rsidP="0062081B">
            <w:pPr>
              <w:widowControl w:val="0"/>
              <w:jc w:val="center"/>
              <w:rPr>
                <w:sz w:val="28"/>
                <w:szCs w:val="28"/>
              </w:rPr>
            </w:pPr>
            <w:r w:rsidRPr="0062081B">
              <w:rPr>
                <w:sz w:val="28"/>
                <w:szCs w:val="28"/>
              </w:rPr>
              <w:t>130</w:t>
            </w:r>
          </w:p>
        </w:tc>
        <w:tc>
          <w:tcPr>
            <w:tcW w:w="1240" w:type="dxa"/>
            <w:shd w:val="clear" w:color="auto" w:fill="auto"/>
          </w:tcPr>
          <w:p w:rsidR="00266D31" w:rsidRPr="0062081B" w:rsidRDefault="00D35E8E" w:rsidP="0062081B">
            <w:pPr>
              <w:widowControl w:val="0"/>
              <w:jc w:val="center"/>
              <w:rPr>
                <w:sz w:val="28"/>
                <w:szCs w:val="28"/>
              </w:rPr>
            </w:pPr>
            <w:r w:rsidRPr="0062081B">
              <w:rPr>
                <w:sz w:val="28"/>
                <w:szCs w:val="28"/>
              </w:rPr>
              <w:t>167</w:t>
            </w:r>
          </w:p>
        </w:tc>
        <w:tc>
          <w:tcPr>
            <w:tcW w:w="1240" w:type="dxa"/>
            <w:shd w:val="clear" w:color="auto" w:fill="auto"/>
          </w:tcPr>
          <w:p w:rsidR="00266D31" w:rsidRPr="0062081B" w:rsidRDefault="00266D31" w:rsidP="0062081B">
            <w:pPr>
              <w:widowControl w:val="0"/>
              <w:jc w:val="center"/>
              <w:rPr>
                <w:sz w:val="28"/>
                <w:szCs w:val="28"/>
              </w:rPr>
            </w:pPr>
            <w:r w:rsidRPr="0062081B">
              <w:rPr>
                <w:sz w:val="28"/>
                <w:szCs w:val="28"/>
              </w:rPr>
              <w:t>149</w:t>
            </w:r>
          </w:p>
        </w:tc>
        <w:tc>
          <w:tcPr>
            <w:tcW w:w="1241" w:type="dxa"/>
            <w:shd w:val="clear" w:color="auto" w:fill="auto"/>
          </w:tcPr>
          <w:p w:rsidR="00266D31" w:rsidRPr="0062081B" w:rsidRDefault="00266D31" w:rsidP="0062081B">
            <w:pPr>
              <w:widowControl w:val="0"/>
              <w:jc w:val="center"/>
              <w:rPr>
                <w:sz w:val="28"/>
                <w:szCs w:val="28"/>
              </w:rPr>
            </w:pPr>
            <w:r w:rsidRPr="0062081B">
              <w:rPr>
                <w:sz w:val="28"/>
                <w:szCs w:val="28"/>
              </w:rPr>
              <w:t>127</w:t>
            </w:r>
          </w:p>
        </w:tc>
      </w:tr>
      <w:tr w:rsidR="00266D31" w:rsidRPr="0062081B" w:rsidTr="0062081B">
        <w:tc>
          <w:tcPr>
            <w:tcW w:w="3936" w:type="dxa"/>
            <w:shd w:val="clear" w:color="auto" w:fill="auto"/>
          </w:tcPr>
          <w:p w:rsidR="00266D31" w:rsidRPr="0062081B" w:rsidRDefault="00266D31" w:rsidP="0062081B">
            <w:pPr>
              <w:widowControl w:val="0"/>
              <w:rPr>
                <w:sz w:val="28"/>
                <w:szCs w:val="28"/>
              </w:rPr>
            </w:pPr>
            <w:r w:rsidRPr="0062081B">
              <w:rPr>
                <w:sz w:val="28"/>
                <w:szCs w:val="28"/>
              </w:rPr>
              <w:t>о расторжении брака</w:t>
            </w:r>
          </w:p>
        </w:tc>
        <w:tc>
          <w:tcPr>
            <w:tcW w:w="1240" w:type="dxa"/>
            <w:shd w:val="clear" w:color="auto" w:fill="auto"/>
          </w:tcPr>
          <w:p w:rsidR="00266D31" w:rsidRPr="0062081B" w:rsidRDefault="00266D31" w:rsidP="0062081B">
            <w:pPr>
              <w:widowControl w:val="0"/>
              <w:jc w:val="center"/>
              <w:rPr>
                <w:sz w:val="28"/>
                <w:szCs w:val="28"/>
              </w:rPr>
            </w:pPr>
            <w:r w:rsidRPr="0062081B">
              <w:rPr>
                <w:sz w:val="28"/>
                <w:szCs w:val="28"/>
              </w:rPr>
              <w:t>128</w:t>
            </w:r>
          </w:p>
        </w:tc>
        <w:tc>
          <w:tcPr>
            <w:tcW w:w="1240" w:type="dxa"/>
            <w:shd w:val="clear" w:color="auto" w:fill="auto"/>
          </w:tcPr>
          <w:p w:rsidR="00266D31" w:rsidRPr="0062081B" w:rsidRDefault="00266D31" w:rsidP="0062081B">
            <w:pPr>
              <w:widowControl w:val="0"/>
              <w:jc w:val="center"/>
              <w:rPr>
                <w:sz w:val="28"/>
                <w:szCs w:val="28"/>
              </w:rPr>
            </w:pPr>
            <w:r w:rsidRPr="0062081B">
              <w:rPr>
                <w:sz w:val="28"/>
                <w:szCs w:val="28"/>
              </w:rPr>
              <w:t>115</w:t>
            </w:r>
          </w:p>
        </w:tc>
        <w:tc>
          <w:tcPr>
            <w:tcW w:w="1240" w:type="dxa"/>
            <w:shd w:val="clear" w:color="auto" w:fill="auto"/>
          </w:tcPr>
          <w:p w:rsidR="00266D31" w:rsidRPr="0062081B" w:rsidRDefault="00266D31" w:rsidP="0062081B">
            <w:pPr>
              <w:widowControl w:val="0"/>
              <w:jc w:val="center"/>
              <w:rPr>
                <w:sz w:val="28"/>
                <w:szCs w:val="28"/>
              </w:rPr>
            </w:pPr>
            <w:r w:rsidRPr="0062081B">
              <w:rPr>
                <w:sz w:val="28"/>
                <w:szCs w:val="28"/>
              </w:rPr>
              <w:t>109</w:t>
            </w:r>
          </w:p>
        </w:tc>
        <w:tc>
          <w:tcPr>
            <w:tcW w:w="1240" w:type="dxa"/>
            <w:shd w:val="clear" w:color="auto" w:fill="auto"/>
          </w:tcPr>
          <w:p w:rsidR="00266D31" w:rsidRPr="0062081B" w:rsidRDefault="00266D31" w:rsidP="0062081B">
            <w:pPr>
              <w:widowControl w:val="0"/>
              <w:jc w:val="center"/>
              <w:rPr>
                <w:sz w:val="28"/>
                <w:szCs w:val="28"/>
              </w:rPr>
            </w:pPr>
            <w:r w:rsidRPr="0062081B">
              <w:rPr>
                <w:sz w:val="28"/>
                <w:szCs w:val="28"/>
              </w:rPr>
              <w:t>102</w:t>
            </w:r>
          </w:p>
        </w:tc>
        <w:tc>
          <w:tcPr>
            <w:tcW w:w="1241" w:type="dxa"/>
            <w:shd w:val="clear" w:color="auto" w:fill="auto"/>
          </w:tcPr>
          <w:p w:rsidR="00266D31" w:rsidRPr="0062081B" w:rsidRDefault="00266D31" w:rsidP="0062081B">
            <w:pPr>
              <w:widowControl w:val="0"/>
              <w:jc w:val="center"/>
              <w:rPr>
                <w:sz w:val="28"/>
                <w:szCs w:val="28"/>
              </w:rPr>
            </w:pPr>
            <w:r w:rsidRPr="0062081B">
              <w:rPr>
                <w:sz w:val="28"/>
                <w:szCs w:val="28"/>
              </w:rPr>
              <w:t>107</w:t>
            </w:r>
          </w:p>
        </w:tc>
      </w:tr>
    </w:tbl>
    <w:p w:rsidR="00266D31" w:rsidRDefault="00266D31" w:rsidP="00266D31">
      <w:pPr>
        <w:widowControl w:val="0"/>
        <w:ind w:firstLine="709"/>
        <w:jc w:val="center"/>
        <w:rPr>
          <w:sz w:val="28"/>
          <w:szCs w:val="28"/>
        </w:rPr>
      </w:pPr>
    </w:p>
    <w:p w:rsidR="00266D31" w:rsidRPr="007D2AA2" w:rsidRDefault="002C571E" w:rsidP="002C571E">
      <w:pPr>
        <w:widowControl w:val="0"/>
        <w:ind w:firstLine="709"/>
        <w:jc w:val="both"/>
        <w:rPr>
          <w:sz w:val="28"/>
          <w:szCs w:val="28"/>
        </w:rPr>
      </w:pPr>
      <w:r w:rsidRPr="007D2AA2">
        <w:rPr>
          <w:sz w:val="28"/>
          <w:szCs w:val="28"/>
        </w:rPr>
        <w:t>В 201</w:t>
      </w:r>
      <w:r>
        <w:rPr>
          <w:sz w:val="28"/>
          <w:szCs w:val="28"/>
        </w:rPr>
        <w:t>9</w:t>
      </w:r>
      <w:r w:rsidRPr="007D2AA2">
        <w:rPr>
          <w:sz w:val="28"/>
          <w:szCs w:val="28"/>
        </w:rPr>
        <w:t xml:space="preserve"> году органами записи актов гражданского состояния в Березовском районе произведена</w:t>
      </w:r>
      <w:r>
        <w:rPr>
          <w:sz w:val="28"/>
          <w:szCs w:val="28"/>
        </w:rPr>
        <w:t xml:space="preserve"> государственная </w:t>
      </w:r>
      <w:r w:rsidRPr="007D2AA2">
        <w:rPr>
          <w:sz w:val="28"/>
          <w:szCs w:val="28"/>
        </w:rPr>
        <w:t xml:space="preserve">регистрация </w:t>
      </w:r>
      <w:r>
        <w:rPr>
          <w:sz w:val="28"/>
          <w:szCs w:val="28"/>
        </w:rPr>
        <w:t>747</w:t>
      </w:r>
      <w:r w:rsidRPr="007D2AA2">
        <w:rPr>
          <w:sz w:val="28"/>
          <w:szCs w:val="28"/>
        </w:rPr>
        <w:t xml:space="preserve"> запис</w:t>
      </w:r>
      <w:r>
        <w:rPr>
          <w:sz w:val="28"/>
          <w:szCs w:val="28"/>
        </w:rPr>
        <w:t>ей</w:t>
      </w:r>
      <w:r w:rsidRPr="007D2AA2">
        <w:rPr>
          <w:sz w:val="28"/>
          <w:szCs w:val="28"/>
        </w:rPr>
        <w:t xml:space="preserve"> актов гражданского состояния, что на </w:t>
      </w:r>
      <w:r>
        <w:rPr>
          <w:sz w:val="28"/>
          <w:szCs w:val="28"/>
        </w:rPr>
        <w:t>1</w:t>
      </w:r>
      <w:r w:rsidRPr="007D2AA2">
        <w:rPr>
          <w:sz w:val="28"/>
          <w:szCs w:val="28"/>
        </w:rPr>
        <w:t>2,6% меньше чем в 201</w:t>
      </w:r>
      <w:r>
        <w:rPr>
          <w:sz w:val="28"/>
          <w:szCs w:val="28"/>
        </w:rPr>
        <w:t>8</w:t>
      </w:r>
      <w:r w:rsidRPr="007D2AA2">
        <w:rPr>
          <w:sz w:val="28"/>
          <w:szCs w:val="28"/>
        </w:rPr>
        <w:t xml:space="preserve"> году (</w:t>
      </w:r>
      <w:r>
        <w:rPr>
          <w:sz w:val="28"/>
          <w:szCs w:val="28"/>
        </w:rPr>
        <w:t>855)</w:t>
      </w:r>
      <w:r w:rsidRPr="007D2AA2">
        <w:rPr>
          <w:sz w:val="28"/>
          <w:szCs w:val="28"/>
        </w:rPr>
        <w:t xml:space="preserve">, из них: </w:t>
      </w:r>
      <w:r>
        <w:rPr>
          <w:sz w:val="28"/>
          <w:szCs w:val="28"/>
        </w:rPr>
        <w:t>221</w:t>
      </w:r>
      <w:r w:rsidRPr="007D2AA2">
        <w:rPr>
          <w:sz w:val="28"/>
          <w:szCs w:val="28"/>
        </w:rPr>
        <w:t xml:space="preserve"> о рождении</w:t>
      </w:r>
      <w:r w:rsidRPr="00552618">
        <w:rPr>
          <w:sz w:val="28"/>
          <w:szCs w:val="28"/>
        </w:rPr>
        <w:t>, 2</w:t>
      </w:r>
      <w:r>
        <w:rPr>
          <w:sz w:val="28"/>
          <w:szCs w:val="28"/>
        </w:rPr>
        <w:t xml:space="preserve">17 </w:t>
      </w:r>
      <w:r w:rsidRPr="00552618">
        <w:rPr>
          <w:sz w:val="28"/>
          <w:szCs w:val="28"/>
        </w:rPr>
        <w:t>о смерти</w:t>
      </w:r>
      <w:r w:rsidRPr="007D2AA2">
        <w:rPr>
          <w:sz w:val="28"/>
          <w:szCs w:val="28"/>
        </w:rPr>
        <w:t>, 1</w:t>
      </w:r>
      <w:r>
        <w:rPr>
          <w:sz w:val="28"/>
          <w:szCs w:val="28"/>
        </w:rPr>
        <w:t>27</w:t>
      </w:r>
      <w:r w:rsidRPr="007D2AA2">
        <w:rPr>
          <w:sz w:val="28"/>
          <w:szCs w:val="28"/>
        </w:rPr>
        <w:t xml:space="preserve"> пар оформили свои отношения, 10</w:t>
      </w:r>
      <w:r>
        <w:rPr>
          <w:sz w:val="28"/>
          <w:szCs w:val="28"/>
        </w:rPr>
        <w:t>7</w:t>
      </w:r>
      <w:r w:rsidRPr="007D2AA2">
        <w:rPr>
          <w:sz w:val="28"/>
          <w:szCs w:val="28"/>
        </w:rPr>
        <w:t xml:space="preserve"> семей зарегистрировали расторжение брака.  </w:t>
      </w:r>
    </w:p>
    <w:p w:rsidR="00F87092" w:rsidRPr="007D2AA2" w:rsidRDefault="00F87092" w:rsidP="00F87092">
      <w:pPr>
        <w:widowControl w:val="0"/>
        <w:ind w:firstLine="709"/>
        <w:contextualSpacing/>
        <w:jc w:val="both"/>
        <w:rPr>
          <w:sz w:val="28"/>
          <w:szCs w:val="28"/>
        </w:rPr>
      </w:pPr>
      <w:r w:rsidRPr="007D2AA2">
        <w:rPr>
          <w:sz w:val="28"/>
          <w:szCs w:val="28"/>
        </w:rPr>
        <w:t xml:space="preserve">Из </w:t>
      </w:r>
      <w:r w:rsidR="003E43BD" w:rsidRPr="007D2AA2">
        <w:rPr>
          <w:sz w:val="28"/>
          <w:szCs w:val="28"/>
        </w:rPr>
        <w:t>2</w:t>
      </w:r>
      <w:r w:rsidR="002C571E">
        <w:rPr>
          <w:sz w:val="28"/>
          <w:szCs w:val="28"/>
        </w:rPr>
        <w:t>21</w:t>
      </w:r>
      <w:r w:rsidR="008D7B0D" w:rsidRPr="007D2AA2">
        <w:rPr>
          <w:sz w:val="28"/>
          <w:szCs w:val="28"/>
        </w:rPr>
        <w:t xml:space="preserve"> </w:t>
      </w:r>
      <w:r w:rsidRPr="007D2AA2">
        <w:rPr>
          <w:sz w:val="28"/>
          <w:szCs w:val="28"/>
        </w:rPr>
        <w:t>новорожденн</w:t>
      </w:r>
      <w:r w:rsidR="002C571E">
        <w:rPr>
          <w:sz w:val="28"/>
          <w:szCs w:val="28"/>
        </w:rPr>
        <w:t>ого</w:t>
      </w:r>
      <w:r w:rsidRPr="007D2AA2">
        <w:rPr>
          <w:sz w:val="28"/>
          <w:szCs w:val="28"/>
        </w:rPr>
        <w:t xml:space="preserve"> в 201</w:t>
      </w:r>
      <w:r w:rsidR="002C571E">
        <w:rPr>
          <w:sz w:val="28"/>
          <w:szCs w:val="28"/>
        </w:rPr>
        <w:t xml:space="preserve">9 </w:t>
      </w:r>
      <w:r w:rsidR="00291498" w:rsidRPr="007D2AA2">
        <w:rPr>
          <w:sz w:val="28"/>
          <w:szCs w:val="28"/>
        </w:rPr>
        <w:t>году – 1</w:t>
      </w:r>
      <w:r w:rsidR="002C571E">
        <w:rPr>
          <w:sz w:val="28"/>
          <w:szCs w:val="28"/>
        </w:rPr>
        <w:t>02</w:t>
      </w:r>
      <w:r w:rsidRPr="007D2AA2">
        <w:rPr>
          <w:sz w:val="28"/>
          <w:szCs w:val="28"/>
        </w:rPr>
        <w:t xml:space="preserve"> девочк</w:t>
      </w:r>
      <w:r w:rsidR="002C571E">
        <w:rPr>
          <w:sz w:val="28"/>
          <w:szCs w:val="28"/>
        </w:rPr>
        <w:t>и</w:t>
      </w:r>
      <w:r w:rsidRPr="007D2AA2">
        <w:rPr>
          <w:sz w:val="28"/>
          <w:szCs w:val="28"/>
        </w:rPr>
        <w:t>, 1</w:t>
      </w:r>
      <w:r w:rsidR="002C571E">
        <w:rPr>
          <w:sz w:val="28"/>
          <w:szCs w:val="28"/>
        </w:rPr>
        <w:t>19</w:t>
      </w:r>
      <w:r w:rsidRPr="007D2AA2">
        <w:rPr>
          <w:sz w:val="28"/>
          <w:szCs w:val="28"/>
        </w:rPr>
        <w:t xml:space="preserve"> мальчиков. </w:t>
      </w:r>
      <w:r w:rsidR="002C571E">
        <w:rPr>
          <w:sz w:val="28"/>
          <w:szCs w:val="28"/>
        </w:rPr>
        <w:t>80</w:t>
      </w:r>
      <w:r w:rsidR="00291498" w:rsidRPr="007D2AA2">
        <w:rPr>
          <w:sz w:val="28"/>
          <w:szCs w:val="28"/>
        </w:rPr>
        <w:t xml:space="preserve"> детей </w:t>
      </w:r>
      <w:r w:rsidR="003E43BD" w:rsidRPr="007D2AA2">
        <w:rPr>
          <w:sz w:val="28"/>
          <w:szCs w:val="28"/>
        </w:rPr>
        <w:t>рождено</w:t>
      </w:r>
      <w:r w:rsidRPr="007D2AA2">
        <w:rPr>
          <w:sz w:val="28"/>
          <w:szCs w:val="28"/>
        </w:rPr>
        <w:t xml:space="preserve"> в семьях </w:t>
      </w:r>
      <w:r w:rsidR="008D7B0D" w:rsidRPr="007D2AA2">
        <w:rPr>
          <w:sz w:val="28"/>
          <w:szCs w:val="28"/>
        </w:rPr>
        <w:t xml:space="preserve">коренных </w:t>
      </w:r>
      <w:r w:rsidRPr="007D2AA2">
        <w:rPr>
          <w:sz w:val="28"/>
          <w:szCs w:val="28"/>
        </w:rPr>
        <w:t xml:space="preserve">малочисленных народов Севера, </w:t>
      </w:r>
      <w:r w:rsidR="002C571E">
        <w:rPr>
          <w:sz w:val="28"/>
          <w:szCs w:val="28"/>
        </w:rPr>
        <w:t>40</w:t>
      </w:r>
      <w:r w:rsidR="003E43BD" w:rsidRPr="007D2AA2">
        <w:rPr>
          <w:sz w:val="28"/>
          <w:szCs w:val="28"/>
        </w:rPr>
        <w:t xml:space="preserve"> </w:t>
      </w:r>
      <w:r w:rsidR="002C571E">
        <w:rPr>
          <w:sz w:val="28"/>
          <w:szCs w:val="28"/>
        </w:rPr>
        <w:t>детей</w:t>
      </w:r>
      <w:r w:rsidR="003E43BD" w:rsidRPr="007D2AA2">
        <w:rPr>
          <w:sz w:val="28"/>
          <w:szCs w:val="28"/>
        </w:rPr>
        <w:t xml:space="preserve"> рожден</w:t>
      </w:r>
      <w:r w:rsidR="002C571E">
        <w:rPr>
          <w:sz w:val="28"/>
          <w:szCs w:val="28"/>
        </w:rPr>
        <w:t>ы</w:t>
      </w:r>
      <w:r w:rsidRPr="007D2AA2">
        <w:rPr>
          <w:sz w:val="28"/>
          <w:szCs w:val="28"/>
        </w:rPr>
        <w:t xml:space="preserve"> одинокими матерями, </w:t>
      </w:r>
      <w:r w:rsidR="002C571E">
        <w:rPr>
          <w:sz w:val="28"/>
          <w:szCs w:val="28"/>
        </w:rPr>
        <w:t>четыре</w:t>
      </w:r>
      <w:r w:rsidR="00291498" w:rsidRPr="007D2AA2">
        <w:rPr>
          <w:sz w:val="28"/>
          <w:szCs w:val="28"/>
        </w:rPr>
        <w:t xml:space="preserve"> ребенка</w:t>
      </w:r>
      <w:r w:rsidRPr="007D2AA2">
        <w:rPr>
          <w:sz w:val="28"/>
          <w:szCs w:val="28"/>
        </w:rPr>
        <w:t xml:space="preserve"> рождено у матерей, не достигших возраста 18 лет.      </w:t>
      </w:r>
    </w:p>
    <w:p w:rsidR="00291498" w:rsidRPr="007D2AA2" w:rsidRDefault="008C5124" w:rsidP="00F87092">
      <w:pPr>
        <w:widowControl w:val="0"/>
        <w:ind w:firstLine="709"/>
        <w:contextualSpacing/>
        <w:jc w:val="both"/>
        <w:rPr>
          <w:sz w:val="28"/>
          <w:szCs w:val="28"/>
        </w:rPr>
      </w:pPr>
      <w:r>
        <w:rPr>
          <w:sz w:val="28"/>
          <w:szCs w:val="28"/>
        </w:rPr>
        <w:t>На протяжении ряда лет</w:t>
      </w:r>
      <w:r w:rsidR="00291498" w:rsidRPr="007D2AA2">
        <w:rPr>
          <w:sz w:val="28"/>
          <w:szCs w:val="28"/>
        </w:rPr>
        <w:t xml:space="preserve">, на территории Березовского района отмечается положительная динамика соотношения рождаемости и смертности. </w:t>
      </w:r>
    </w:p>
    <w:p w:rsidR="008C5124" w:rsidRPr="008C5124" w:rsidRDefault="008C5124" w:rsidP="008C5124">
      <w:pPr>
        <w:ind w:firstLine="708"/>
        <w:jc w:val="both"/>
        <w:rPr>
          <w:sz w:val="28"/>
          <w:szCs w:val="28"/>
        </w:rPr>
      </w:pPr>
      <w:r w:rsidRPr="008C5124">
        <w:rPr>
          <w:sz w:val="28"/>
          <w:szCs w:val="28"/>
        </w:rPr>
        <w:t xml:space="preserve">Число </w:t>
      </w:r>
      <w:proofErr w:type="gramStart"/>
      <w:r w:rsidRPr="008C5124">
        <w:rPr>
          <w:sz w:val="28"/>
          <w:szCs w:val="28"/>
        </w:rPr>
        <w:t>умерших</w:t>
      </w:r>
      <w:proofErr w:type="gramEnd"/>
      <w:r w:rsidRPr="008C5124">
        <w:rPr>
          <w:sz w:val="28"/>
          <w:szCs w:val="28"/>
        </w:rPr>
        <w:t xml:space="preserve"> сократилось на 6,9%, с 233 до 217. Средний возраст умерших составляет: мужчин – 56 лет, женщин – 68 лет. </w:t>
      </w:r>
    </w:p>
    <w:p w:rsidR="005759D7" w:rsidRPr="007D2AA2" w:rsidRDefault="005759D7" w:rsidP="005759D7">
      <w:pPr>
        <w:ind w:firstLine="708"/>
        <w:jc w:val="both"/>
        <w:rPr>
          <w:sz w:val="28"/>
          <w:szCs w:val="28"/>
        </w:rPr>
      </w:pPr>
      <w:r w:rsidRPr="007D2AA2">
        <w:rPr>
          <w:sz w:val="28"/>
          <w:szCs w:val="28"/>
        </w:rPr>
        <w:t>Естественный прирост населения в Березовском районе в 201</w:t>
      </w:r>
      <w:r w:rsidR="00D35E8E">
        <w:rPr>
          <w:sz w:val="28"/>
          <w:szCs w:val="28"/>
        </w:rPr>
        <w:t>9</w:t>
      </w:r>
      <w:r w:rsidR="00A40A03" w:rsidRPr="007D2AA2">
        <w:rPr>
          <w:sz w:val="28"/>
          <w:szCs w:val="28"/>
        </w:rPr>
        <w:t xml:space="preserve"> году составил 4</w:t>
      </w:r>
      <w:r w:rsidRPr="007D2AA2">
        <w:rPr>
          <w:sz w:val="28"/>
          <w:szCs w:val="28"/>
        </w:rPr>
        <w:t xml:space="preserve"> человек</w:t>
      </w:r>
      <w:r w:rsidR="00A40A03" w:rsidRPr="007D2AA2">
        <w:rPr>
          <w:sz w:val="28"/>
          <w:szCs w:val="28"/>
        </w:rPr>
        <w:t>а</w:t>
      </w:r>
      <w:r w:rsidRPr="007D2AA2">
        <w:rPr>
          <w:sz w:val="28"/>
          <w:szCs w:val="28"/>
        </w:rPr>
        <w:t xml:space="preserve"> (2015 </w:t>
      </w:r>
      <w:r w:rsidR="00A40A03" w:rsidRPr="007D2AA2">
        <w:rPr>
          <w:sz w:val="28"/>
          <w:szCs w:val="28"/>
        </w:rPr>
        <w:t xml:space="preserve">год </w:t>
      </w:r>
      <w:r w:rsidRPr="007D2AA2">
        <w:rPr>
          <w:sz w:val="28"/>
          <w:szCs w:val="28"/>
        </w:rPr>
        <w:t xml:space="preserve">– 97, 2016 </w:t>
      </w:r>
      <w:r w:rsidR="00A40A03" w:rsidRPr="007D2AA2">
        <w:rPr>
          <w:sz w:val="28"/>
          <w:szCs w:val="28"/>
        </w:rPr>
        <w:t xml:space="preserve">год </w:t>
      </w:r>
      <w:r w:rsidRPr="007D2AA2">
        <w:rPr>
          <w:sz w:val="28"/>
          <w:szCs w:val="28"/>
        </w:rPr>
        <w:t>– 70</w:t>
      </w:r>
      <w:r w:rsidR="00A40A03" w:rsidRPr="007D2AA2">
        <w:rPr>
          <w:sz w:val="28"/>
          <w:szCs w:val="28"/>
        </w:rPr>
        <w:t>, 2017 год – 67</w:t>
      </w:r>
      <w:r w:rsidR="00D35E8E">
        <w:rPr>
          <w:sz w:val="28"/>
          <w:szCs w:val="28"/>
        </w:rPr>
        <w:t>, 2018 год – 44</w:t>
      </w:r>
      <w:r w:rsidRPr="007D2AA2">
        <w:rPr>
          <w:sz w:val="28"/>
          <w:szCs w:val="28"/>
        </w:rPr>
        <w:t>).</w:t>
      </w:r>
    </w:p>
    <w:p w:rsidR="00F87092" w:rsidRPr="007D2AA2" w:rsidRDefault="00D35E8E" w:rsidP="00F87092">
      <w:pPr>
        <w:widowControl w:val="0"/>
        <w:ind w:firstLine="709"/>
        <w:contextualSpacing/>
        <w:jc w:val="both"/>
        <w:rPr>
          <w:sz w:val="28"/>
          <w:szCs w:val="28"/>
        </w:rPr>
      </w:pPr>
      <w:r>
        <w:rPr>
          <w:color w:val="000000"/>
          <w:sz w:val="28"/>
          <w:szCs w:val="28"/>
        </w:rPr>
        <w:t>К</w:t>
      </w:r>
      <w:r w:rsidR="0000449A" w:rsidRPr="007D2AA2">
        <w:rPr>
          <w:color w:val="000000"/>
          <w:sz w:val="28"/>
          <w:szCs w:val="28"/>
        </w:rPr>
        <w:t>оличество заключенных браков превышает</w:t>
      </w:r>
      <w:r>
        <w:rPr>
          <w:color w:val="000000"/>
          <w:sz w:val="28"/>
          <w:szCs w:val="28"/>
        </w:rPr>
        <w:t xml:space="preserve"> </w:t>
      </w:r>
      <w:r w:rsidR="0000449A" w:rsidRPr="007D2AA2">
        <w:rPr>
          <w:color w:val="000000"/>
          <w:sz w:val="28"/>
          <w:szCs w:val="28"/>
        </w:rPr>
        <w:t>число разводов,</w:t>
      </w:r>
      <w:r>
        <w:rPr>
          <w:color w:val="000000"/>
          <w:sz w:val="28"/>
          <w:szCs w:val="28"/>
        </w:rPr>
        <w:t xml:space="preserve"> </w:t>
      </w:r>
      <w:r w:rsidR="0000449A" w:rsidRPr="007D2AA2">
        <w:rPr>
          <w:color w:val="000000"/>
          <w:sz w:val="28"/>
          <w:szCs w:val="28"/>
        </w:rPr>
        <w:t xml:space="preserve">однако количество заключений брака </w:t>
      </w:r>
      <w:r w:rsidR="002555DC" w:rsidRPr="007D2AA2">
        <w:rPr>
          <w:color w:val="000000"/>
          <w:sz w:val="28"/>
          <w:szCs w:val="28"/>
        </w:rPr>
        <w:t>уменьшается</w:t>
      </w:r>
      <w:r w:rsidR="0000449A" w:rsidRPr="007D2AA2">
        <w:rPr>
          <w:color w:val="000000"/>
          <w:sz w:val="28"/>
          <w:szCs w:val="28"/>
        </w:rPr>
        <w:t xml:space="preserve">. </w:t>
      </w:r>
      <w:r>
        <w:rPr>
          <w:color w:val="000000"/>
          <w:sz w:val="28"/>
          <w:szCs w:val="28"/>
        </w:rPr>
        <w:t>В 2019</w:t>
      </w:r>
      <w:r w:rsidR="002555DC" w:rsidRPr="007D2AA2">
        <w:rPr>
          <w:color w:val="000000"/>
          <w:sz w:val="28"/>
          <w:szCs w:val="28"/>
        </w:rPr>
        <w:t xml:space="preserve"> году </w:t>
      </w:r>
      <w:r w:rsidR="00F43BA4">
        <w:rPr>
          <w:sz w:val="28"/>
          <w:szCs w:val="28"/>
        </w:rPr>
        <w:t>к</w:t>
      </w:r>
      <w:r w:rsidR="00F87092" w:rsidRPr="007D2AA2">
        <w:rPr>
          <w:sz w:val="28"/>
          <w:szCs w:val="28"/>
        </w:rPr>
        <w:t xml:space="preserve">оличество зарегистрированных браков </w:t>
      </w:r>
      <w:r w:rsidR="002555DC" w:rsidRPr="007D2AA2">
        <w:rPr>
          <w:sz w:val="28"/>
          <w:szCs w:val="28"/>
        </w:rPr>
        <w:t xml:space="preserve">уменьшилось </w:t>
      </w:r>
      <w:r w:rsidR="00F87092" w:rsidRPr="007D2AA2">
        <w:rPr>
          <w:sz w:val="28"/>
          <w:szCs w:val="28"/>
        </w:rPr>
        <w:t xml:space="preserve">на </w:t>
      </w:r>
      <w:r w:rsidR="002555DC" w:rsidRPr="007D2AA2">
        <w:rPr>
          <w:sz w:val="28"/>
          <w:szCs w:val="28"/>
        </w:rPr>
        <w:t>1</w:t>
      </w:r>
      <w:r w:rsidR="006E1ADD">
        <w:rPr>
          <w:sz w:val="28"/>
          <w:szCs w:val="28"/>
        </w:rPr>
        <w:t>4</w:t>
      </w:r>
      <w:r w:rsidR="002555DC" w:rsidRPr="007D2AA2">
        <w:rPr>
          <w:sz w:val="28"/>
          <w:szCs w:val="28"/>
        </w:rPr>
        <w:t>,8</w:t>
      </w:r>
      <w:r w:rsidR="00267444" w:rsidRPr="007D2AA2">
        <w:rPr>
          <w:sz w:val="28"/>
          <w:szCs w:val="28"/>
        </w:rPr>
        <w:t>% и составляет 1</w:t>
      </w:r>
      <w:r>
        <w:rPr>
          <w:sz w:val="28"/>
          <w:szCs w:val="28"/>
        </w:rPr>
        <w:t>27</w:t>
      </w:r>
      <w:r w:rsidR="00F87092" w:rsidRPr="007D2AA2">
        <w:rPr>
          <w:sz w:val="28"/>
          <w:szCs w:val="28"/>
        </w:rPr>
        <w:t xml:space="preserve"> браков. </w:t>
      </w:r>
    </w:p>
    <w:p w:rsidR="00DD174A" w:rsidRPr="007D2AA2" w:rsidRDefault="00DD174A" w:rsidP="00DD174A">
      <w:pPr>
        <w:ind w:firstLine="708"/>
        <w:jc w:val="both"/>
        <w:rPr>
          <w:sz w:val="28"/>
          <w:szCs w:val="28"/>
        </w:rPr>
      </w:pPr>
      <w:r w:rsidRPr="007D2AA2">
        <w:rPr>
          <w:sz w:val="28"/>
          <w:szCs w:val="28"/>
        </w:rPr>
        <w:t>З</w:t>
      </w:r>
      <w:r w:rsidR="0000449A" w:rsidRPr="007D2AA2">
        <w:rPr>
          <w:sz w:val="28"/>
          <w:szCs w:val="28"/>
        </w:rPr>
        <w:t xml:space="preserve">а </w:t>
      </w:r>
      <w:r w:rsidR="006E1ADD">
        <w:rPr>
          <w:sz w:val="28"/>
          <w:szCs w:val="28"/>
        </w:rPr>
        <w:t xml:space="preserve">2019 год </w:t>
      </w:r>
      <w:r w:rsidR="0000449A" w:rsidRPr="007D2AA2">
        <w:rPr>
          <w:sz w:val="28"/>
          <w:szCs w:val="28"/>
        </w:rPr>
        <w:t xml:space="preserve">рассмотрено </w:t>
      </w:r>
      <w:r w:rsidR="006E1ADD">
        <w:rPr>
          <w:sz w:val="28"/>
          <w:szCs w:val="28"/>
        </w:rPr>
        <w:t>47</w:t>
      </w:r>
      <w:r w:rsidR="0000449A" w:rsidRPr="007D2AA2">
        <w:rPr>
          <w:sz w:val="28"/>
          <w:szCs w:val="28"/>
        </w:rPr>
        <w:t xml:space="preserve"> </w:t>
      </w:r>
      <w:r w:rsidRPr="007D2AA2">
        <w:rPr>
          <w:sz w:val="28"/>
          <w:szCs w:val="28"/>
        </w:rPr>
        <w:t>заявлени</w:t>
      </w:r>
      <w:r w:rsidR="006E1ADD">
        <w:rPr>
          <w:sz w:val="28"/>
          <w:szCs w:val="28"/>
        </w:rPr>
        <w:t>й</w:t>
      </w:r>
      <w:r w:rsidRPr="007D2AA2">
        <w:rPr>
          <w:sz w:val="28"/>
          <w:szCs w:val="28"/>
        </w:rPr>
        <w:t xml:space="preserve"> о внесении изменений в записи актов гражданского состояния, по перемене </w:t>
      </w:r>
      <w:r w:rsidR="006E1ADD">
        <w:rPr>
          <w:sz w:val="28"/>
          <w:szCs w:val="28"/>
        </w:rPr>
        <w:t xml:space="preserve">имени </w:t>
      </w:r>
      <w:r w:rsidRPr="007D2AA2">
        <w:rPr>
          <w:sz w:val="28"/>
          <w:szCs w:val="28"/>
        </w:rPr>
        <w:t xml:space="preserve">обратилось </w:t>
      </w:r>
      <w:r w:rsidR="006E1ADD">
        <w:rPr>
          <w:sz w:val="28"/>
          <w:szCs w:val="28"/>
        </w:rPr>
        <w:t>23</w:t>
      </w:r>
      <w:r w:rsidR="00F1172E" w:rsidRPr="007D2AA2">
        <w:rPr>
          <w:sz w:val="28"/>
          <w:szCs w:val="28"/>
        </w:rPr>
        <w:t xml:space="preserve"> </w:t>
      </w:r>
      <w:r w:rsidR="00267444" w:rsidRPr="007D2AA2">
        <w:rPr>
          <w:sz w:val="28"/>
          <w:szCs w:val="28"/>
        </w:rPr>
        <w:t>человек</w:t>
      </w:r>
      <w:r w:rsidR="006E1ADD">
        <w:rPr>
          <w:sz w:val="28"/>
          <w:szCs w:val="28"/>
        </w:rPr>
        <w:t>а</w:t>
      </w:r>
      <w:r w:rsidR="00267444" w:rsidRPr="007D2AA2">
        <w:rPr>
          <w:sz w:val="28"/>
          <w:szCs w:val="28"/>
        </w:rPr>
        <w:t xml:space="preserve">. Усыновлено </w:t>
      </w:r>
      <w:r w:rsidR="006E1ADD">
        <w:rPr>
          <w:sz w:val="28"/>
          <w:szCs w:val="28"/>
        </w:rPr>
        <w:t>два ребенка</w:t>
      </w:r>
      <w:r w:rsidRPr="007D2AA2">
        <w:rPr>
          <w:sz w:val="28"/>
          <w:szCs w:val="28"/>
        </w:rPr>
        <w:t xml:space="preserve">. В добровольном порядке установлено отцовство в отношении </w:t>
      </w:r>
      <w:r w:rsidR="006E1ADD">
        <w:rPr>
          <w:sz w:val="28"/>
          <w:szCs w:val="28"/>
        </w:rPr>
        <w:t>43</w:t>
      </w:r>
      <w:r w:rsidRPr="007D2AA2">
        <w:rPr>
          <w:sz w:val="28"/>
          <w:szCs w:val="28"/>
        </w:rPr>
        <w:t xml:space="preserve"> детей</w:t>
      </w:r>
      <w:r w:rsidR="0000449A" w:rsidRPr="007D2AA2">
        <w:rPr>
          <w:sz w:val="28"/>
          <w:szCs w:val="28"/>
        </w:rPr>
        <w:t xml:space="preserve">, по решению суда – </w:t>
      </w:r>
      <w:r w:rsidR="006E1ADD">
        <w:rPr>
          <w:sz w:val="28"/>
          <w:szCs w:val="28"/>
        </w:rPr>
        <w:t>7</w:t>
      </w:r>
      <w:r w:rsidRPr="007D2AA2">
        <w:rPr>
          <w:sz w:val="28"/>
          <w:szCs w:val="28"/>
        </w:rPr>
        <w:t>.</w:t>
      </w:r>
    </w:p>
    <w:p w:rsidR="0042058A" w:rsidRDefault="006E1ADD" w:rsidP="0042058A">
      <w:pPr>
        <w:ind w:firstLine="708"/>
        <w:jc w:val="both"/>
        <w:rPr>
          <w:sz w:val="28"/>
          <w:szCs w:val="28"/>
          <w:lang w:eastAsia="en-US"/>
        </w:rPr>
      </w:pPr>
      <w:r w:rsidRPr="006E1ADD">
        <w:rPr>
          <w:sz w:val="28"/>
          <w:szCs w:val="28"/>
          <w:lang w:eastAsia="en-US"/>
        </w:rPr>
        <w:t>2019 год бы</w:t>
      </w:r>
      <w:r w:rsidR="002F1807">
        <w:rPr>
          <w:sz w:val="28"/>
          <w:szCs w:val="28"/>
          <w:lang w:eastAsia="en-US"/>
        </w:rPr>
        <w:t>л объявлен</w:t>
      </w:r>
      <w:r>
        <w:rPr>
          <w:sz w:val="28"/>
          <w:szCs w:val="28"/>
          <w:lang w:eastAsia="en-US"/>
        </w:rPr>
        <w:t xml:space="preserve"> годом Семьи в Югре. </w:t>
      </w:r>
      <w:r w:rsidR="00DD174A" w:rsidRPr="007D2AA2">
        <w:rPr>
          <w:sz w:val="28"/>
          <w:szCs w:val="28"/>
        </w:rPr>
        <w:t xml:space="preserve">В целях укрепления статуса семьи и семейных ценностей во всех поселениях Березовского района проводились мероприятия, направленные на повышение семейных ценностей, </w:t>
      </w:r>
      <w:r w:rsidR="00DD174A" w:rsidRPr="007D2AA2">
        <w:rPr>
          <w:sz w:val="28"/>
          <w:szCs w:val="28"/>
        </w:rPr>
        <w:lastRenderedPageBreak/>
        <w:t>ответственного родительства, сохранение духовно-нравственных традиций в семейных отношениях.</w:t>
      </w:r>
      <w:r w:rsidR="000968DD" w:rsidRPr="007D2AA2">
        <w:rPr>
          <w:sz w:val="28"/>
          <w:szCs w:val="28"/>
        </w:rPr>
        <w:t xml:space="preserve"> </w:t>
      </w:r>
      <w:r>
        <w:rPr>
          <w:sz w:val="28"/>
          <w:szCs w:val="28"/>
        </w:rPr>
        <w:t>Проведено:</w:t>
      </w:r>
      <w:r w:rsidRPr="006E1ADD">
        <w:rPr>
          <w:sz w:val="28"/>
          <w:szCs w:val="28"/>
          <w:lang w:eastAsia="en-US"/>
        </w:rPr>
        <w:t xml:space="preserve"> чествование юбиляров семейной жизни, </w:t>
      </w:r>
      <w:r>
        <w:rPr>
          <w:sz w:val="28"/>
          <w:szCs w:val="28"/>
          <w:lang w:eastAsia="en-US"/>
        </w:rPr>
        <w:t xml:space="preserve"> торжественная регистрация </w:t>
      </w:r>
      <w:r w:rsidRPr="006E1ADD">
        <w:rPr>
          <w:sz w:val="28"/>
          <w:szCs w:val="28"/>
          <w:lang w:eastAsia="en-US"/>
        </w:rPr>
        <w:t>50 новорожденн</w:t>
      </w:r>
      <w:r>
        <w:rPr>
          <w:sz w:val="28"/>
          <w:szCs w:val="28"/>
          <w:lang w:eastAsia="en-US"/>
        </w:rPr>
        <w:t>ых</w:t>
      </w:r>
      <w:r w:rsidRPr="006E1ADD">
        <w:rPr>
          <w:sz w:val="28"/>
          <w:szCs w:val="28"/>
          <w:lang w:eastAsia="en-US"/>
        </w:rPr>
        <w:t xml:space="preserve">, </w:t>
      </w:r>
      <w:r>
        <w:rPr>
          <w:sz w:val="28"/>
          <w:szCs w:val="28"/>
          <w:lang w:eastAsia="en-US"/>
        </w:rPr>
        <w:t>фотовыстав</w:t>
      </w:r>
      <w:r w:rsidRPr="006E1ADD">
        <w:rPr>
          <w:sz w:val="28"/>
          <w:szCs w:val="28"/>
          <w:lang w:eastAsia="en-US"/>
        </w:rPr>
        <w:t>к</w:t>
      </w:r>
      <w:r>
        <w:rPr>
          <w:sz w:val="28"/>
          <w:szCs w:val="28"/>
          <w:lang w:eastAsia="en-US"/>
        </w:rPr>
        <w:t>а</w:t>
      </w:r>
      <w:r w:rsidRPr="006E1ADD">
        <w:rPr>
          <w:sz w:val="28"/>
          <w:szCs w:val="28"/>
          <w:lang w:eastAsia="en-US"/>
        </w:rPr>
        <w:t xml:space="preserve"> «Загляните в Семейный альбом». </w:t>
      </w:r>
    </w:p>
    <w:p w:rsidR="006E1ADD" w:rsidRPr="006E1ADD" w:rsidRDefault="006E1ADD" w:rsidP="0042058A">
      <w:pPr>
        <w:ind w:firstLine="708"/>
        <w:jc w:val="both"/>
        <w:rPr>
          <w:sz w:val="28"/>
          <w:szCs w:val="28"/>
          <w:lang w:eastAsia="en-US"/>
        </w:rPr>
      </w:pPr>
      <w:r w:rsidRPr="006E1ADD">
        <w:rPr>
          <w:iCs/>
          <w:sz w:val="28"/>
          <w:szCs w:val="28"/>
          <w:lang w:eastAsia="en-US"/>
        </w:rPr>
        <w:t xml:space="preserve">За 2019 год в </w:t>
      </w:r>
      <w:r>
        <w:rPr>
          <w:iCs/>
          <w:sz w:val="28"/>
          <w:szCs w:val="28"/>
          <w:lang w:eastAsia="en-US"/>
        </w:rPr>
        <w:t>Федеральную</w:t>
      </w:r>
      <w:r w:rsidRPr="006E1ADD">
        <w:rPr>
          <w:iCs/>
          <w:sz w:val="28"/>
          <w:szCs w:val="28"/>
          <w:lang w:eastAsia="en-US"/>
        </w:rPr>
        <w:t xml:space="preserve"> государственн</w:t>
      </w:r>
      <w:r>
        <w:rPr>
          <w:iCs/>
          <w:sz w:val="28"/>
          <w:szCs w:val="28"/>
          <w:lang w:eastAsia="en-US"/>
        </w:rPr>
        <w:t>ую</w:t>
      </w:r>
      <w:r w:rsidRPr="006E1ADD">
        <w:rPr>
          <w:iCs/>
          <w:sz w:val="28"/>
          <w:szCs w:val="28"/>
          <w:lang w:eastAsia="en-US"/>
        </w:rPr>
        <w:t xml:space="preserve"> информационн</w:t>
      </w:r>
      <w:r>
        <w:rPr>
          <w:iCs/>
          <w:sz w:val="28"/>
          <w:szCs w:val="28"/>
          <w:lang w:eastAsia="en-US"/>
        </w:rPr>
        <w:t>ую систему</w:t>
      </w:r>
      <w:r w:rsidRPr="006E1ADD">
        <w:rPr>
          <w:iCs/>
          <w:sz w:val="28"/>
          <w:szCs w:val="28"/>
          <w:lang w:eastAsia="en-US"/>
        </w:rPr>
        <w:t xml:space="preserve"> «Единый государственный реестр записей актов гражданского состояния» сконвертировано 36</w:t>
      </w:r>
      <w:r>
        <w:rPr>
          <w:iCs/>
          <w:sz w:val="28"/>
          <w:szCs w:val="28"/>
          <w:lang w:eastAsia="en-US"/>
        </w:rPr>
        <w:t xml:space="preserve"> </w:t>
      </w:r>
      <w:r w:rsidRPr="006E1ADD">
        <w:rPr>
          <w:iCs/>
          <w:sz w:val="28"/>
          <w:szCs w:val="28"/>
          <w:lang w:eastAsia="en-US"/>
        </w:rPr>
        <w:t>454 записи прошлых лет.</w:t>
      </w:r>
    </w:p>
    <w:p w:rsidR="000F1836" w:rsidRDefault="000F1836" w:rsidP="00775B79">
      <w:pPr>
        <w:ind w:firstLine="708"/>
        <w:jc w:val="both"/>
        <w:rPr>
          <w:sz w:val="28"/>
          <w:szCs w:val="28"/>
        </w:rPr>
      </w:pPr>
    </w:p>
    <w:p w:rsidR="00F87092" w:rsidRDefault="0017396A" w:rsidP="00F87092">
      <w:pPr>
        <w:ind w:firstLine="708"/>
        <w:jc w:val="both"/>
        <w:rPr>
          <w:sz w:val="28"/>
          <w:szCs w:val="28"/>
        </w:rPr>
      </w:pPr>
      <w:r w:rsidRPr="007D2AA2">
        <w:rPr>
          <w:sz w:val="28"/>
          <w:szCs w:val="28"/>
        </w:rPr>
        <w:t>1</w:t>
      </w:r>
      <w:r w:rsidR="00AD3523">
        <w:rPr>
          <w:sz w:val="28"/>
          <w:szCs w:val="28"/>
        </w:rPr>
        <w:t>6</w:t>
      </w:r>
      <w:r w:rsidR="007771DB" w:rsidRPr="007D2AA2">
        <w:rPr>
          <w:sz w:val="28"/>
          <w:szCs w:val="28"/>
        </w:rPr>
        <w:t>.4. Д</w:t>
      </w:r>
      <w:r w:rsidR="00F87092" w:rsidRPr="007D2AA2">
        <w:rPr>
          <w:sz w:val="28"/>
          <w:szCs w:val="28"/>
        </w:rPr>
        <w:t>еятельност</w:t>
      </w:r>
      <w:r w:rsidR="007771DB" w:rsidRPr="007D2AA2">
        <w:rPr>
          <w:sz w:val="28"/>
          <w:szCs w:val="28"/>
        </w:rPr>
        <w:t>ь</w:t>
      </w:r>
      <w:r w:rsidR="00BD567B" w:rsidRPr="007D2AA2">
        <w:rPr>
          <w:sz w:val="28"/>
          <w:szCs w:val="28"/>
        </w:rPr>
        <w:t xml:space="preserve"> в сфере административных правонарушений</w:t>
      </w:r>
    </w:p>
    <w:p w:rsidR="004C657D" w:rsidRPr="007D2AA2" w:rsidRDefault="004C657D" w:rsidP="00F87092">
      <w:pPr>
        <w:ind w:firstLine="708"/>
        <w:jc w:val="both"/>
        <w:rPr>
          <w:sz w:val="28"/>
          <w:szCs w:val="28"/>
        </w:rPr>
      </w:pPr>
    </w:p>
    <w:p w:rsidR="004C657D" w:rsidRPr="004C657D" w:rsidRDefault="004C657D" w:rsidP="004C657D">
      <w:pPr>
        <w:widowControl w:val="0"/>
        <w:ind w:firstLine="709"/>
        <w:jc w:val="both"/>
        <w:rPr>
          <w:sz w:val="28"/>
          <w:szCs w:val="28"/>
        </w:rPr>
      </w:pPr>
      <w:r w:rsidRPr="004C657D">
        <w:rPr>
          <w:sz w:val="28"/>
          <w:szCs w:val="28"/>
        </w:rPr>
        <w:t xml:space="preserve">В соответствии с Законом Ханты-Мансийского автономного округа – Югры от 02 марта 2009 года № 5-оз «Об административных комиссиях </w:t>
      </w:r>
      <w:proofErr w:type="gramStart"/>
      <w:r w:rsidRPr="004C657D">
        <w:rPr>
          <w:sz w:val="28"/>
          <w:szCs w:val="28"/>
        </w:rPr>
        <w:t>в</w:t>
      </w:r>
      <w:proofErr w:type="gramEnd"/>
      <w:r w:rsidRPr="004C657D">
        <w:rPr>
          <w:sz w:val="28"/>
          <w:szCs w:val="28"/>
        </w:rPr>
        <w:t xml:space="preserve"> </w:t>
      </w:r>
      <w:proofErr w:type="gramStart"/>
      <w:r w:rsidRPr="004C657D">
        <w:rPr>
          <w:sz w:val="28"/>
          <w:szCs w:val="28"/>
        </w:rPr>
        <w:t>Ханты-Мансийском</w:t>
      </w:r>
      <w:proofErr w:type="gramEnd"/>
      <w:r w:rsidRPr="004C657D">
        <w:rPr>
          <w:sz w:val="28"/>
          <w:szCs w:val="28"/>
        </w:rPr>
        <w:t xml:space="preserve"> автономном округе – Югре» (далее – Закон автономного округа – Югры № 102-оз) на территории Березовского района работает одна административная комиссия.</w:t>
      </w:r>
    </w:p>
    <w:p w:rsidR="004C657D" w:rsidRPr="004C657D" w:rsidRDefault="004C657D" w:rsidP="004C657D">
      <w:pPr>
        <w:widowControl w:val="0"/>
        <w:tabs>
          <w:tab w:val="left" w:pos="3240"/>
        </w:tabs>
        <w:ind w:firstLine="709"/>
        <w:jc w:val="both"/>
        <w:rPr>
          <w:sz w:val="28"/>
          <w:szCs w:val="28"/>
        </w:rPr>
      </w:pPr>
      <w:r w:rsidRPr="004C657D">
        <w:rPr>
          <w:sz w:val="28"/>
          <w:szCs w:val="28"/>
        </w:rPr>
        <w:t xml:space="preserve">В 2019 году в комиссию поступило 189 административных дел, что на 45,4% больше чем в 2018 году (130). </w:t>
      </w:r>
    </w:p>
    <w:p w:rsidR="004C657D" w:rsidRPr="004C657D" w:rsidRDefault="004C657D" w:rsidP="004C657D">
      <w:pPr>
        <w:widowControl w:val="0"/>
        <w:tabs>
          <w:tab w:val="left" w:pos="3240"/>
        </w:tabs>
        <w:ind w:firstLine="709"/>
        <w:jc w:val="both"/>
        <w:rPr>
          <w:rFonts w:eastAsia="Calibri"/>
          <w:sz w:val="28"/>
          <w:szCs w:val="28"/>
          <w:lang w:eastAsia="en-US"/>
        </w:rPr>
      </w:pPr>
      <w:r w:rsidRPr="004C657D">
        <w:rPr>
          <w:rFonts w:eastAsia="Calibri"/>
          <w:sz w:val="28"/>
          <w:szCs w:val="28"/>
          <w:lang w:eastAsia="en-US"/>
        </w:rPr>
        <w:t>Рассмотрено 189 дел, что составляет 100 % от общего количества дел.</w:t>
      </w:r>
    </w:p>
    <w:p w:rsidR="004C657D" w:rsidRPr="004C657D" w:rsidRDefault="004C657D" w:rsidP="004C657D">
      <w:pPr>
        <w:widowControl w:val="0"/>
        <w:tabs>
          <w:tab w:val="left" w:pos="3240"/>
        </w:tabs>
        <w:ind w:firstLine="709"/>
        <w:jc w:val="both"/>
        <w:rPr>
          <w:sz w:val="28"/>
          <w:szCs w:val="28"/>
        </w:rPr>
      </w:pPr>
      <w:r w:rsidRPr="004C657D">
        <w:rPr>
          <w:sz w:val="28"/>
          <w:szCs w:val="28"/>
        </w:rPr>
        <w:t>Из рассмотренных дел:</w:t>
      </w:r>
    </w:p>
    <w:p w:rsidR="004C657D" w:rsidRPr="004C657D" w:rsidRDefault="004C657D" w:rsidP="00AA00B2">
      <w:pPr>
        <w:widowControl w:val="0"/>
        <w:numPr>
          <w:ilvl w:val="0"/>
          <w:numId w:val="17"/>
        </w:numPr>
        <w:tabs>
          <w:tab w:val="left" w:pos="0"/>
        </w:tabs>
        <w:ind w:left="0" w:firstLine="709"/>
        <w:jc w:val="both"/>
        <w:rPr>
          <w:rFonts w:eastAsia="Calibri"/>
          <w:sz w:val="28"/>
          <w:szCs w:val="28"/>
          <w:lang w:eastAsia="en-US"/>
        </w:rPr>
      </w:pPr>
      <w:r w:rsidRPr="004C657D">
        <w:rPr>
          <w:rFonts w:eastAsia="Calibri"/>
          <w:sz w:val="28"/>
          <w:szCs w:val="28"/>
          <w:lang w:eastAsia="en-US"/>
        </w:rPr>
        <w:t>по 77 делам принято решение о назначении наказания в виде штрафа, общая сумма которых составила 90,0 тыс. рублей (2015 год – 29 дел на 34,0 тыс. рублей, 2016 год – 10 дел на 7,0 тыс. рублей; 2017 год – 35 дел на 31,5 тыс. рублей, 2018 год – 58 дел на 61,0 тыс. руб.);</w:t>
      </w:r>
    </w:p>
    <w:p w:rsidR="004C657D" w:rsidRPr="004C657D" w:rsidRDefault="004C657D" w:rsidP="00AA00B2">
      <w:pPr>
        <w:widowControl w:val="0"/>
        <w:numPr>
          <w:ilvl w:val="0"/>
          <w:numId w:val="17"/>
        </w:numPr>
        <w:tabs>
          <w:tab w:val="left" w:pos="0"/>
        </w:tabs>
        <w:ind w:left="0" w:firstLine="709"/>
        <w:jc w:val="both"/>
        <w:rPr>
          <w:rFonts w:eastAsia="Calibri"/>
          <w:sz w:val="28"/>
          <w:szCs w:val="28"/>
          <w:lang w:eastAsia="en-US"/>
        </w:rPr>
      </w:pPr>
      <w:r w:rsidRPr="004C657D">
        <w:rPr>
          <w:rFonts w:eastAsia="Calibri"/>
          <w:sz w:val="28"/>
          <w:szCs w:val="28"/>
          <w:lang w:eastAsia="en-US"/>
        </w:rPr>
        <w:t>по 96 делам принято решение о назначении наказания в виде предупреждения (2015 год – 70 дел, 2016 год – 8 дел; 2017 год – 4 дела, 2018 год – 57);</w:t>
      </w:r>
    </w:p>
    <w:p w:rsidR="004C657D" w:rsidRPr="004C657D" w:rsidRDefault="004C657D" w:rsidP="00AA00B2">
      <w:pPr>
        <w:widowControl w:val="0"/>
        <w:numPr>
          <w:ilvl w:val="0"/>
          <w:numId w:val="17"/>
        </w:numPr>
        <w:tabs>
          <w:tab w:val="left" w:pos="0"/>
        </w:tabs>
        <w:ind w:left="0" w:firstLine="709"/>
        <w:jc w:val="both"/>
        <w:rPr>
          <w:rFonts w:eastAsia="Calibri"/>
          <w:sz w:val="28"/>
          <w:szCs w:val="28"/>
          <w:lang w:eastAsia="en-US"/>
        </w:rPr>
      </w:pPr>
      <w:r w:rsidRPr="004C657D">
        <w:rPr>
          <w:rFonts w:eastAsia="Calibri"/>
          <w:sz w:val="28"/>
          <w:szCs w:val="28"/>
          <w:lang w:eastAsia="en-US"/>
        </w:rPr>
        <w:t>взыскано штрафов на общую сумму 49,0 тыс. рублей, процент взыскания составил 54,4%.</w:t>
      </w:r>
    </w:p>
    <w:p w:rsidR="004C657D" w:rsidRPr="004C657D" w:rsidRDefault="004C657D" w:rsidP="004C657D">
      <w:pPr>
        <w:tabs>
          <w:tab w:val="left" w:pos="3240"/>
        </w:tabs>
        <w:ind w:firstLine="708"/>
        <w:jc w:val="both"/>
        <w:rPr>
          <w:sz w:val="28"/>
          <w:szCs w:val="28"/>
        </w:rPr>
      </w:pPr>
      <w:r w:rsidRPr="004C657D">
        <w:rPr>
          <w:rFonts w:eastAsia="Calibri"/>
          <w:sz w:val="28"/>
          <w:szCs w:val="28"/>
          <w:lang w:eastAsia="en-US"/>
        </w:rPr>
        <w:t xml:space="preserve">Набольшее количество административных протоколов составлено по статьям 10 и 20.1 </w:t>
      </w:r>
      <w:r w:rsidRPr="004C657D">
        <w:rPr>
          <w:sz w:val="28"/>
          <w:szCs w:val="28"/>
        </w:rPr>
        <w:t xml:space="preserve">Закона автономного округа – Югры № 102-оз </w:t>
      </w:r>
      <w:r w:rsidRPr="004C657D">
        <w:rPr>
          <w:rFonts w:eastAsia="Calibri"/>
          <w:sz w:val="28"/>
          <w:szCs w:val="28"/>
          <w:lang w:eastAsia="en-US"/>
        </w:rPr>
        <w:t>(10 и 29 соответственно).</w:t>
      </w:r>
    </w:p>
    <w:p w:rsidR="004C657D" w:rsidRPr="004C657D" w:rsidRDefault="004C657D" w:rsidP="004C657D">
      <w:pPr>
        <w:tabs>
          <w:tab w:val="left" w:pos="3240"/>
        </w:tabs>
        <w:ind w:firstLine="708"/>
        <w:jc w:val="both"/>
        <w:rPr>
          <w:rFonts w:eastAsia="Calibri"/>
          <w:sz w:val="28"/>
          <w:szCs w:val="28"/>
          <w:lang w:eastAsia="en-US"/>
        </w:rPr>
      </w:pPr>
      <w:r w:rsidRPr="006459A3">
        <w:rPr>
          <w:rFonts w:eastAsia="Calibri"/>
          <w:sz w:val="28"/>
          <w:szCs w:val="28"/>
          <w:lang w:eastAsia="en-US"/>
        </w:rPr>
        <w:t>В 2019 году нарушений зафиксированных уполномоченными должностными лицами городского поселения Березово – 114 протоколов, в 2018 году – 109.</w:t>
      </w:r>
    </w:p>
    <w:p w:rsidR="004C657D" w:rsidRPr="004C657D" w:rsidRDefault="004C657D" w:rsidP="004C657D">
      <w:pPr>
        <w:widowControl w:val="0"/>
        <w:ind w:firstLine="709"/>
        <w:jc w:val="both"/>
        <w:rPr>
          <w:rFonts w:eastAsia="Calibri"/>
          <w:sz w:val="28"/>
          <w:szCs w:val="28"/>
          <w:lang w:eastAsia="en-US"/>
        </w:rPr>
      </w:pPr>
      <w:r w:rsidRPr="004C657D">
        <w:rPr>
          <w:rFonts w:eastAsia="Calibri"/>
          <w:sz w:val="28"/>
          <w:szCs w:val="28"/>
          <w:lang w:eastAsia="en-US"/>
        </w:rPr>
        <w:t>В 2019 году в Березовском районном суде постановления административной комиссии не обжаловались, акты прокурорского реагирования не поступали.</w:t>
      </w:r>
    </w:p>
    <w:p w:rsidR="004C657D" w:rsidRPr="004C657D" w:rsidRDefault="004C657D" w:rsidP="004C657D">
      <w:pPr>
        <w:tabs>
          <w:tab w:val="left" w:pos="0"/>
        </w:tabs>
        <w:ind w:firstLine="720"/>
        <w:jc w:val="both"/>
        <w:rPr>
          <w:rFonts w:eastAsia="Calibri"/>
          <w:sz w:val="28"/>
          <w:szCs w:val="28"/>
          <w:lang w:eastAsia="en-US"/>
        </w:rPr>
      </w:pPr>
      <w:r w:rsidRPr="004C657D">
        <w:rPr>
          <w:rFonts w:eastAsia="Calibri"/>
          <w:sz w:val="28"/>
          <w:szCs w:val="28"/>
          <w:lang w:eastAsia="en-US"/>
        </w:rPr>
        <w:t xml:space="preserve">Информирование населения о работе административной комиссии осуществлялось через телеканал «АТВ «Берёзово», официальный сайт органов местного самоуправления Березовского района в сети Интернет, газету «Жизнь Югры». </w:t>
      </w:r>
    </w:p>
    <w:p w:rsidR="004C657D" w:rsidRPr="004C657D" w:rsidRDefault="004C657D" w:rsidP="004C657D">
      <w:pPr>
        <w:ind w:firstLine="708"/>
        <w:jc w:val="both"/>
        <w:rPr>
          <w:rFonts w:eastAsia="Calibri"/>
          <w:sz w:val="28"/>
          <w:szCs w:val="28"/>
          <w:lang w:eastAsia="en-US"/>
        </w:rPr>
      </w:pPr>
      <w:r w:rsidRPr="004C657D">
        <w:rPr>
          <w:rFonts w:eastAsia="Calibri"/>
          <w:sz w:val="28"/>
          <w:szCs w:val="28"/>
          <w:lang w:eastAsia="en-US"/>
        </w:rPr>
        <w:t>В целях исполнения постановлений и взыскания административных штрафов, административной комиссией направлено 25 заявлений в Отдел судебных приставов в Березовском районе о возбуждении исполнительных производств.</w:t>
      </w:r>
    </w:p>
    <w:p w:rsidR="004C657D" w:rsidRPr="004C657D" w:rsidRDefault="004C657D" w:rsidP="004C657D">
      <w:pPr>
        <w:ind w:firstLine="708"/>
        <w:jc w:val="both"/>
        <w:rPr>
          <w:rFonts w:eastAsia="Calibri"/>
          <w:sz w:val="28"/>
          <w:szCs w:val="28"/>
          <w:lang w:eastAsia="en-US"/>
        </w:rPr>
      </w:pPr>
      <w:r w:rsidRPr="004C657D">
        <w:rPr>
          <w:rFonts w:eastAsia="Calibri"/>
          <w:sz w:val="28"/>
          <w:szCs w:val="28"/>
          <w:lang w:eastAsia="en-US"/>
        </w:rPr>
        <w:lastRenderedPageBreak/>
        <w:t>Составлены административные протоколы по статье 20.25 Кодекса Российской Федерации об административных правонарушениях в отношении лиц, не уплативших административные штрафы в установленные законом сроки. Материалы по 12 правонарушениям переданы в суд.</w:t>
      </w:r>
    </w:p>
    <w:p w:rsidR="000D616F" w:rsidRPr="007D2AA2" w:rsidRDefault="000D616F" w:rsidP="000D616F">
      <w:pPr>
        <w:ind w:firstLine="708"/>
        <w:jc w:val="both"/>
        <w:rPr>
          <w:rFonts w:eastAsia="Calibri"/>
          <w:sz w:val="28"/>
          <w:szCs w:val="28"/>
          <w:lang w:eastAsia="en-US"/>
        </w:rPr>
      </w:pPr>
    </w:p>
    <w:p w:rsidR="00C0130C" w:rsidRPr="007D2AA2" w:rsidRDefault="0017396A" w:rsidP="000D616F">
      <w:pPr>
        <w:keepNext/>
        <w:widowControl w:val="0"/>
        <w:ind w:firstLine="708"/>
        <w:jc w:val="both"/>
        <w:outlineLvl w:val="0"/>
        <w:rPr>
          <w:sz w:val="28"/>
          <w:szCs w:val="28"/>
        </w:rPr>
      </w:pPr>
      <w:r w:rsidRPr="007D2AA2">
        <w:rPr>
          <w:sz w:val="28"/>
          <w:szCs w:val="28"/>
        </w:rPr>
        <w:t>1</w:t>
      </w:r>
      <w:r w:rsidR="00AD3523">
        <w:rPr>
          <w:sz w:val="28"/>
          <w:szCs w:val="28"/>
        </w:rPr>
        <w:t>6</w:t>
      </w:r>
      <w:r w:rsidR="00C0130C" w:rsidRPr="007D2AA2">
        <w:rPr>
          <w:sz w:val="28"/>
          <w:szCs w:val="28"/>
        </w:rPr>
        <w:t>.</w:t>
      </w:r>
      <w:r w:rsidR="0003499D" w:rsidRPr="007D2AA2">
        <w:rPr>
          <w:sz w:val="28"/>
          <w:szCs w:val="28"/>
        </w:rPr>
        <w:t>5</w:t>
      </w:r>
      <w:r w:rsidR="00C0130C" w:rsidRPr="007D2AA2">
        <w:rPr>
          <w:sz w:val="28"/>
          <w:szCs w:val="28"/>
        </w:rPr>
        <w:t>. Охрана труда</w:t>
      </w:r>
    </w:p>
    <w:p w:rsidR="00C0130C" w:rsidRPr="007D2AA2" w:rsidRDefault="00C0130C" w:rsidP="000D616F">
      <w:pPr>
        <w:keepNext/>
        <w:widowControl w:val="0"/>
        <w:ind w:firstLine="708"/>
        <w:jc w:val="both"/>
        <w:outlineLvl w:val="0"/>
        <w:rPr>
          <w:b/>
          <w:sz w:val="28"/>
          <w:szCs w:val="28"/>
        </w:rPr>
      </w:pPr>
    </w:p>
    <w:p w:rsidR="00C10EF3" w:rsidRPr="00C10EF3" w:rsidRDefault="00C10EF3" w:rsidP="00C10EF3">
      <w:pPr>
        <w:keepNext/>
        <w:widowControl w:val="0"/>
        <w:ind w:firstLine="708"/>
        <w:jc w:val="both"/>
        <w:outlineLvl w:val="0"/>
        <w:rPr>
          <w:sz w:val="28"/>
          <w:szCs w:val="28"/>
        </w:rPr>
      </w:pPr>
      <w:proofErr w:type="gramStart"/>
      <w:r w:rsidRPr="00C10EF3">
        <w:rPr>
          <w:sz w:val="28"/>
          <w:szCs w:val="28"/>
        </w:rPr>
        <w:t>В целях исполнения отдельных государственных полномочий по организации сбора и обработки информации о состоянии условий и охраны труда у работодателей,  обеспечения методического руководства служб охраны труда в организациях (закон Ханты-Мансийского автономного округа – Югры от 27 мая 2011 года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w:t>
      </w:r>
      <w:proofErr w:type="gramEnd"/>
      <w:r w:rsidRPr="00C10EF3">
        <w:rPr>
          <w:sz w:val="28"/>
          <w:szCs w:val="28"/>
        </w:rPr>
        <w:t xml:space="preserve"> охраной труда») в рамках подпрограммы «Улучшение условий и охраны труда» муниципальной программы </w:t>
      </w:r>
      <w:r w:rsidRPr="00C10EF3">
        <w:rPr>
          <w:b/>
          <w:bCs/>
          <w:sz w:val="28"/>
          <w:szCs w:val="28"/>
        </w:rPr>
        <w:t>«</w:t>
      </w:r>
      <w:r w:rsidRPr="00C10EF3">
        <w:rPr>
          <w:bCs/>
          <w:sz w:val="28"/>
          <w:szCs w:val="28"/>
        </w:rPr>
        <w:t>Поддержка занятости населения в Березовском районе»</w:t>
      </w:r>
      <w:r w:rsidRPr="00C10EF3">
        <w:rPr>
          <w:sz w:val="28"/>
          <w:szCs w:val="28"/>
        </w:rPr>
        <w:t>:</w:t>
      </w:r>
    </w:p>
    <w:p w:rsidR="00C10EF3" w:rsidRPr="00C10EF3" w:rsidRDefault="00C10EF3" w:rsidP="00C10EF3">
      <w:pPr>
        <w:keepNext/>
        <w:widowControl w:val="0"/>
        <w:ind w:firstLine="708"/>
        <w:jc w:val="both"/>
        <w:outlineLvl w:val="0"/>
        <w:rPr>
          <w:rFonts w:eastAsia="Calibri"/>
          <w:sz w:val="28"/>
          <w:szCs w:val="28"/>
        </w:rPr>
      </w:pPr>
      <w:r w:rsidRPr="00C10EF3">
        <w:rPr>
          <w:rFonts w:eastAsia="Calibri"/>
          <w:sz w:val="28"/>
          <w:szCs w:val="28"/>
        </w:rPr>
        <w:t>- осуществлена уведомительная регистрация 22 коллективных договоров (в том числе внесение изменений) предприятий и организаций  Березовского района, независимо от форм собственности. Всего в Березовском районе действует 52 коллективных договоров;</w:t>
      </w:r>
    </w:p>
    <w:p w:rsidR="00C10EF3" w:rsidRPr="00C10EF3" w:rsidRDefault="00C10EF3" w:rsidP="00C10EF3">
      <w:pPr>
        <w:ind w:firstLine="708"/>
        <w:jc w:val="both"/>
        <w:rPr>
          <w:rFonts w:eastAsia="Calibri"/>
          <w:sz w:val="28"/>
          <w:szCs w:val="28"/>
        </w:rPr>
      </w:pPr>
      <w:r w:rsidRPr="00C10EF3">
        <w:rPr>
          <w:rFonts w:eastAsia="Calibri"/>
          <w:spacing w:val="-1"/>
          <w:sz w:val="28"/>
          <w:szCs w:val="28"/>
        </w:rPr>
        <w:t xml:space="preserve">- проведена работа по </w:t>
      </w:r>
      <w:r w:rsidRPr="00C10EF3">
        <w:rPr>
          <w:rFonts w:eastAsia="Calibri"/>
          <w:sz w:val="28"/>
          <w:szCs w:val="28"/>
        </w:rPr>
        <w:t>сбору и обработке отчетов о состоянии условий и  охраны труда у работодателей, осуществляющих деятельность на территории Березовского района;</w:t>
      </w:r>
    </w:p>
    <w:p w:rsidR="00C10EF3" w:rsidRPr="00C10EF3" w:rsidRDefault="00C10EF3" w:rsidP="00C10EF3">
      <w:pPr>
        <w:ind w:firstLine="708"/>
        <w:jc w:val="both"/>
        <w:rPr>
          <w:sz w:val="28"/>
          <w:szCs w:val="28"/>
        </w:rPr>
      </w:pPr>
      <w:r w:rsidRPr="00C10EF3">
        <w:rPr>
          <w:sz w:val="28"/>
          <w:szCs w:val="28"/>
        </w:rPr>
        <w:t>- организован и проведен муниципальный этап конкурса  «Лучший специалист по охране труда»;</w:t>
      </w:r>
    </w:p>
    <w:p w:rsidR="00C10EF3" w:rsidRPr="00C10EF3" w:rsidRDefault="00C10EF3" w:rsidP="00C10EF3">
      <w:pPr>
        <w:ind w:firstLine="708"/>
        <w:jc w:val="both"/>
        <w:rPr>
          <w:rFonts w:eastAsia="Calibri" w:cs="Calibri"/>
          <w:color w:val="000000"/>
          <w:sz w:val="28"/>
          <w:szCs w:val="28"/>
        </w:rPr>
      </w:pPr>
      <w:r w:rsidRPr="00C10EF3">
        <w:rPr>
          <w:rFonts w:eastAsia="Calibri" w:cs="Calibri"/>
          <w:color w:val="000000"/>
          <w:sz w:val="28"/>
          <w:szCs w:val="28"/>
        </w:rPr>
        <w:t>- оказана методическая помощь для специалистов по охране труда в организациях, осуществляющих деятельность на территории Березовского района;</w:t>
      </w:r>
    </w:p>
    <w:p w:rsidR="00C10EF3" w:rsidRPr="00C10EF3" w:rsidRDefault="00C10EF3" w:rsidP="00C10EF3">
      <w:pPr>
        <w:ind w:firstLine="708"/>
        <w:jc w:val="both"/>
        <w:rPr>
          <w:sz w:val="28"/>
          <w:szCs w:val="28"/>
        </w:rPr>
      </w:pPr>
      <w:r w:rsidRPr="00C10EF3">
        <w:rPr>
          <w:rFonts w:eastAsia="Calibri" w:cs="Calibri"/>
          <w:color w:val="000000"/>
          <w:sz w:val="28"/>
          <w:szCs w:val="28"/>
        </w:rPr>
        <w:t xml:space="preserve">- </w:t>
      </w:r>
      <w:r w:rsidRPr="00C10EF3">
        <w:rPr>
          <w:rFonts w:eastAsia="Calibri" w:cs="Calibri"/>
          <w:sz w:val="28"/>
          <w:szCs w:val="28"/>
        </w:rPr>
        <w:t>о</w:t>
      </w:r>
      <w:r w:rsidRPr="00C10EF3">
        <w:rPr>
          <w:rFonts w:eastAsia="Calibri"/>
          <w:sz w:val="28"/>
          <w:szCs w:val="28"/>
        </w:rPr>
        <w:t>рганизованы обучающие мероприятия по охране труда для руководителей и лиц, ответственных за охрану труда и пожарную безопасность в учреждениях и организациях Березовского района на темы</w:t>
      </w:r>
      <w:r w:rsidRPr="00C10EF3">
        <w:rPr>
          <w:sz w:val="28"/>
          <w:szCs w:val="28"/>
        </w:rPr>
        <w:t>: «Охрана труда»,  «Пожарно-технический минимум для ИТР», «Оказание первой медицинской помощи», «Специальная оценка условий труда»</w:t>
      </w:r>
      <w:r w:rsidRPr="00C10EF3">
        <w:rPr>
          <w:rFonts w:eastAsia="Calibri"/>
          <w:sz w:val="28"/>
          <w:szCs w:val="28"/>
          <w:lang w:eastAsia="en-US"/>
        </w:rPr>
        <w:t>;</w:t>
      </w:r>
      <w:r w:rsidRPr="00C10EF3">
        <w:rPr>
          <w:sz w:val="28"/>
          <w:szCs w:val="28"/>
        </w:rPr>
        <w:t xml:space="preserve"> </w:t>
      </w:r>
    </w:p>
    <w:p w:rsidR="00C10EF3" w:rsidRPr="00C10EF3" w:rsidRDefault="00C10EF3" w:rsidP="00C10EF3">
      <w:pPr>
        <w:ind w:firstLine="708"/>
        <w:jc w:val="both"/>
        <w:rPr>
          <w:sz w:val="28"/>
          <w:szCs w:val="28"/>
        </w:rPr>
      </w:pPr>
      <w:r w:rsidRPr="00C10EF3">
        <w:rPr>
          <w:sz w:val="28"/>
          <w:szCs w:val="28"/>
        </w:rPr>
        <w:t>- организ</w:t>
      </w:r>
      <w:r w:rsidR="00AB3447">
        <w:rPr>
          <w:sz w:val="28"/>
          <w:szCs w:val="28"/>
        </w:rPr>
        <w:t xml:space="preserve">овано </w:t>
      </w:r>
      <w:r w:rsidRPr="00C10EF3">
        <w:rPr>
          <w:sz w:val="28"/>
          <w:szCs w:val="28"/>
        </w:rPr>
        <w:t>проведени</w:t>
      </w:r>
      <w:r w:rsidR="00AB3447">
        <w:rPr>
          <w:sz w:val="28"/>
          <w:szCs w:val="28"/>
        </w:rPr>
        <w:t xml:space="preserve">е семинара </w:t>
      </w:r>
      <w:r w:rsidRPr="00C10EF3">
        <w:rPr>
          <w:sz w:val="28"/>
          <w:szCs w:val="28"/>
        </w:rPr>
        <w:t>«Порядок и условия финансирования предупредительных мер от несчастных случаев на производстве и профессиональных заболеваний в 2018 году»;</w:t>
      </w:r>
    </w:p>
    <w:p w:rsidR="00C10EF3" w:rsidRPr="00C10EF3" w:rsidRDefault="00C10EF3" w:rsidP="00C10EF3">
      <w:pPr>
        <w:ind w:firstLine="708"/>
        <w:jc w:val="both"/>
        <w:rPr>
          <w:rFonts w:eastAsia="Calibri" w:cs="Calibri"/>
          <w:sz w:val="28"/>
          <w:szCs w:val="28"/>
        </w:rPr>
      </w:pPr>
      <w:r w:rsidRPr="00C10EF3">
        <w:rPr>
          <w:sz w:val="28"/>
          <w:szCs w:val="28"/>
        </w:rPr>
        <w:t>- разработаны методические рекомендации на тему: «Специальная оценка условий труда», «Требования безопасности при проведении работ в колодцах, нормативно-правовые акты, р</w:t>
      </w:r>
      <w:r w:rsidR="00AB3447">
        <w:rPr>
          <w:sz w:val="28"/>
          <w:szCs w:val="28"/>
        </w:rPr>
        <w:t>егламентирующие правила работ». Рекомендации н</w:t>
      </w:r>
      <w:r w:rsidRPr="00C10EF3">
        <w:rPr>
          <w:sz w:val="28"/>
          <w:szCs w:val="28"/>
        </w:rPr>
        <w:t>аправлены в адрес организаций жилищно-коммунального комплекса, администраций городск</w:t>
      </w:r>
      <w:r w:rsidR="00AB3447">
        <w:rPr>
          <w:sz w:val="28"/>
          <w:szCs w:val="28"/>
        </w:rPr>
        <w:t xml:space="preserve">их и сельских поселений района, размещены </w:t>
      </w:r>
      <w:r w:rsidRPr="00C10EF3">
        <w:rPr>
          <w:sz w:val="28"/>
          <w:szCs w:val="28"/>
        </w:rPr>
        <w:t xml:space="preserve">на официальном сайте </w:t>
      </w:r>
      <w:r w:rsidR="00AB3447">
        <w:rPr>
          <w:sz w:val="28"/>
          <w:szCs w:val="28"/>
        </w:rPr>
        <w:t xml:space="preserve">органов местного самоуправления </w:t>
      </w:r>
      <w:r w:rsidRPr="00C10EF3">
        <w:rPr>
          <w:sz w:val="28"/>
          <w:szCs w:val="28"/>
        </w:rPr>
        <w:t>Березовского района;</w:t>
      </w:r>
    </w:p>
    <w:p w:rsidR="00C10EF3" w:rsidRPr="00C10EF3" w:rsidRDefault="00C10EF3" w:rsidP="00C10EF3">
      <w:pPr>
        <w:ind w:firstLine="708"/>
        <w:jc w:val="both"/>
        <w:rPr>
          <w:rFonts w:eastAsia="Calibri" w:cs="Calibri"/>
          <w:sz w:val="28"/>
          <w:szCs w:val="28"/>
        </w:rPr>
      </w:pPr>
      <w:r w:rsidRPr="00C10EF3">
        <w:rPr>
          <w:rFonts w:eastAsia="Calibri" w:cs="Calibri"/>
          <w:sz w:val="28"/>
          <w:szCs w:val="28"/>
        </w:rPr>
        <w:t>- р</w:t>
      </w:r>
      <w:r w:rsidRPr="00C10EF3">
        <w:rPr>
          <w:sz w:val="28"/>
          <w:szCs w:val="28"/>
        </w:rPr>
        <w:t xml:space="preserve">азработан и утвержден комплексный план мероприятий по снижению травматизма в результате несчастных случаев на производстве на территории </w:t>
      </w:r>
      <w:r w:rsidRPr="00C10EF3">
        <w:rPr>
          <w:sz w:val="28"/>
          <w:szCs w:val="28"/>
        </w:rPr>
        <w:lastRenderedPageBreak/>
        <w:t xml:space="preserve">муниципального образования Березовский район на 2019 год. </w:t>
      </w:r>
      <w:r w:rsidR="004B4B15">
        <w:rPr>
          <w:sz w:val="28"/>
          <w:szCs w:val="28"/>
        </w:rPr>
        <w:t>План р</w:t>
      </w:r>
      <w:r w:rsidRPr="00C10EF3">
        <w:rPr>
          <w:sz w:val="28"/>
          <w:szCs w:val="28"/>
        </w:rPr>
        <w:t>азмещен на официальном сайте органов местного самоуправления Березовского района;</w:t>
      </w:r>
    </w:p>
    <w:p w:rsidR="00C10EF3" w:rsidRPr="00C10EF3" w:rsidRDefault="00C10EF3" w:rsidP="00C10EF3">
      <w:pPr>
        <w:ind w:firstLine="708"/>
        <w:jc w:val="both"/>
        <w:rPr>
          <w:sz w:val="28"/>
          <w:szCs w:val="28"/>
        </w:rPr>
      </w:pPr>
      <w:r w:rsidRPr="00C10EF3">
        <w:rPr>
          <w:rFonts w:eastAsia="Calibri" w:cs="Calibri"/>
          <w:sz w:val="28"/>
          <w:szCs w:val="28"/>
        </w:rPr>
        <w:t>- р</w:t>
      </w:r>
      <w:r w:rsidRPr="00C10EF3">
        <w:rPr>
          <w:sz w:val="28"/>
          <w:szCs w:val="28"/>
        </w:rPr>
        <w:t xml:space="preserve">ассмотрено 180 устных обращений от  специалистов  предприятий  и организаций Березовского района. </w:t>
      </w:r>
    </w:p>
    <w:p w:rsidR="00341F5B" w:rsidRPr="007D2AA2" w:rsidRDefault="00341F5B" w:rsidP="00A01EF3">
      <w:pPr>
        <w:ind w:firstLine="708"/>
        <w:jc w:val="both"/>
        <w:rPr>
          <w:sz w:val="28"/>
          <w:szCs w:val="28"/>
        </w:rPr>
      </w:pPr>
    </w:p>
    <w:p w:rsidR="00341F5B" w:rsidRPr="007D2AA2" w:rsidRDefault="00341F5B" w:rsidP="00CB01A6">
      <w:pPr>
        <w:ind w:firstLine="708"/>
        <w:jc w:val="both"/>
        <w:rPr>
          <w:color w:val="000000"/>
          <w:sz w:val="28"/>
          <w:szCs w:val="28"/>
        </w:rPr>
      </w:pPr>
      <w:r w:rsidRPr="007D2AA2">
        <w:rPr>
          <w:sz w:val="28"/>
          <w:szCs w:val="28"/>
        </w:rPr>
        <w:t>1</w:t>
      </w:r>
      <w:r w:rsidR="00AD3523">
        <w:rPr>
          <w:sz w:val="28"/>
          <w:szCs w:val="28"/>
        </w:rPr>
        <w:t>6</w:t>
      </w:r>
      <w:r w:rsidRPr="007D2AA2">
        <w:rPr>
          <w:sz w:val="28"/>
          <w:szCs w:val="28"/>
        </w:rPr>
        <w:t xml:space="preserve">.6. </w:t>
      </w:r>
      <w:r w:rsidR="00CB01A6" w:rsidRPr="007D2AA2">
        <w:rPr>
          <w:sz w:val="28"/>
          <w:szCs w:val="28"/>
        </w:rPr>
        <w:t>О</w:t>
      </w:r>
      <w:r w:rsidR="00FB318A">
        <w:rPr>
          <w:color w:val="000000"/>
          <w:sz w:val="28"/>
          <w:szCs w:val="28"/>
        </w:rPr>
        <w:t>беспечение</w:t>
      </w:r>
      <w:r w:rsidR="00CB01A6" w:rsidRPr="007D2AA2">
        <w:rPr>
          <w:color w:val="000000"/>
          <w:sz w:val="28"/>
          <w:szCs w:val="28"/>
        </w:rPr>
        <w:t xml:space="preserve"> стабильной благополучной эпизоотической обстановки и защита населения от болезней, опасных для человека и животных</w:t>
      </w:r>
    </w:p>
    <w:p w:rsidR="00CB01A6" w:rsidRPr="007D2AA2" w:rsidRDefault="00CB01A6" w:rsidP="00CB01A6">
      <w:pPr>
        <w:ind w:firstLine="708"/>
        <w:jc w:val="both"/>
        <w:rPr>
          <w:sz w:val="28"/>
          <w:szCs w:val="28"/>
        </w:rPr>
      </w:pPr>
    </w:p>
    <w:p w:rsidR="00AA505C" w:rsidRDefault="00341F5B" w:rsidP="00CB01A6">
      <w:pPr>
        <w:autoSpaceDE w:val="0"/>
        <w:autoSpaceDN w:val="0"/>
        <w:adjustRightInd w:val="0"/>
        <w:ind w:firstLine="709"/>
        <w:jc w:val="both"/>
        <w:outlineLvl w:val="1"/>
        <w:rPr>
          <w:color w:val="000000"/>
          <w:sz w:val="28"/>
          <w:szCs w:val="28"/>
        </w:rPr>
      </w:pPr>
      <w:r w:rsidRPr="007D2AA2">
        <w:rPr>
          <w:sz w:val="28"/>
          <w:szCs w:val="28"/>
        </w:rPr>
        <w:t xml:space="preserve">В целях реализации </w:t>
      </w:r>
      <w:r w:rsidR="00AA505C">
        <w:rPr>
          <w:sz w:val="28"/>
          <w:szCs w:val="28"/>
        </w:rPr>
        <w:t xml:space="preserve">на территории Березовского района </w:t>
      </w:r>
      <w:r w:rsidRPr="007D2AA2">
        <w:rPr>
          <w:sz w:val="28"/>
          <w:szCs w:val="28"/>
        </w:rPr>
        <w:t>мероприятий по предупреждению и ликвидации болезней животных, их лечению, защите населения от болезней, общих для человека и животных</w:t>
      </w:r>
      <w:r w:rsidR="00CB01A6" w:rsidRPr="007D2AA2">
        <w:rPr>
          <w:color w:val="000000"/>
          <w:sz w:val="28"/>
          <w:szCs w:val="28"/>
        </w:rPr>
        <w:t xml:space="preserve"> </w:t>
      </w:r>
      <w:r w:rsidR="00516EB3">
        <w:rPr>
          <w:color w:val="000000"/>
          <w:sz w:val="28"/>
          <w:szCs w:val="28"/>
        </w:rPr>
        <w:t xml:space="preserve">в </w:t>
      </w:r>
      <w:r w:rsidR="00CB01A6" w:rsidRPr="007D2AA2">
        <w:rPr>
          <w:color w:val="000000"/>
          <w:sz w:val="28"/>
          <w:szCs w:val="28"/>
        </w:rPr>
        <w:t>201</w:t>
      </w:r>
      <w:r w:rsidR="00516EB3">
        <w:rPr>
          <w:color w:val="000000"/>
          <w:sz w:val="28"/>
          <w:szCs w:val="28"/>
        </w:rPr>
        <w:t>9</w:t>
      </w:r>
      <w:r w:rsidR="00CB01A6" w:rsidRPr="007D2AA2">
        <w:rPr>
          <w:color w:val="000000"/>
          <w:sz w:val="28"/>
          <w:szCs w:val="28"/>
        </w:rPr>
        <w:t xml:space="preserve"> году направлено </w:t>
      </w:r>
      <w:r w:rsidR="00516EB3">
        <w:rPr>
          <w:color w:val="000000"/>
          <w:sz w:val="28"/>
          <w:szCs w:val="28"/>
        </w:rPr>
        <w:t>696,4</w:t>
      </w:r>
      <w:r w:rsidR="00CB01A6" w:rsidRPr="007D2AA2">
        <w:rPr>
          <w:color w:val="000000"/>
          <w:sz w:val="28"/>
          <w:szCs w:val="28"/>
        </w:rPr>
        <w:t xml:space="preserve"> тыс. рублей. </w:t>
      </w:r>
    </w:p>
    <w:p w:rsidR="00AA505C" w:rsidRPr="00516EB3" w:rsidRDefault="00CB01A6" w:rsidP="00DF00AD">
      <w:pPr>
        <w:autoSpaceDE w:val="0"/>
        <w:autoSpaceDN w:val="0"/>
        <w:adjustRightInd w:val="0"/>
        <w:ind w:firstLine="709"/>
        <w:jc w:val="both"/>
        <w:outlineLvl w:val="1"/>
        <w:rPr>
          <w:color w:val="000000"/>
          <w:sz w:val="28"/>
          <w:szCs w:val="28"/>
        </w:rPr>
      </w:pPr>
      <w:r w:rsidRPr="007D2AA2">
        <w:rPr>
          <w:color w:val="000000"/>
          <w:sz w:val="28"/>
          <w:szCs w:val="28"/>
        </w:rPr>
        <w:t xml:space="preserve">Заключено </w:t>
      </w:r>
      <w:r w:rsidR="00DF00AD">
        <w:rPr>
          <w:color w:val="000000"/>
          <w:sz w:val="28"/>
          <w:szCs w:val="28"/>
        </w:rPr>
        <w:t>три</w:t>
      </w:r>
      <w:r w:rsidRPr="007D2AA2">
        <w:rPr>
          <w:color w:val="000000"/>
          <w:sz w:val="28"/>
          <w:szCs w:val="28"/>
        </w:rPr>
        <w:t xml:space="preserve"> муниципальных контракта на оказание услуг</w:t>
      </w:r>
      <w:r w:rsidR="00DF00AD">
        <w:rPr>
          <w:color w:val="000000"/>
          <w:sz w:val="28"/>
          <w:szCs w:val="28"/>
        </w:rPr>
        <w:t xml:space="preserve"> </w:t>
      </w:r>
      <w:r w:rsidR="00AA505C" w:rsidRPr="00C70C12">
        <w:rPr>
          <w:color w:val="000000"/>
          <w:sz w:val="28"/>
          <w:szCs w:val="28"/>
        </w:rPr>
        <w:t xml:space="preserve">по обращению с животными без владельцев, обитающими на территории </w:t>
      </w:r>
      <w:proofErr w:type="spellStart"/>
      <w:r w:rsidR="00AA505C" w:rsidRPr="00C70C12">
        <w:rPr>
          <w:color w:val="000000"/>
          <w:sz w:val="28"/>
          <w:szCs w:val="28"/>
        </w:rPr>
        <w:t>гп</w:t>
      </w:r>
      <w:proofErr w:type="spellEnd"/>
      <w:r w:rsidR="00AA505C" w:rsidRPr="00C70C12">
        <w:rPr>
          <w:color w:val="000000"/>
          <w:sz w:val="28"/>
          <w:szCs w:val="28"/>
        </w:rPr>
        <w:t xml:space="preserve">. Березово, </w:t>
      </w:r>
      <w:proofErr w:type="spellStart"/>
      <w:r w:rsidR="00AA505C" w:rsidRPr="00C70C12">
        <w:rPr>
          <w:color w:val="000000"/>
          <w:sz w:val="28"/>
          <w:szCs w:val="28"/>
        </w:rPr>
        <w:t>сп</w:t>
      </w:r>
      <w:proofErr w:type="spellEnd"/>
      <w:r w:rsidR="00AA505C" w:rsidRPr="00C70C12">
        <w:rPr>
          <w:color w:val="000000"/>
          <w:sz w:val="28"/>
          <w:szCs w:val="28"/>
        </w:rPr>
        <w:t xml:space="preserve">. </w:t>
      </w:r>
      <w:proofErr w:type="spellStart"/>
      <w:r w:rsidR="00AA505C" w:rsidRPr="00C70C12">
        <w:rPr>
          <w:color w:val="000000"/>
          <w:sz w:val="28"/>
          <w:szCs w:val="28"/>
        </w:rPr>
        <w:t>Хулимсунт</w:t>
      </w:r>
      <w:proofErr w:type="spellEnd"/>
      <w:r w:rsidR="00AA505C" w:rsidRPr="00C70C12">
        <w:rPr>
          <w:color w:val="000000"/>
          <w:sz w:val="28"/>
          <w:szCs w:val="28"/>
        </w:rPr>
        <w:t xml:space="preserve">, </w:t>
      </w:r>
      <w:proofErr w:type="spellStart"/>
      <w:r w:rsidR="00AA505C" w:rsidRPr="00C70C12">
        <w:rPr>
          <w:color w:val="000000"/>
          <w:sz w:val="28"/>
          <w:szCs w:val="28"/>
        </w:rPr>
        <w:t>сп</w:t>
      </w:r>
      <w:proofErr w:type="spellEnd"/>
      <w:r w:rsidR="00AA505C" w:rsidRPr="00C70C12">
        <w:rPr>
          <w:color w:val="000000"/>
          <w:sz w:val="28"/>
          <w:szCs w:val="28"/>
        </w:rPr>
        <w:t xml:space="preserve">. </w:t>
      </w:r>
      <w:proofErr w:type="spellStart"/>
      <w:r w:rsidR="00AA505C" w:rsidRPr="00C70C12">
        <w:rPr>
          <w:color w:val="000000"/>
          <w:sz w:val="28"/>
          <w:szCs w:val="28"/>
        </w:rPr>
        <w:t>Саранпауль</w:t>
      </w:r>
      <w:proofErr w:type="spellEnd"/>
      <w:r w:rsidR="00AA505C" w:rsidRPr="00C70C12">
        <w:rPr>
          <w:color w:val="000000"/>
          <w:sz w:val="28"/>
          <w:szCs w:val="28"/>
        </w:rPr>
        <w:t xml:space="preserve">, </w:t>
      </w:r>
      <w:proofErr w:type="spellStart"/>
      <w:r w:rsidR="00AA505C" w:rsidRPr="00C70C12">
        <w:rPr>
          <w:color w:val="000000"/>
          <w:sz w:val="28"/>
          <w:szCs w:val="28"/>
        </w:rPr>
        <w:t>сп</w:t>
      </w:r>
      <w:proofErr w:type="spellEnd"/>
      <w:r w:rsidR="00AA505C" w:rsidRPr="00C70C12">
        <w:rPr>
          <w:color w:val="000000"/>
          <w:sz w:val="28"/>
          <w:szCs w:val="28"/>
        </w:rPr>
        <w:t>. Приполярный</w:t>
      </w:r>
      <w:r w:rsidR="00DF00AD">
        <w:rPr>
          <w:color w:val="000000"/>
          <w:sz w:val="28"/>
          <w:szCs w:val="28"/>
        </w:rPr>
        <w:t>,</w:t>
      </w:r>
      <w:r w:rsidR="00AA505C" w:rsidRPr="00C70C12">
        <w:rPr>
          <w:color w:val="000000"/>
          <w:sz w:val="28"/>
          <w:szCs w:val="28"/>
        </w:rPr>
        <w:t xml:space="preserve"> </w:t>
      </w:r>
      <w:r w:rsidR="00DF00AD" w:rsidRPr="00C70C12">
        <w:rPr>
          <w:color w:val="000000"/>
          <w:sz w:val="28"/>
          <w:szCs w:val="28"/>
        </w:rPr>
        <w:t xml:space="preserve">пгт. </w:t>
      </w:r>
      <w:proofErr w:type="gramStart"/>
      <w:r w:rsidR="00DF00AD" w:rsidRPr="00C70C12">
        <w:rPr>
          <w:color w:val="000000"/>
          <w:sz w:val="28"/>
          <w:szCs w:val="28"/>
        </w:rPr>
        <w:t xml:space="preserve">Игрим и п. Светлый </w:t>
      </w:r>
      <w:r w:rsidR="00AA505C" w:rsidRPr="00C70C12">
        <w:rPr>
          <w:color w:val="000000"/>
          <w:sz w:val="28"/>
          <w:szCs w:val="28"/>
        </w:rPr>
        <w:t>(финансирование мероприятий за счет средств субвенций)</w:t>
      </w:r>
      <w:r w:rsidR="00DF00AD">
        <w:rPr>
          <w:color w:val="000000"/>
          <w:sz w:val="28"/>
          <w:szCs w:val="28"/>
        </w:rPr>
        <w:t xml:space="preserve">, </w:t>
      </w:r>
      <w:r w:rsidR="00AA505C" w:rsidRPr="00C70C12">
        <w:rPr>
          <w:color w:val="000000"/>
          <w:sz w:val="28"/>
          <w:szCs w:val="28"/>
        </w:rPr>
        <w:t>на территории пгт.</w:t>
      </w:r>
      <w:proofErr w:type="gramEnd"/>
      <w:r w:rsidR="00AA505C" w:rsidRPr="00C70C12">
        <w:rPr>
          <w:color w:val="000000"/>
          <w:sz w:val="28"/>
          <w:szCs w:val="28"/>
        </w:rPr>
        <w:t xml:space="preserve"> Березово (средства бюджета</w:t>
      </w:r>
      <w:r w:rsidR="00DF00AD">
        <w:rPr>
          <w:color w:val="000000"/>
          <w:sz w:val="28"/>
          <w:szCs w:val="28"/>
        </w:rPr>
        <w:t xml:space="preserve"> городского поселе</w:t>
      </w:r>
      <w:r w:rsidR="00DF00AD" w:rsidRPr="00516EB3">
        <w:rPr>
          <w:color w:val="000000"/>
          <w:sz w:val="28"/>
          <w:szCs w:val="28"/>
        </w:rPr>
        <w:t>ния Березово).</w:t>
      </w:r>
    </w:p>
    <w:p w:rsidR="00341F5B" w:rsidRPr="007D2AA2" w:rsidRDefault="00DF00AD" w:rsidP="00CB01A6">
      <w:pPr>
        <w:autoSpaceDE w:val="0"/>
        <w:autoSpaceDN w:val="0"/>
        <w:adjustRightInd w:val="0"/>
        <w:ind w:firstLine="709"/>
        <w:jc w:val="both"/>
        <w:outlineLvl w:val="1"/>
        <w:rPr>
          <w:sz w:val="28"/>
          <w:szCs w:val="28"/>
        </w:rPr>
      </w:pPr>
      <w:r w:rsidRPr="00516EB3">
        <w:rPr>
          <w:color w:val="000000"/>
          <w:sz w:val="28"/>
          <w:szCs w:val="28"/>
        </w:rPr>
        <w:t xml:space="preserve">Проведен отлов </w:t>
      </w:r>
      <w:r w:rsidR="00516EB3" w:rsidRPr="00516EB3">
        <w:rPr>
          <w:color w:val="000000"/>
          <w:sz w:val="28"/>
          <w:szCs w:val="28"/>
        </w:rPr>
        <w:t>159 голов</w:t>
      </w:r>
      <w:r w:rsidR="00516EB3" w:rsidRPr="00516EB3">
        <w:rPr>
          <w:sz w:val="28"/>
          <w:szCs w:val="28"/>
        </w:rPr>
        <w:t xml:space="preserve"> безнадзорных животных:</w:t>
      </w:r>
      <w:r w:rsidR="00516EB3" w:rsidRPr="00516EB3">
        <w:rPr>
          <w:color w:val="000000"/>
          <w:sz w:val="28"/>
          <w:szCs w:val="28"/>
        </w:rPr>
        <w:t xml:space="preserve"> </w:t>
      </w:r>
      <w:r w:rsidRPr="00516EB3">
        <w:rPr>
          <w:color w:val="000000"/>
          <w:sz w:val="28"/>
          <w:szCs w:val="28"/>
        </w:rPr>
        <w:t xml:space="preserve">в </w:t>
      </w:r>
      <w:proofErr w:type="spellStart"/>
      <w:r w:rsidRPr="00516EB3">
        <w:rPr>
          <w:color w:val="000000"/>
          <w:sz w:val="28"/>
          <w:szCs w:val="28"/>
        </w:rPr>
        <w:t>гп</w:t>
      </w:r>
      <w:proofErr w:type="spellEnd"/>
      <w:r w:rsidR="00CB01A6" w:rsidRPr="00516EB3">
        <w:rPr>
          <w:color w:val="000000"/>
          <w:sz w:val="28"/>
          <w:szCs w:val="28"/>
        </w:rPr>
        <w:t xml:space="preserve">. Березово – </w:t>
      </w:r>
      <w:r w:rsidR="00516EB3" w:rsidRPr="00516EB3">
        <w:rPr>
          <w:color w:val="000000"/>
          <w:sz w:val="28"/>
          <w:szCs w:val="28"/>
        </w:rPr>
        <w:t>86</w:t>
      </w:r>
      <w:r w:rsidR="00CB01A6" w:rsidRPr="00516EB3">
        <w:rPr>
          <w:color w:val="000000"/>
          <w:sz w:val="28"/>
          <w:szCs w:val="28"/>
        </w:rPr>
        <w:t xml:space="preserve">, </w:t>
      </w:r>
      <w:r w:rsidR="00516EB3" w:rsidRPr="00516EB3">
        <w:rPr>
          <w:color w:val="000000"/>
          <w:sz w:val="28"/>
          <w:szCs w:val="28"/>
        </w:rPr>
        <w:t xml:space="preserve">пгт. </w:t>
      </w:r>
      <w:proofErr w:type="spellStart"/>
      <w:r w:rsidR="00516EB3" w:rsidRPr="00516EB3">
        <w:rPr>
          <w:color w:val="000000"/>
          <w:sz w:val="28"/>
          <w:szCs w:val="28"/>
        </w:rPr>
        <w:t>Игрим</w:t>
      </w:r>
      <w:proofErr w:type="spellEnd"/>
      <w:r w:rsidR="00516EB3" w:rsidRPr="00516EB3">
        <w:rPr>
          <w:color w:val="000000"/>
          <w:sz w:val="28"/>
          <w:szCs w:val="28"/>
        </w:rPr>
        <w:t xml:space="preserve"> – 13, </w:t>
      </w:r>
      <w:proofErr w:type="spellStart"/>
      <w:r w:rsidRPr="00516EB3">
        <w:rPr>
          <w:color w:val="000000"/>
          <w:sz w:val="28"/>
          <w:szCs w:val="28"/>
        </w:rPr>
        <w:t>сп</w:t>
      </w:r>
      <w:proofErr w:type="spellEnd"/>
      <w:r w:rsidRPr="00516EB3">
        <w:rPr>
          <w:color w:val="000000"/>
          <w:sz w:val="28"/>
          <w:szCs w:val="28"/>
        </w:rPr>
        <w:t xml:space="preserve">. </w:t>
      </w:r>
      <w:proofErr w:type="spellStart"/>
      <w:r w:rsidRPr="00516EB3">
        <w:rPr>
          <w:color w:val="000000"/>
          <w:sz w:val="28"/>
          <w:szCs w:val="28"/>
        </w:rPr>
        <w:t>Хулимсунт</w:t>
      </w:r>
      <w:proofErr w:type="spellEnd"/>
      <w:r w:rsidRPr="00516EB3">
        <w:rPr>
          <w:color w:val="000000"/>
          <w:sz w:val="28"/>
          <w:szCs w:val="28"/>
        </w:rPr>
        <w:t xml:space="preserve"> </w:t>
      </w:r>
      <w:r w:rsidR="00516EB3" w:rsidRPr="00516EB3">
        <w:rPr>
          <w:color w:val="000000"/>
          <w:sz w:val="28"/>
          <w:szCs w:val="28"/>
        </w:rPr>
        <w:t>– 20</w:t>
      </w:r>
      <w:r w:rsidRPr="00516EB3">
        <w:rPr>
          <w:color w:val="000000"/>
          <w:sz w:val="28"/>
          <w:szCs w:val="28"/>
        </w:rPr>
        <w:t xml:space="preserve">, </w:t>
      </w:r>
      <w:proofErr w:type="spellStart"/>
      <w:r w:rsidRPr="00516EB3">
        <w:rPr>
          <w:color w:val="000000"/>
          <w:sz w:val="28"/>
          <w:szCs w:val="28"/>
        </w:rPr>
        <w:t>сп</w:t>
      </w:r>
      <w:proofErr w:type="spellEnd"/>
      <w:r w:rsidRPr="00516EB3">
        <w:rPr>
          <w:color w:val="000000"/>
          <w:sz w:val="28"/>
          <w:szCs w:val="28"/>
        </w:rPr>
        <w:t xml:space="preserve">. </w:t>
      </w:r>
      <w:proofErr w:type="spellStart"/>
      <w:r w:rsidRPr="00516EB3">
        <w:rPr>
          <w:color w:val="000000"/>
          <w:sz w:val="28"/>
          <w:szCs w:val="28"/>
        </w:rPr>
        <w:t>Саранпауль</w:t>
      </w:r>
      <w:proofErr w:type="spellEnd"/>
      <w:r w:rsidRPr="00516EB3">
        <w:rPr>
          <w:color w:val="000000"/>
          <w:sz w:val="28"/>
          <w:szCs w:val="28"/>
        </w:rPr>
        <w:t xml:space="preserve"> – </w:t>
      </w:r>
      <w:r w:rsidR="00516EB3" w:rsidRPr="00516EB3">
        <w:rPr>
          <w:color w:val="000000"/>
          <w:sz w:val="28"/>
          <w:szCs w:val="28"/>
        </w:rPr>
        <w:t>20</w:t>
      </w:r>
      <w:r w:rsidRPr="00516EB3">
        <w:rPr>
          <w:color w:val="000000"/>
          <w:sz w:val="28"/>
          <w:szCs w:val="28"/>
        </w:rPr>
        <w:t xml:space="preserve">, </w:t>
      </w:r>
      <w:proofErr w:type="spellStart"/>
      <w:r w:rsidRPr="00516EB3">
        <w:rPr>
          <w:color w:val="000000"/>
          <w:sz w:val="28"/>
          <w:szCs w:val="28"/>
        </w:rPr>
        <w:t>сп</w:t>
      </w:r>
      <w:proofErr w:type="spellEnd"/>
      <w:r w:rsidRPr="00516EB3">
        <w:rPr>
          <w:color w:val="000000"/>
          <w:sz w:val="28"/>
          <w:szCs w:val="28"/>
        </w:rPr>
        <w:t xml:space="preserve">. Приполярный </w:t>
      </w:r>
      <w:r w:rsidR="00516EB3" w:rsidRPr="00516EB3">
        <w:rPr>
          <w:color w:val="000000"/>
          <w:sz w:val="28"/>
          <w:szCs w:val="28"/>
        </w:rPr>
        <w:t>– 10</w:t>
      </w:r>
      <w:r w:rsidR="00CB01A6" w:rsidRPr="00516EB3">
        <w:rPr>
          <w:color w:val="000000"/>
          <w:sz w:val="28"/>
          <w:szCs w:val="28"/>
        </w:rPr>
        <w:t xml:space="preserve">, </w:t>
      </w:r>
      <w:proofErr w:type="spellStart"/>
      <w:r w:rsidR="00CB01A6" w:rsidRPr="00516EB3">
        <w:rPr>
          <w:color w:val="000000"/>
          <w:sz w:val="28"/>
          <w:szCs w:val="28"/>
        </w:rPr>
        <w:t>с</w:t>
      </w:r>
      <w:r w:rsidR="00516EB3" w:rsidRPr="00516EB3">
        <w:rPr>
          <w:color w:val="000000"/>
          <w:sz w:val="28"/>
          <w:szCs w:val="28"/>
        </w:rPr>
        <w:t>п</w:t>
      </w:r>
      <w:proofErr w:type="spellEnd"/>
      <w:r w:rsidR="00CB01A6" w:rsidRPr="00516EB3">
        <w:rPr>
          <w:color w:val="000000"/>
          <w:sz w:val="28"/>
          <w:szCs w:val="28"/>
        </w:rPr>
        <w:t xml:space="preserve">. </w:t>
      </w:r>
      <w:proofErr w:type="gramStart"/>
      <w:r w:rsidR="00CB01A6" w:rsidRPr="00516EB3">
        <w:rPr>
          <w:color w:val="000000"/>
          <w:sz w:val="28"/>
          <w:szCs w:val="28"/>
        </w:rPr>
        <w:t>Светлый</w:t>
      </w:r>
      <w:proofErr w:type="gramEnd"/>
      <w:r w:rsidR="00CB01A6" w:rsidRPr="00516EB3">
        <w:rPr>
          <w:color w:val="000000"/>
          <w:sz w:val="28"/>
          <w:szCs w:val="28"/>
        </w:rPr>
        <w:t xml:space="preserve"> – </w:t>
      </w:r>
      <w:r w:rsidR="00516EB3" w:rsidRPr="00516EB3">
        <w:rPr>
          <w:color w:val="000000"/>
          <w:sz w:val="28"/>
          <w:szCs w:val="28"/>
        </w:rPr>
        <w:t>1</w:t>
      </w:r>
      <w:r w:rsidR="00CB01A6" w:rsidRPr="00516EB3">
        <w:rPr>
          <w:color w:val="000000"/>
          <w:sz w:val="28"/>
          <w:szCs w:val="28"/>
        </w:rPr>
        <w:t>0 голов.</w:t>
      </w:r>
      <w:r w:rsidR="00CB01A6" w:rsidRPr="007D2AA2">
        <w:rPr>
          <w:color w:val="000000"/>
          <w:sz w:val="28"/>
          <w:szCs w:val="28"/>
        </w:rPr>
        <w:t xml:space="preserve"> </w:t>
      </w:r>
    </w:p>
    <w:p w:rsidR="00341F5B" w:rsidRPr="007D2AA2" w:rsidRDefault="00341F5B" w:rsidP="00A01EF3">
      <w:pPr>
        <w:ind w:firstLine="708"/>
        <w:jc w:val="both"/>
        <w:rPr>
          <w:sz w:val="28"/>
          <w:szCs w:val="28"/>
        </w:rPr>
      </w:pPr>
    </w:p>
    <w:p w:rsidR="00DD5485" w:rsidRDefault="00846C5A" w:rsidP="00AA00B2">
      <w:pPr>
        <w:numPr>
          <w:ilvl w:val="0"/>
          <w:numId w:val="15"/>
        </w:numPr>
        <w:rPr>
          <w:sz w:val="28"/>
          <w:szCs w:val="28"/>
        </w:rPr>
      </w:pPr>
      <w:r>
        <w:rPr>
          <w:sz w:val="28"/>
          <w:szCs w:val="28"/>
        </w:rPr>
        <w:t xml:space="preserve"> </w:t>
      </w:r>
      <w:r w:rsidR="008B3EC9" w:rsidRPr="007D2AA2">
        <w:rPr>
          <w:sz w:val="28"/>
          <w:szCs w:val="28"/>
        </w:rPr>
        <w:t>Правовое и информационное обеспечение</w:t>
      </w:r>
      <w:r w:rsidR="00DD5485">
        <w:rPr>
          <w:sz w:val="28"/>
          <w:szCs w:val="28"/>
        </w:rPr>
        <w:t xml:space="preserve"> </w:t>
      </w:r>
      <w:r w:rsidR="008B3EC9" w:rsidRPr="00DD5485">
        <w:rPr>
          <w:sz w:val="28"/>
          <w:szCs w:val="28"/>
        </w:rPr>
        <w:t xml:space="preserve">деятельности </w:t>
      </w:r>
    </w:p>
    <w:p w:rsidR="008B3EC9" w:rsidRPr="00DD5485" w:rsidRDefault="008B3EC9" w:rsidP="00DD5485">
      <w:pPr>
        <w:jc w:val="center"/>
        <w:rPr>
          <w:sz w:val="28"/>
          <w:szCs w:val="28"/>
        </w:rPr>
      </w:pPr>
      <w:r w:rsidRPr="00DD5485">
        <w:rPr>
          <w:sz w:val="28"/>
          <w:szCs w:val="28"/>
        </w:rPr>
        <w:t>администрации Березовского района</w:t>
      </w:r>
    </w:p>
    <w:p w:rsidR="008B3EC9" w:rsidRPr="007D2AA2" w:rsidRDefault="008B3EC9" w:rsidP="00CF6EB7">
      <w:pPr>
        <w:ind w:firstLine="720"/>
        <w:jc w:val="both"/>
        <w:rPr>
          <w:sz w:val="28"/>
          <w:szCs w:val="28"/>
        </w:rPr>
      </w:pPr>
    </w:p>
    <w:p w:rsidR="00C00F31" w:rsidRPr="007D2AA2" w:rsidRDefault="00846C5A" w:rsidP="008B3EC9">
      <w:pPr>
        <w:ind w:firstLine="709"/>
        <w:rPr>
          <w:sz w:val="28"/>
          <w:szCs w:val="28"/>
        </w:rPr>
      </w:pPr>
      <w:r>
        <w:rPr>
          <w:sz w:val="28"/>
          <w:szCs w:val="28"/>
        </w:rPr>
        <w:t>17</w:t>
      </w:r>
      <w:r w:rsidR="00C00F31" w:rsidRPr="007D2AA2">
        <w:rPr>
          <w:sz w:val="28"/>
          <w:szCs w:val="28"/>
        </w:rPr>
        <w:t>.</w:t>
      </w:r>
      <w:r w:rsidR="008B3EC9" w:rsidRPr="007D2AA2">
        <w:rPr>
          <w:sz w:val="28"/>
          <w:szCs w:val="28"/>
        </w:rPr>
        <w:t>1.</w:t>
      </w:r>
      <w:r w:rsidR="00C00F31" w:rsidRPr="007D2AA2">
        <w:rPr>
          <w:sz w:val="28"/>
          <w:szCs w:val="28"/>
        </w:rPr>
        <w:t xml:space="preserve"> Правовое обеспечение деятельности а</w:t>
      </w:r>
      <w:r w:rsidR="008B3EC9" w:rsidRPr="007D2AA2">
        <w:rPr>
          <w:sz w:val="28"/>
          <w:szCs w:val="28"/>
        </w:rPr>
        <w:t>дминистрации</w:t>
      </w:r>
      <w:r w:rsidR="00EF6366" w:rsidRPr="007D2AA2">
        <w:rPr>
          <w:sz w:val="28"/>
          <w:szCs w:val="28"/>
        </w:rPr>
        <w:t xml:space="preserve"> района</w:t>
      </w:r>
      <w:r w:rsidR="008B3EC9" w:rsidRPr="007D2AA2">
        <w:rPr>
          <w:sz w:val="28"/>
          <w:szCs w:val="28"/>
        </w:rPr>
        <w:t xml:space="preserve"> </w:t>
      </w:r>
    </w:p>
    <w:p w:rsidR="00C00F31" w:rsidRPr="007D2AA2" w:rsidRDefault="00C00F31" w:rsidP="00C00F31">
      <w:pPr>
        <w:widowControl w:val="0"/>
        <w:ind w:firstLine="709"/>
        <w:jc w:val="both"/>
        <w:rPr>
          <w:sz w:val="28"/>
          <w:szCs w:val="28"/>
        </w:rPr>
      </w:pPr>
    </w:p>
    <w:p w:rsidR="0031441E" w:rsidRPr="007D2AA2" w:rsidRDefault="0031441E" w:rsidP="0031441E">
      <w:pPr>
        <w:widowControl w:val="0"/>
        <w:ind w:firstLine="709"/>
        <w:jc w:val="both"/>
        <w:rPr>
          <w:sz w:val="28"/>
          <w:szCs w:val="28"/>
        </w:rPr>
      </w:pPr>
      <w:r>
        <w:rPr>
          <w:sz w:val="28"/>
          <w:szCs w:val="28"/>
        </w:rPr>
        <w:t>В 2019 году ю</w:t>
      </w:r>
      <w:r w:rsidR="00674AB3" w:rsidRPr="007D2AA2">
        <w:rPr>
          <w:sz w:val="28"/>
          <w:szCs w:val="28"/>
        </w:rPr>
        <w:t>ридическо-правов</w:t>
      </w:r>
      <w:r>
        <w:rPr>
          <w:sz w:val="28"/>
          <w:szCs w:val="28"/>
        </w:rPr>
        <w:t>ым</w:t>
      </w:r>
      <w:r w:rsidR="00674AB3" w:rsidRPr="007D2AA2">
        <w:rPr>
          <w:sz w:val="28"/>
          <w:szCs w:val="28"/>
        </w:rPr>
        <w:t xml:space="preserve"> управление</w:t>
      </w:r>
      <w:r>
        <w:rPr>
          <w:sz w:val="28"/>
          <w:szCs w:val="28"/>
        </w:rPr>
        <w:t>м</w:t>
      </w:r>
      <w:r w:rsidR="00674AB3" w:rsidRPr="007D2AA2">
        <w:rPr>
          <w:sz w:val="28"/>
          <w:szCs w:val="28"/>
        </w:rPr>
        <w:t xml:space="preserve"> осуществля</w:t>
      </w:r>
      <w:r w:rsidR="00F43BA4">
        <w:rPr>
          <w:sz w:val="28"/>
          <w:szCs w:val="28"/>
        </w:rPr>
        <w:t>ло</w:t>
      </w:r>
      <w:r>
        <w:rPr>
          <w:sz w:val="28"/>
          <w:szCs w:val="28"/>
        </w:rPr>
        <w:t>сь</w:t>
      </w:r>
      <w:r w:rsidR="00674AB3" w:rsidRPr="007D2AA2">
        <w:rPr>
          <w:sz w:val="28"/>
          <w:szCs w:val="28"/>
        </w:rPr>
        <w:t xml:space="preserve"> представление в судах прав и законных интересов главы Березовского района, администрации Березов</w:t>
      </w:r>
      <w:r>
        <w:rPr>
          <w:sz w:val="28"/>
          <w:szCs w:val="28"/>
        </w:rPr>
        <w:t>ского района, а также подготовка</w:t>
      </w:r>
      <w:r w:rsidR="00674AB3" w:rsidRPr="007D2AA2">
        <w:rPr>
          <w:sz w:val="28"/>
          <w:szCs w:val="28"/>
        </w:rPr>
        <w:t xml:space="preserve"> исков в защиту интересов муниципального образования Березовский район.</w:t>
      </w:r>
      <w:r>
        <w:rPr>
          <w:sz w:val="28"/>
          <w:szCs w:val="28"/>
        </w:rPr>
        <w:t xml:space="preserve"> Проведена </w:t>
      </w:r>
      <w:proofErr w:type="spellStart"/>
      <w:r>
        <w:rPr>
          <w:sz w:val="28"/>
          <w:szCs w:val="28"/>
        </w:rPr>
        <w:t>презентационно</w:t>
      </w:r>
      <w:proofErr w:type="spellEnd"/>
      <w:r>
        <w:rPr>
          <w:sz w:val="28"/>
          <w:szCs w:val="28"/>
        </w:rPr>
        <w:t>-исковая работа в отношении должников, общий размер исковых требований составил 5 991,2 тыс. рублей.</w:t>
      </w:r>
    </w:p>
    <w:p w:rsidR="00674AB3" w:rsidRPr="007D2AA2" w:rsidRDefault="00674AB3" w:rsidP="00C00F31">
      <w:pPr>
        <w:widowControl w:val="0"/>
        <w:ind w:firstLine="709"/>
        <w:jc w:val="both"/>
        <w:rPr>
          <w:sz w:val="28"/>
          <w:szCs w:val="28"/>
        </w:rPr>
      </w:pPr>
    </w:p>
    <w:p w:rsidR="006631C8" w:rsidRPr="007D2AA2" w:rsidRDefault="004D5238" w:rsidP="004D5238">
      <w:pPr>
        <w:pStyle w:val="14"/>
        <w:ind w:left="0" w:firstLine="720"/>
        <w:jc w:val="right"/>
        <w:rPr>
          <w:sz w:val="28"/>
          <w:szCs w:val="28"/>
        </w:rPr>
      </w:pPr>
      <w:r w:rsidRPr="007D2AA2">
        <w:rPr>
          <w:sz w:val="28"/>
          <w:szCs w:val="28"/>
        </w:rPr>
        <w:t>Таблица 2</w:t>
      </w:r>
      <w:r w:rsidR="00516EB3">
        <w:rPr>
          <w:sz w:val="28"/>
          <w:szCs w:val="28"/>
        </w:rPr>
        <w:t>0</w:t>
      </w:r>
    </w:p>
    <w:p w:rsidR="002F3988" w:rsidRDefault="004D5238" w:rsidP="00E16298">
      <w:pPr>
        <w:widowControl w:val="0"/>
        <w:jc w:val="center"/>
        <w:rPr>
          <w:sz w:val="28"/>
          <w:szCs w:val="28"/>
        </w:rPr>
      </w:pPr>
      <w:proofErr w:type="spellStart"/>
      <w:r w:rsidRPr="007D2AA2">
        <w:rPr>
          <w:sz w:val="28"/>
          <w:szCs w:val="28"/>
        </w:rPr>
        <w:t>П</w:t>
      </w:r>
      <w:r w:rsidR="002F3988" w:rsidRPr="007D2AA2">
        <w:rPr>
          <w:sz w:val="28"/>
          <w:szCs w:val="28"/>
        </w:rPr>
        <w:t>р</w:t>
      </w:r>
      <w:r w:rsidR="00BF12FF" w:rsidRPr="007D2AA2">
        <w:rPr>
          <w:sz w:val="28"/>
          <w:szCs w:val="28"/>
        </w:rPr>
        <w:t>етензионно</w:t>
      </w:r>
      <w:proofErr w:type="spellEnd"/>
      <w:r w:rsidR="00BF12FF" w:rsidRPr="007D2AA2">
        <w:rPr>
          <w:sz w:val="28"/>
          <w:szCs w:val="28"/>
        </w:rPr>
        <w:t>-</w:t>
      </w:r>
      <w:r w:rsidR="002F3988" w:rsidRPr="007D2AA2">
        <w:rPr>
          <w:sz w:val="28"/>
          <w:szCs w:val="28"/>
        </w:rPr>
        <w:t xml:space="preserve">исковая работа </w:t>
      </w:r>
      <w:r w:rsidR="00617EB9" w:rsidRPr="007D2AA2">
        <w:rPr>
          <w:sz w:val="28"/>
          <w:szCs w:val="28"/>
        </w:rPr>
        <w:t xml:space="preserve">в отношении </w:t>
      </w:r>
      <w:r w:rsidRPr="007D2AA2">
        <w:rPr>
          <w:sz w:val="28"/>
          <w:szCs w:val="28"/>
        </w:rPr>
        <w:t>должников</w:t>
      </w:r>
    </w:p>
    <w:p w:rsidR="0031441E" w:rsidRPr="007D2AA2" w:rsidRDefault="0031441E" w:rsidP="00E16298">
      <w:pPr>
        <w:widowControl w:val="0"/>
        <w:jc w:val="cente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969"/>
      </w:tblGrid>
      <w:tr w:rsidR="0031441E" w:rsidRPr="00704D33" w:rsidTr="0031441E">
        <w:tc>
          <w:tcPr>
            <w:tcW w:w="5954" w:type="dxa"/>
            <w:vAlign w:val="center"/>
          </w:tcPr>
          <w:p w:rsidR="0031441E" w:rsidRPr="00704D33" w:rsidRDefault="0031441E" w:rsidP="00B25D8C">
            <w:pPr>
              <w:widowControl w:val="0"/>
              <w:jc w:val="center"/>
              <w:rPr>
                <w:sz w:val="28"/>
                <w:szCs w:val="28"/>
              </w:rPr>
            </w:pPr>
            <w:r w:rsidRPr="00704D33">
              <w:rPr>
                <w:sz w:val="28"/>
                <w:szCs w:val="28"/>
              </w:rPr>
              <w:t>Наименование</w:t>
            </w:r>
          </w:p>
        </w:tc>
        <w:tc>
          <w:tcPr>
            <w:tcW w:w="3969" w:type="dxa"/>
            <w:vAlign w:val="center"/>
          </w:tcPr>
          <w:p w:rsidR="0031441E" w:rsidRPr="00704D33" w:rsidRDefault="0031441E" w:rsidP="00B25D8C">
            <w:pPr>
              <w:widowControl w:val="0"/>
              <w:jc w:val="center"/>
              <w:rPr>
                <w:sz w:val="28"/>
                <w:szCs w:val="28"/>
              </w:rPr>
            </w:pPr>
            <w:r w:rsidRPr="00704D33">
              <w:rPr>
                <w:sz w:val="28"/>
                <w:szCs w:val="28"/>
              </w:rPr>
              <w:t>Размер исковых требований, рублей</w:t>
            </w:r>
          </w:p>
        </w:tc>
      </w:tr>
      <w:tr w:rsidR="0031441E" w:rsidRPr="00704D33" w:rsidTr="0031441E">
        <w:tc>
          <w:tcPr>
            <w:tcW w:w="5954" w:type="dxa"/>
          </w:tcPr>
          <w:p w:rsidR="0031441E" w:rsidRPr="008850F2" w:rsidRDefault="0031441E" w:rsidP="0031441E">
            <w:pPr>
              <w:widowControl w:val="0"/>
              <w:rPr>
                <w:sz w:val="28"/>
                <w:szCs w:val="28"/>
              </w:rPr>
            </w:pPr>
            <w:r w:rsidRPr="008850F2">
              <w:rPr>
                <w:sz w:val="28"/>
                <w:szCs w:val="28"/>
              </w:rPr>
              <w:t>ИП Еременко Н.С.</w:t>
            </w:r>
          </w:p>
        </w:tc>
        <w:tc>
          <w:tcPr>
            <w:tcW w:w="3969" w:type="dxa"/>
          </w:tcPr>
          <w:p w:rsidR="0031441E" w:rsidRPr="008850F2" w:rsidRDefault="0031441E" w:rsidP="00B25D8C">
            <w:pPr>
              <w:widowControl w:val="0"/>
              <w:jc w:val="center"/>
              <w:rPr>
                <w:sz w:val="28"/>
                <w:szCs w:val="28"/>
              </w:rPr>
            </w:pPr>
            <w:r w:rsidRPr="008850F2">
              <w:rPr>
                <w:sz w:val="28"/>
                <w:szCs w:val="28"/>
              </w:rPr>
              <w:t>815</w:t>
            </w:r>
            <w:r>
              <w:rPr>
                <w:sz w:val="28"/>
                <w:szCs w:val="28"/>
              </w:rPr>
              <w:t xml:space="preserve"> </w:t>
            </w:r>
            <w:r w:rsidRPr="008850F2">
              <w:rPr>
                <w:sz w:val="28"/>
                <w:szCs w:val="28"/>
              </w:rPr>
              <w:t>759,19</w:t>
            </w:r>
          </w:p>
        </w:tc>
      </w:tr>
      <w:tr w:rsidR="0031441E" w:rsidRPr="00704D33" w:rsidTr="0031441E">
        <w:tc>
          <w:tcPr>
            <w:tcW w:w="5954" w:type="dxa"/>
          </w:tcPr>
          <w:p w:rsidR="0031441E" w:rsidRPr="008850F2" w:rsidRDefault="0031441E" w:rsidP="0031441E">
            <w:pPr>
              <w:widowControl w:val="0"/>
              <w:rPr>
                <w:sz w:val="28"/>
                <w:szCs w:val="28"/>
              </w:rPr>
            </w:pPr>
            <w:r w:rsidRPr="008850F2">
              <w:rPr>
                <w:sz w:val="28"/>
                <w:szCs w:val="28"/>
              </w:rPr>
              <w:t>ООО «СТРОЙСЕРВИС – СК»</w:t>
            </w:r>
          </w:p>
        </w:tc>
        <w:tc>
          <w:tcPr>
            <w:tcW w:w="3969" w:type="dxa"/>
          </w:tcPr>
          <w:p w:rsidR="0031441E" w:rsidRPr="008850F2" w:rsidRDefault="0031441E" w:rsidP="00B25D8C">
            <w:pPr>
              <w:widowControl w:val="0"/>
              <w:jc w:val="center"/>
              <w:rPr>
                <w:sz w:val="28"/>
                <w:szCs w:val="28"/>
              </w:rPr>
            </w:pPr>
            <w:r w:rsidRPr="008850F2">
              <w:rPr>
                <w:sz w:val="28"/>
                <w:szCs w:val="28"/>
              </w:rPr>
              <w:t>116</w:t>
            </w:r>
            <w:r>
              <w:rPr>
                <w:sz w:val="28"/>
                <w:szCs w:val="28"/>
              </w:rPr>
              <w:t xml:space="preserve"> </w:t>
            </w:r>
            <w:r w:rsidRPr="008850F2">
              <w:rPr>
                <w:sz w:val="28"/>
                <w:szCs w:val="28"/>
              </w:rPr>
              <w:t>616,06</w:t>
            </w:r>
          </w:p>
        </w:tc>
      </w:tr>
      <w:tr w:rsidR="0031441E" w:rsidRPr="00704D33" w:rsidTr="0031441E">
        <w:tc>
          <w:tcPr>
            <w:tcW w:w="5954" w:type="dxa"/>
          </w:tcPr>
          <w:p w:rsidR="0031441E" w:rsidRPr="008850F2" w:rsidRDefault="0031441E" w:rsidP="0031441E">
            <w:pPr>
              <w:widowControl w:val="0"/>
              <w:rPr>
                <w:sz w:val="28"/>
                <w:szCs w:val="28"/>
              </w:rPr>
            </w:pPr>
            <w:r w:rsidRPr="008850F2">
              <w:rPr>
                <w:sz w:val="28"/>
                <w:szCs w:val="28"/>
              </w:rPr>
              <w:t xml:space="preserve">ИП </w:t>
            </w:r>
            <w:proofErr w:type="spellStart"/>
            <w:r w:rsidRPr="008850F2">
              <w:rPr>
                <w:sz w:val="28"/>
                <w:szCs w:val="28"/>
              </w:rPr>
              <w:t>Рассылканова</w:t>
            </w:r>
            <w:proofErr w:type="spellEnd"/>
            <w:r w:rsidRPr="008850F2">
              <w:rPr>
                <w:sz w:val="28"/>
                <w:szCs w:val="28"/>
              </w:rPr>
              <w:t xml:space="preserve"> Н.Р.</w:t>
            </w:r>
          </w:p>
        </w:tc>
        <w:tc>
          <w:tcPr>
            <w:tcW w:w="3969" w:type="dxa"/>
          </w:tcPr>
          <w:p w:rsidR="0031441E" w:rsidRPr="008850F2" w:rsidRDefault="0031441E" w:rsidP="00B25D8C">
            <w:pPr>
              <w:widowControl w:val="0"/>
              <w:jc w:val="center"/>
              <w:rPr>
                <w:sz w:val="28"/>
                <w:szCs w:val="28"/>
              </w:rPr>
            </w:pPr>
            <w:r w:rsidRPr="008850F2">
              <w:rPr>
                <w:sz w:val="28"/>
                <w:szCs w:val="28"/>
              </w:rPr>
              <w:t>92 656,06</w:t>
            </w:r>
          </w:p>
        </w:tc>
      </w:tr>
      <w:tr w:rsidR="0031441E" w:rsidRPr="00704D33" w:rsidTr="0031441E">
        <w:tc>
          <w:tcPr>
            <w:tcW w:w="5954" w:type="dxa"/>
          </w:tcPr>
          <w:p w:rsidR="0031441E" w:rsidRPr="008850F2" w:rsidRDefault="0031441E" w:rsidP="0031441E">
            <w:pPr>
              <w:widowControl w:val="0"/>
              <w:rPr>
                <w:sz w:val="28"/>
                <w:szCs w:val="28"/>
              </w:rPr>
            </w:pPr>
            <w:r w:rsidRPr="008850F2">
              <w:rPr>
                <w:sz w:val="28"/>
                <w:szCs w:val="28"/>
              </w:rPr>
              <w:t>НОКМНС «Угорская»</w:t>
            </w:r>
          </w:p>
        </w:tc>
        <w:tc>
          <w:tcPr>
            <w:tcW w:w="3969" w:type="dxa"/>
          </w:tcPr>
          <w:p w:rsidR="0031441E" w:rsidRPr="008850F2" w:rsidRDefault="0031441E" w:rsidP="00B25D8C">
            <w:pPr>
              <w:widowControl w:val="0"/>
              <w:jc w:val="center"/>
              <w:rPr>
                <w:sz w:val="28"/>
                <w:szCs w:val="28"/>
              </w:rPr>
            </w:pPr>
            <w:r w:rsidRPr="008850F2">
              <w:rPr>
                <w:sz w:val="28"/>
                <w:szCs w:val="28"/>
              </w:rPr>
              <w:t>869</w:t>
            </w:r>
            <w:r>
              <w:rPr>
                <w:sz w:val="28"/>
                <w:szCs w:val="28"/>
              </w:rPr>
              <w:t xml:space="preserve"> </w:t>
            </w:r>
            <w:r w:rsidRPr="008850F2">
              <w:rPr>
                <w:sz w:val="28"/>
                <w:szCs w:val="28"/>
              </w:rPr>
              <w:t>196,92</w:t>
            </w:r>
          </w:p>
        </w:tc>
      </w:tr>
      <w:tr w:rsidR="0031441E" w:rsidRPr="00704D33" w:rsidTr="0031441E">
        <w:tc>
          <w:tcPr>
            <w:tcW w:w="5954" w:type="dxa"/>
          </w:tcPr>
          <w:p w:rsidR="0031441E" w:rsidRPr="008850F2" w:rsidRDefault="0031441E" w:rsidP="0031441E">
            <w:pPr>
              <w:widowControl w:val="0"/>
              <w:rPr>
                <w:sz w:val="28"/>
                <w:szCs w:val="28"/>
              </w:rPr>
            </w:pPr>
            <w:r w:rsidRPr="008850F2">
              <w:rPr>
                <w:sz w:val="28"/>
                <w:szCs w:val="28"/>
              </w:rPr>
              <w:t xml:space="preserve">ИП </w:t>
            </w:r>
            <w:proofErr w:type="spellStart"/>
            <w:r w:rsidRPr="008850F2">
              <w:rPr>
                <w:sz w:val="28"/>
                <w:szCs w:val="28"/>
              </w:rPr>
              <w:t>Креховецкая</w:t>
            </w:r>
            <w:proofErr w:type="spellEnd"/>
            <w:r w:rsidRPr="008850F2">
              <w:rPr>
                <w:sz w:val="28"/>
                <w:szCs w:val="28"/>
              </w:rPr>
              <w:t xml:space="preserve"> Н.А.</w:t>
            </w:r>
          </w:p>
        </w:tc>
        <w:tc>
          <w:tcPr>
            <w:tcW w:w="3969" w:type="dxa"/>
          </w:tcPr>
          <w:p w:rsidR="0031441E" w:rsidRPr="008850F2" w:rsidRDefault="0031441E" w:rsidP="00B25D8C">
            <w:pPr>
              <w:widowControl w:val="0"/>
              <w:jc w:val="center"/>
              <w:rPr>
                <w:sz w:val="28"/>
                <w:szCs w:val="28"/>
              </w:rPr>
            </w:pPr>
            <w:r w:rsidRPr="008850F2">
              <w:rPr>
                <w:sz w:val="28"/>
                <w:szCs w:val="28"/>
              </w:rPr>
              <w:t>132</w:t>
            </w:r>
            <w:r>
              <w:rPr>
                <w:sz w:val="28"/>
                <w:szCs w:val="28"/>
              </w:rPr>
              <w:t xml:space="preserve"> </w:t>
            </w:r>
            <w:r w:rsidRPr="008850F2">
              <w:rPr>
                <w:sz w:val="28"/>
                <w:szCs w:val="28"/>
              </w:rPr>
              <w:t>548,81</w:t>
            </w:r>
          </w:p>
        </w:tc>
      </w:tr>
      <w:tr w:rsidR="0031441E" w:rsidRPr="00704D33" w:rsidTr="0031441E">
        <w:tc>
          <w:tcPr>
            <w:tcW w:w="5954" w:type="dxa"/>
          </w:tcPr>
          <w:p w:rsidR="0031441E" w:rsidRPr="008850F2" w:rsidRDefault="0031441E" w:rsidP="0031441E">
            <w:pPr>
              <w:widowControl w:val="0"/>
              <w:rPr>
                <w:sz w:val="28"/>
                <w:szCs w:val="28"/>
              </w:rPr>
            </w:pPr>
            <w:r>
              <w:rPr>
                <w:sz w:val="28"/>
                <w:szCs w:val="28"/>
              </w:rPr>
              <w:t>ООО «</w:t>
            </w:r>
            <w:proofErr w:type="spellStart"/>
            <w:r w:rsidRPr="008850F2">
              <w:rPr>
                <w:sz w:val="28"/>
                <w:szCs w:val="28"/>
              </w:rPr>
              <w:t>Автотрансспец</w:t>
            </w:r>
            <w:proofErr w:type="spellEnd"/>
            <w:r>
              <w:rPr>
                <w:sz w:val="28"/>
                <w:szCs w:val="28"/>
              </w:rPr>
              <w:t>»</w:t>
            </w:r>
          </w:p>
        </w:tc>
        <w:tc>
          <w:tcPr>
            <w:tcW w:w="3969" w:type="dxa"/>
          </w:tcPr>
          <w:p w:rsidR="0031441E" w:rsidRPr="008850F2" w:rsidRDefault="0031441E" w:rsidP="00B25D8C">
            <w:pPr>
              <w:widowControl w:val="0"/>
              <w:jc w:val="center"/>
              <w:rPr>
                <w:sz w:val="28"/>
                <w:szCs w:val="28"/>
              </w:rPr>
            </w:pPr>
            <w:r w:rsidRPr="008850F2">
              <w:rPr>
                <w:sz w:val="28"/>
                <w:szCs w:val="28"/>
              </w:rPr>
              <w:t>3 618 672,96</w:t>
            </w:r>
          </w:p>
        </w:tc>
      </w:tr>
      <w:tr w:rsidR="0031441E" w:rsidRPr="00704D33" w:rsidTr="0031441E">
        <w:tc>
          <w:tcPr>
            <w:tcW w:w="5954" w:type="dxa"/>
          </w:tcPr>
          <w:p w:rsidR="0031441E" w:rsidRPr="008850F2" w:rsidRDefault="0031441E" w:rsidP="0031441E">
            <w:pPr>
              <w:widowControl w:val="0"/>
              <w:rPr>
                <w:sz w:val="28"/>
                <w:szCs w:val="28"/>
              </w:rPr>
            </w:pPr>
            <w:r w:rsidRPr="008850F2">
              <w:rPr>
                <w:sz w:val="28"/>
                <w:szCs w:val="28"/>
              </w:rPr>
              <w:t>ООО «Радужный»</w:t>
            </w:r>
          </w:p>
        </w:tc>
        <w:tc>
          <w:tcPr>
            <w:tcW w:w="3969" w:type="dxa"/>
          </w:tcPr>
          <w:p w:rsidR="0031441E" w:rsidRPr="008850F2" w:rsidRDefault="0031441E" w:rsidP="00B25D8C">
            <w:pPr>
              <w:widowControl w:val="0"/>
              <w:jc w:val="center"/>
              <w:rPr>
                <w:sz w:val="28"/>
                <w:szCs w:val="28"/>
              </w:rPr>
            </w:pPr>
            <w:r w:rsidRPr="008850F2">
              <w:rPr>
                <w:sz w:val="28"/>
                <w:szCs w:val="28"/>
              </w:rPr>
              <w:t>60 501,72</w:t>
            </w:r>
          </w:p>
        </w:tc>
      </w:tr>
      <w:tr w:rsidR="0031441E" w:rsidRPr="00704D33" w:rsidTr="0031441E">
        <w:tc>
          <w:tcPr>
            <w:tcW w:w="5954" w:type="dxa"/>
          </w:tcPr>
          <w:p w:rsidR="0031441E" w:rsidRPr="008850F2" w:rsidRDefault="0031441E" w:rsidP="0031441E">
            <w:pPr>
              <w:widowControl w:val="0"/>
              <w:rPr>
                <w:sz w:val="28"/>
                <w:szCs w:val="28"/>
              </w:rPr>
            </w:pPr>
            <w:r>
              <w:rPr>
                <w:sz w:val="28"/>
                <w:szCs w:val="28"/>
              </w:rPr>
              <w:lastRenderedPageBreak/>
              <w:t>ООО «</w:t>
            </w:r>
            <w:proofErr w:type="spellStart"/>
            <w:r w:rsidRPr="008850F2">
              <w:rPr>
                <w:sz w:val="28"/>
                <w:szCs w:val="28"/>
              </w:rPr>
              <w:t>Ремстройресурс</w:t>
            </w:r>
            <w:proofErr w:type="spellEnd"/>
            <w:r w:rsidRPr="008850F2">
              <w:rPr>
                <w:sz w:val="28"/>
                <w:szCs w:val="28"/>
              </w:rPr>
              <w:t>»</w:t>
            </w:r>
          </w:p>
        </w:tc>
        <w:tc>
          <w:tcPr>
            <w:tcW w:w="3969" w:type="dxa"/>
          </w:tcPr>
          <w:p w:rsidR="0031441E" w:rsidRPr="008850F2" w:rsidRDefault="0031441E" w:rsidP="00B25D8C">
            <w:pPr>
              <w:widowControl w:val="0"/>
              <w:jc w:val="center"/>
              <w:rPr>
                <w:sz w:val="28"/>
                <w:szCs w:val="28"/>
              </w:rPr>
            </w:pPr>
            <w:r w:rsidRPr="008850F2">
              <w:rPr>
                <w:sz w:val="28"/>
                <w:szCs w:val="28"/>
              </w:rPr>
              <w:t>224857,70</w:t>
            </w:r>
          </w:p>
        </w:tc>
      </w:tr>
      <w:tr w:rsidR="0031441E" w:rsidRPr="00704D33" w:rsidTr="0031441E">
        <w:trPr>
          <w:trHeight w:val="395"/>
        </w:trPr>
        <w:tc>
          <w:tcPr>
            <w:tcW w:w="5954" w:type="dxa"/>
          </w:tcPr>
          <w:p w:rsidR="0031441E" w:rsidRPr="008850F2" w:rsidRDefault="0031441E" w:rsidP="0031441E">
            <w:pPr>
              <w:widowControl w:val="0"/>
              <w:tabs>
                <w:tab w:val="left" w:pos="315"/>
                <w:tab w:val="center" w:pos="2869"/>
              </w:tabs>
              <w:rPr>
                <w:sz w:val="28"/>
                <w:szCs w:val="28"/>
              </w:rPr>
            </w:pPr>
            <w:r w:rsidRPr="008850F2">
              <w:rPr>
                <w:sz w:val="28"/>
                <w:szCs w:val="28"/>
              </w:rPr>
              <w:t>ИП Пряхин Ю.В.</w:t>
            </w:r>
          </w:p>
        </w:tc>
        <w:tc>
          <w:tcPr>
            <w:tcW w:w="3969" w:type="dxa"/>
          </w:tcPr>
          <w:p w:rsidR="0031441E" w:rsidRPr="008850F2" w:rsidRDefault="0031441E" w:rsidP="00B25D8C">
            <w:pPr>
              <w:widowControl w:val="0"/>
              <w:jc w:val="center"/>
              <w:rPr>
                <w:sz w:val="28"/>
                <w:szCs w:val="28"/>
              </w:rPr>
            </w:pPr>
            <w:r w:rsidRPr="008850F2">
              <w:rPr>
                <w:sz w:val="28"/>
                <w:szCs w:val="28"/>
              </w:rPr>
              <w:t>60407,27</w:t>
            </w:r>
          </w:p>
        </w:tc>
      </w:tr>
    </w:tbl>
    <w:p w:rsidR="00EF6366" w:rsidRPr="007D2AA2" w:rsidRDefault="00EF6366" w:rsidP="00674AB3">
      <w:pPr>
        <w:widowControl w:val="0"/>
        <w:jc w:val="right"/>
        <w:rPr>
          <w:sz w:val="28"/>
          <w:szCs w:val="28"/>
        </w:rPr>
      </w:pPr>
    </w:p>
    <w:p w:rsidR="00112725" w:rsidRPr="007D2AA2" w:rsidRDefault="00112725" w:rsidP="00112725">
      <w:pPr>
        <w:ind w:firstLine="708"/>
        <w:jc w:val="both"/>
        <w:rPr>
          <w:sz w:val="28"/>
          <w:szCs w:val="28"/>
        </w:rPr>
      </w:pPr>
      <w:r w:rsidRPr="007D2AA2">
        <w:rPr>
          <w:sz w:val="28"/>
          <w:szCs w:val="28"/>
        </w:rPr>
        <w:t>Подготовлено исковых заявлений, отзывов, возражений, а также  представлены в установленном порядке интересы администрации Березовского района в правоохранительных, судебных, контрольных, надзорных и иных о</w:t>
      </w:r>
      <w:r w:rsidR="00060E01" w:rsidRPr="007D2AA2">
        <w:rPr>
          <w:sz w:val="28"/>
          <w:szCs w:val="28"/>
        </w:rPr>
        <w:t xml:space="preserve">рганах </w:t>
      </w:r>
      <w:r w:rsidR="0031441E">
        <w:rPr>
          <w:sz w:val="28"/>
          <w:szCs w:val="28"/>
        </w:rPr>
        <w:t>по 179</w:t>
      </w:r>
      <w:r w:rsidR="00060E01" w:rsidRPr="007D2AA2">
        <w:rPr>
          <w:sz w:val="28"/>
          <w:szCs w:val="28"/>
        </w:rPr>
        <w:t xml:space="preserve"> дел</w:t>
      </w:r>
      <w:r w:rsidR="0031441E">
        <w:rPr>
          <w:sz w:val="28"/>
          <w:szCs w:val="28"/>
        </w:rPr>
        <w:t>ам</w:t>
      </w:r>
      <w:r w:rsidR="00060E01" w:rsidRPr="007D2AA2">
        <w:rPr>
          <w:sz w:val="28"/>
          <w:szCs w:val="28"/>
        </w:rPr>
        <w:t xml:space="preserve"> (</w:t>
      </w:r>
      <w:r w:rsidRPr="007D2AA2">
        <w:rPr>
          <w:sz w:val="28"/>
          <w:szCs w:val="28"/>
        </w:rPr>
        <w:t>2016 год</w:t>
      </w:r>
      <w:r w:rsidR="00060E01" w:rsidRPr="007D2AA2">
        <w:rPr>
          <w:sz w:val="28"/>
          <w:szCs w:val="28"/>
        </w:rPr>
        <w:t xml:space="preserve"> – 1</w:t>
      </w:r>
      <w:r w:rsidRPr="007D2AA2">
        <w:rPr>
          <w:sz w:val="28"/>
          <w:szCs w:val="28"/>
        </w:rPr>
        <w:t>69</w:t>
      </w:r>
      <w:r w:rsidR="00060E01" w:rsidRPr="007D2AA2">
        <w:rPr>
          <w:sz w:val="28"/>
          <w:szCs w:val="28"/>
        </w:rPr>
        <w:t>, 2017 год – 197</w:t>
      </w:r>
      <w:r w:rsidR="0031441E">
        <w:rPr>
          <w:sz w:val="28"/>
          <w:szCs w:val="28"/>
        </w:rPr>
        <w:t>, 2018 год – 293</w:t>
      </w:r>
      <w:r w:rsidRPr="007D2AA2">
        <w:rPr>
          <w:sz w:val="28"/>
          <w:szCs w:val="28"/>
        </w:rPr>
        <w:t xml:space="preserve">). </w:t>
      </w:r>
    </w:p>
    <w:p w:rsidR="00112725" w:rsidRPr="007D2AA2" w:rsidRDefault="00112725" w:rsidP="00112725">
      <w:pPr>
        <w:ind w:firstLine="708"/>
        <w:jc w:val="both"/>
        <w:rPr>
          <w:sz w:val="28"/>
          <w:szCs w:val="28"/>
        </w:rPr>
      </w:pPr>
      <w:r w:rsidRPr="007D2AA2">
        <w:rPr>
          <w:sz w:val="28"/>
          <w:szCs w:val="28"/>
        </w:rPr>
        <w:t>Осуществлено ведение 1</w:t>
      </w:r>
      <w:r w:rsidR="00DE0AE0">
        <w:rPr>
          <w:sz w:val="28"/>
          <w:szCs w:val="28"/>
        </w:rPr>
        <w:t>29</w:t>
      </w:r>
      <w:r w:rsidRPr="007D2AA2">
        <w:rPr>
          <w:sz w:val="28"/>
          <w:szCs w:val="28"/>
        </w:rPr>
        <w:t xml:space="preserve"> дел в судах общей юрисдикции (</w:t>
      </w:r>
      <w:r w:rsidR="00060E01" w:rsidRPr="007D2AA2">
        <w:rPr>
          <w:sz w:val="28"/>
          <w:szCs w:val="28"/>
        </w:rPr>
        <w:t xml:space="preserve">2016 год – </w:t>
      </w:r>
      <w:r w:rsidRPr="007D2AA2">
        <w:rPr>
          <w:sz w:val="28"/>
          <w:szCs w:val="28"/>
        </w:rPr>
        <w:t>72</w:t>
      </w:r>
      <w:r w:rsidR="00060E01" w:rsidRPr="007D2AA2">
        <w:rPr>
          <w:sz w:val="28"/>
          <w:szCs w:val="28"/>
        </w:rPr>
        <w:t>, 2017 год – 140</w:t>
      </w:r>
      <w:r w:rsidR="00DE0AE0">
        <w:rPr>
          <w:sz w:val="28"/>
          <w:szCs w:val="28"/>
        </w:rPr>
        <w:t>, 2018 год – 163</w:t>
      </w:r>
      <w:r w:rsidRPr="007D2AA2">
        <w:rPr>
          <w:sz w:val="28"/>
          <w:szCs w:val="28"/>
        </w:rPr>
        <w:t>) из них:</w:t>
      </w:r>
    </w:p>
    <w:p w:rsidR="00DF2852" w:rsidRPr="007D2AA2" w:rsidRDefault="00112725" w:rsidP="00DF2852">
      <w:pPr>
        <w:ind w:firstLine="708"/>
        <w:jc w:val="both"/>
        <w:rPr>
          <w:sz w:val="28"/>
          <w:szCs w:val="28"/>
        </w:rPr>
      </w:pPr>
      <w:r w:rsidRPr="007D2AA2">
        <w:rPr>
          <w:sz w:val="28"/>
          <w:szCs w:val="28"/>
        </w:rPr>
        <w:t>1.</w:t>
      </w:r>
      <w:r w:rsidR="00DF2852" w:rsidRPr="007D2AA2">
        <w:rPr>
          <w:sz w:val="28"/>
          <w:szCs w:val="28"/>
        </w:rPr>
        <w:t xml:space="preserve"> </w:t>
      </w:r>
      <w:r w:rsidR="00DE0AE0">
        <w:rPr>
          <w:sz w:val="28"/>
          <w:szCs w:val="28"/>
        </w:rPr>
        <w:t xml:space="preserve">13 дел </w:t>
      </w:r>
      <w:r w:rsidR="00DF2852" w:rsidRPr="007D2AA2">
        <w:rPr>
          <w:sz w:val="28"/>
          <w:szCs w:val="28"/>
        </w:rPr>
        <w:t xml:space="preserve">по искам прокурора Березовского района (в основном исковые требования были направлены на защиту законных интересов неопределенного круга лиц: о присуждении обязанностей, о предоставлении жилых помещений, о признании незаконным бездействия администрации района, в защиту интересов муниципального образования); </w:t>
      </w:r>
    </w:p>
    <w:p w:rsidR="00112725" w:rsidRPr="007D2AA2" w:rsidRDefault="00112725" w:rsidP="00112725">
      <w:pPr>
        <w:jc w:val="both"/>
        <w:rPr>
          <w:sz w:val="28"/>
          <w:szCs w:val="28"/>
        </w:rPr>
      </w:pPr>
      <w:r w:rsidRPr="007D2AA2">
        <w:rPr>
          <w:sz w:val="28"/>
          <w:szCs w:val="28"/>
        </w:rPr>
        <w:tab/>
        <w:t>2. по искам граждан:</w:t>
      </w:r>
    </w:p>
    <w:p w:rsidR="00112725" w:rsidRPr="007D2AA2" w:rsidRDefault="00112725" w:rsidP="00AA00B2">
      <w:pPr>
        <w:numPr>
          <w:ilvl w:val="0"/>
          <w:numId w:val="8"/>
        </w:numPr>
        <w:ind w:left="0" w:firstLine="709"/>
        <w:jc w:val="both"/>
        <w:rPr>
          <w:sz w:val="28"/>
          <w:szCs w:val="28"/>
        </w:rPr>
      </w:pPr>
      <w:r w:rsidRPr="007D2AA2">
        <w:rPr>
          <w:sz w:val="28"/>
          <w:szCs w:val="28"/>
        </w:rPr>
        <w:t>об установлении факта</w:t>
      </w:r>
      <w:r w:rsidR="00F43BA4">
        <w:rPr>
          <w:sz w:val="28"/>
          <w:szCs w:val="28"/>
        </w:rPr>
        <w:t>,</w:t>
      </w:r>
      <w:r w:rsidRPr="007D2AA2">
        <w:rPr>
          <w:sz w:val="28"/>
          <w:szCs w:val="28"/>
        </w:rPr>
        <w:t xml:space="preserve"> имеющего юридическое значение (о признании членами семьи);</w:t>
      </w:r>
    </w:p>
    <w:p w:rsidR="00112725" w:rsidRPr="007D2AA2" w:rsidRDefault="00DF2852" w:rsidP="00AA00B2">
      <w:pPr>
        <w:numPr>
          <w:ilvl w:val="0"/>
          <w:numId w:val="8"/>
        </w:numPr>
        <w:ind w:left="0" w:firstLine="709"/>
        <w:jc w:val="both"/>
        <w:rPr>
          <w:sz w:val="28"/>
          <w:szCs w:val="28"/>
        </w:rPr>
      </w:pPr>
      <w:proofErr w:type="gramStart"/>
      <w:r w:rsidRPr="007D2AA2">
        <w:rPr>
          <w:sz w:val="28"/>
          <w:szCs w:val="28"/>
        </w:rPr>
        <w:t>о  жилищных спорах (внеочередное предоставление жилого помещения, выселение из жилых помещений, применение последствий ничтожности договора купли-продажи квартиры, истребование жилого помещения из чужого незаконного владения и выселение из помещения муниципального жилищного фонда,  установление факта владения, пользования жилым домом и земельным участком,  предоставление жилого помещения по договору социального найма равноценного занимаемому жилью, подлежащему сносу</w:t>
      </w:r>
      <w:r w:rsidR="00DE0AE0">
        <w:rPr>
          <w:sz w:val="28"/>
          <w:szCs w:val="28"/>
        </w:rPr>
        <w:t>)</w:t>
      </w:r>
      <w:r w:rsidRPr="007D2AA2">
        <w:rPr>
          <w:sz w:val="28"/>
          <w:szCs w:val="28"/>
        </w:rPr>
        <w:t>;</w:t>
      </w:r>
      <w:proofErr w:type="gramEnd"/>
    </w:p>
    <w:p w:rsidR="00DF2852" w:rsidRPr="007D2AA2" w:rsidRDefault="00DF2852" w:rsidP="00AA00B2">
      <w:pPr>
        <w:numPr>
          <w:ilvl w:val="0"/>
          <w:numId w:val="8"/>
        </w:numPr>
        <w:ind w:left="0" w:firstLine="709"/>
        <w:jc w:val="both"/>
        <w:rPr>
          <w:sz w:val="28"/>
          <w:szCs w:val="28"/>
        </w:rPr>
      </w:pPr>
      <w:r w:rsidRPr="007D2AA2">
        <w:rPr>
          <w:sz w:val="28"/>
          <w:szCs w:val="28"/>
        </w:rPr>
        <w:t>об обжаловании действий (бездействий) администрации городского поселения Березово, администрации Березовского района, о расторжении договоров, об исключении жилых помещений из реестра муниципальной собственности, установлении факта принятия наследства, о признании права собственности на недвижимое имущество, земельные участки.</w:t>
      </w:r>
    </w:p>
    <w:p w:rsidR="00112725" w:rsidRPr="007D2AA2" w:rsidRDefault="00112725" w:rsidP="00112725">
      <w:pPr>
        <w:ind w:firstLine="709"/>
        <w:jc w:val="both"/>
        <w:rPr>
          <w:sz w:val="28"/>
          <w:szCs w:val="28"/>
        </w:rPr>
      </w:pPr>
      <w:proofErr w:type="gramStart"/>
      <w:r w:rsidRPr="007D2AA2">
        <w:rPr>
          <w:sz w:val="28"/>
          <w:szCs w:val="28"/>
        </w:rPr>
        <w:t xml:space="preserve">Осуществлена подготовка исковых заявлений, отзывов, возражений и участие в заседаниях Арбитражного суда Ханты-Мансийского автономного округа – Югры по </w:t>
      </w:r>
      <w:r w:rsidR="00B25D8C">
        <w:rPr>
          <w:sz w:val="28"/>
          <w:szCs w:val="28"/>
        </w:rPr>
        <w:t>45 делам (2018</w:t>
      </w:r>
      <w:r w:rsidR="003C51A6" w:rsidRPr="007D2AA2">
        <w:rPr>
          <w:sz w:val="28"/>
          <w:szCs w:val="28"/>
        </w:rPr>
        <w:t xml:space="preserve"> год – </w:t>
      </w:r>
      <w:r w:rsidR="00B25D8C">
        <w:rPr>
          <w:sz w:val="28"/>
          <w:szCs w:val="28"/>
        </w:rPr>
        <w:t>67</w:t>
      </w:r>
      <w:r w:rsidR="003C51A6" w:rsidRPr="007D2AA2">
        <w:rPr>
          <w:sz w:val="28"/>
          <w:szCs w:val="28"/>
        </w:rPr>
        <w:t>)</w:t>
      </w:r>
      <w:r w:rsidRPr="007D2AA2">
        <w:rPr>
          <w:sz w:val="28"/>
          <w:szCs w:val="28"/>
        </w:rPr>
        <w:t>, удовлетворено исковых требований администрации Березов</w:t>
      </w:r>
      <w:r w:rsidR="00B25D8C">
        <w:rPr>
          <w:sz w:val="28"/>
          <w:szCs w:val="28"/>
        </w:rPr>
        <w:t>ского района по состоянию на 31.12.</w:t>
      </w:r>
      <w:r w:rsidRPr="007D2AA2">
        <w:rPr>
          <w:sz w:val="28"/>
          <w:szCs w:val="28"/>
        </w:rPr>
        <w:t>201</w:t>
      </w:r>
      <w:r w:rsidR="00B31DE7" w:rsidRPr="007D2AA2">
        <w:rPr>
          <w:sz w:val="28"/>
          <w:szCs w:val="28"/>
        </w:rPr>
        <w:t>8</w:t>
      </w:r>
      <w:r w:rsidRPr="007D2AA2">
        <w:rPr>
          <w:sz w:val="28"/>
          <w:szCs w:val="28"/>
        </w:rPr>
        <w:t xml:space="preserve"> года на общую сумму </w:t>
      </w:r>
      <w:r w:rsidR="00B25D8C">
        <w:rPr>
          <w:sz w:val="28"/>
          <w:szCs w:val="28"/>
        </w:rPr>
        <w:t xml:space="preserve">4 279,5 тыс. </w:t>
      </w:r>
      <w:r w:rsidRPr="007D2AA2">
        <w:rPr>
          <w:sz w:val="28"/>
          <w:szCs w:val="28"/>
        </w:rPr>
        <w:t>рублей (на 31</w:t>
      </w:r>
      <w:r w:rsidR="00B31DE7" w:rsidRPr="007D2AA2">
        <w:rPr>
          <w:sz w:val="28"/>
          <w:szCs w:val="28"/>
        </w:rPr>
        <w:t>.12.</w:t>
      </w:r>
      <w:r w:rsidRPr="007D2AA2">
        <w:rPr>
          <w:sz w:val="28"/>
          <w:szCs w:val="28"/>
        </w:rPr>
        <w:t>20</w:t>
      </w:r>
      <w:r w:rsidR="00B31DE7" w:rsidRPr="007D2AA2">
        <w:rPr>
          <w:sz w:val="28"/>
          <w:szCs w:val="28"/>
        </w:rPr>
        <w:t>16 года – 196</w:t>
      </w:r>
      <w:r w:rsidR="00B25D8C">
        <w:rPr>
          <w:sz w:val="28"/>
          <w:szCs w:val="28"/>
        </w:rPr>
        <w:t> </w:t>
      </w:r>
      <w:r w:rsidR="00B31DE7" w:rsidRPr="007D2AA2">
        <w:rPr>
          <w:sz w:val="28"/>
          <w:szCs w:val="28"/>
        </w:rPr>
        <w:t>357</w:t>
      </w:r>
      <w:r w:rsidR="00B25D8C">
        <w:rPr>
          <w:sz w:val="28"/>
          <w:szCs w:val="28"/>
        </w:rPr>
        <w:t>,</w:t>
      </w:r>
      <w:r w:rsidR="00B31DE7" w:rsidRPr="007D2AA2">
        <w:rPr>
          <w:sz w:val="28"/>
          <w:szCs w:val="28"/>
        </w:rPr>
        <w:t> 4</w:t>
      </w:r>
      <w:r w:rsidR="00B25D8C">
        <w:rPr>
          <w:sz w:val="28"/>
          <w:szCs w:val="28"/>
        </w:rPr>
        <w:t xml:space="preserve"> тыс. </w:t>
      </w:r>
      <w:r w:rsidR="00B31DE7" w:rsidRPr="007D2AA2">
        <w:rPr>
          <w:sz w:val="28"/>
          <w:szCs w:val="28"/>
        </w:rPr>
        <w:t>руб</w:t>
      </w:r>
      <w:r w:rsidR="00FF5487">
        <w:rPr>
          <w:sz w:val="28"/>
          <w:szCs w:val="28"/>
        </w:rPr>
        <w:t>.</w:t>
      </w:r>
      <w:r w:rsidR="00B25D8C">
        <w:rPr>
          <w:sz w:val="28"/>
          <w:szCs w:val="28"/>
        </w:rPr>
        <w:t>, на 31.12.2017 года – 27 089,0 тыс.</w:t>
      </w:r>
      <w:r w:rsidR="00B31DE7" w:rsidRPr="007D2AA2">
        <w:rPr>
          <w:sz w:val="28"/>
          <w:szCs w:val="28"/>
        </w:rPr>
        <w:t xml:space="preserve"> руб.</w:t>
      </w:r>
      <w:r w:rsidR="00B25D8C">
        <w:rPr>
          <w:sz w:val="28"/>
          <w:szCs w:val="28"/>
        </w:rPr>
        <w:t>, 2018 год – 35 865,6 тыс</w:t>
      </w:r>
      <w:proofErr w:type="gramEnd"/>
      <w:r w:rsidR="00B25D8C">
        <w:rPr>
          <w:sz w:val="28"/>
          <w:szCs w:val="28"/>
        </w:rPr>
        <w:t>. руб.</w:t>
      </w:r>
      <w:r w:rsidRPr="007D2AA2">
        <w:rPr>
          <w:sz w:val="28"/>
          <w:szCs w:val="28"/>
        </w:rPr>
        <w:t>).</w:t>
      </w:r>
    </w:p>
    <w:p w:rsidR="00112725" w:rsidRDefault="00112725" w:rsidP="00112725">
      <w:pPr>
        <w:ind w:firstLine="708"/>
        <w:jc w:val="both"/>
        <w:rPr>
          <w:sz w:val="28"/>
          <w:szCs w:val="28"/>
        </w:rPr>
      </w:pPr>
      <w:r w:rsidRPr="007D2AA2">
        <w:rPr>
          <w:sz w:val="28"/>
          <w:szCs w:val="28"/>
        </w:rPr>
        <w:t xml:space="preserve">Проведена экспертиза, визирование, регистрация договоров, соглашений, контрактов в количестве </w:t>
      </w:r>
      <w:r w:rsidR="00B25D8C">
        <w:rPr>
          <w:sz w:val="28"/>
          <w:szCs w:val="28"/>
        </w:rPr>
        <w:t>398 единиц.</w:t>
      </w:r>
    </w:p>
    <w:p w:rsidR="00B25D8C" w:rsidRPr="00704D33" w:rsidRDefault="00B25D8C" w:rsidP="00B25D8C">
      <w:pPr>
        <w:tabs>
          <w:tab w:val="left" w:pos="540"/>
          <w:tab w:val="left" w:pos="720"/>
        </w:tabs>
        <w:ind w:firstLine="720"/>
        <w:jc w:val="both"/>
        <w:rPr>
          <w:sz w:val="28"/>
          <w:szCs w:val="28"/>
        </w:rPr>
      </w:pPr>
      <w:proofErr w:type="gramStart"/>
      <w:r w:rsidRPr="00704D33">
        <w:rPr>
          <w:sz w:val="28"/>
          <w:szCs w:val="28"/>
        </w:rPr>
        <w:t xml:space="preserve">В рамках реализации мер </w:t>
      </w:r>
      <w:r w:rsidRPr="007D2AA2">
        <w:rPr>
          <w:sz w:val="28"/>
          <w:szCs w:val="28"/>
        </w:rPr>
        <w:t>по противодействию коррупции проектов нормативных правовых актов адм</w:t>
      </w:r>
      <w:r>
        <w:rPr>
          <w:sz w:val="28"/>
          <w:szCs w:val="28"/>
        </w:rPr>
        <w:t xml:space="preserve">инистрации Березовского района </w:t>
      </w:r>
      <w:r w:rsidRPr="00704D33">
        <w:rPr>
          <w:sz w:val="28"/>
          <w:szCs w:val="28"/>
        </w:rPr>
        <w:t>за 201</w:t>
      </w:r>
      <w:r>
        <w:rPr>
          <w:sz w:val="28"/>
          <w:szCs w:val="28"/>
        </w:rPr>
        <w:t>9</w:t>
      </w:r>
      <w:r w:rsidRPr="00704D33">
        <w:rPr>
          <w:sz w:val="28"/>
          <w:szCs w:val="28"/>
        </w:rPr>
        <w:t xml:space="preserve"> год проведена</w:t>
      </w:r>
      <w:r>
        <w:rPr>
          <w:sz w:val="28"/>
          <w:szCs w:val="28"/>
        </w:rPr>
        <w:t xml:space="preserve"> антикоррупционная экспертиза </w:t>
      </w:r>
      <w:r w:rsidRPr="00704D33">
        <w:rPr>
          <w:sz w:val="28"/>
          <w:szCs w:val="28"/>
        </w:rPr>
        <w:t xml:space="preserve"> </w:t>
      </w:r>
      <w:r>
        <w:rPr>
          <w:sz w:val="28"/>
          <w:szCs w:val="28"/>
        </w:rPr>
        <w:t>499 (за 2018 год – 515)</w:t>
      </w:r>
      <w:r w:rsidRPr="00704D33">
        <w:rPr>
          <w:sz w:val="28"/>
          <w:szCs w:val="28"/>
        </w:rPr>
        <w:t xml:space="preserve"> проектов нормативных правовых актов администрации Березовского района и выданы заключения на соответствие их законодательству, на выявление коррупциогенных факторов и нарушений юридической техники на проекты: решений Думы </w:t>
      </w:r>
      <w:r w:rsidRPr="00704D33">
        <w:rPr>
          <w:sz w:val="28"/>
          <w:szCs w:val="28"/>
        </w:rPr>
        <w:lastRenderedPageBreak/>
        <w:t>Березовского района, постановлений администрации Березовского района</w:t>
      </w:r>
      <w:r>
        <w:rPr>
          <w:sz w:val="28"/>
          <w:szCs w:val="28"/>
        </w:rPr>
        <w:t>, решений Совета поселения</w:t>
      </w:r>
      <w:r w:rsidRPr="00704D33">
        <w:rPr>
          <w:sz w:val="28"/>
          <w:szCs w:val="28"/>
        </w:rPr>
        <w:t>.</w:t>
      </w:r>
      <w:proofErr w:type="gramEnd"/>
    </w:p>
    <w:p w:rsidR="00B25D8C" w:rsidRPr="00704D33" w:rsidRDefault="00B25D8C" w:rsidP="00B25D8C">
      <w:pPr>
        <w:tabs>
          <w:tab w:val="left" w:pos="540"/>
          <w:tab w:val="left" w:pos="720"/>
        </w:tabs>
        <w:ind w:firstLine="720"/>
        <w:jc w:val="both"/>
        <w:rPr>
          <w:sz w:val="28"/>
          <w:szCs w:val="28"/>
        </w:rPr>
      </w:pPr>
      <w:r w:rsidRPr="00704D33">
        <w:rPr>
          <w:sz w:val="28"/>
          <w:szCs w:val="28"/>
        </w:rPr>
        <w:t>Всего за 201</w:t>
      </w:r>
      <w:r>
        <w:rPr>
          <w:sz w:val="28"/>
          <w:szCs w:val="28"/>
        </w:rPr>
        <w:t>9</w:t>
      </w:r>
      <w:r w:rsidRPr="00704D33">
        <w:rPr>
          <w:sz w:val="28"/>
          <w:szCs w:val="28"/>
        </w:rPr>
        <w:t xml:space="preserve"> год проведена </w:t>
      </w:r>
      <w:r>
        <w:rPr>
          <w:sz w:val="28"/>
          <w:szCs w:val="28"/>
        </w:rPr>
        <w:t>экспертиза</w:t>
      </w:r>
      <w:r w:rsidRPr="00BE7186">
        <w:rPr>
          <w:sz w:val="28"/>
          <w:szCs w:val="28"/>
        </w:rPr>
        <w:t xml:space="preserve"> </w:t>
      </w:r>
      <w:r>
        <w:rPr>
          <w:sz w:val="28"/>
          <w:szCs w:val="28"/>
        </w:rPr>
        <w:t xml:space="preserve">4 361 </w:t>
      </w:r>
      <w:r w:rsidRPr="00704D33">
        <w:rPr>
          <w:sz w:val="28"/>
          <w:szCs w:val="28"/>
        </w:rPr>
        <w:t>проектов муниципальных правовых актов</w:t>
      </w:r>
      <w:r>
        <w:rPr>
          <w:sz w:val="28"/>
          <w:szCs w:val="28"/>
        </w:rPr>
        <w:t xml:space="preserve"> администрации Березовского района, Думы Березовского района, Совета депутатов городского поселения Березово (в </w:t>
      </w:r>
      <w:r w:rsidRPr="007D2AA2">
        <w:rPr>
          <w:sz w:val="28"/>
          <w:szCs w:val="28"/>
        </w:rPr>
        <w:t>2016 год – 3 538, 2017 год – 4</w:t>
      </w:r>
      <w:r>
        <w:rPr>
          <w:sz w:val="28"/>
          <w:szCs w:val="28"/>
        </w:rPr>
        <w:t> </w:t>
      </w:r>
      <w:r w:rsidRPr="007D2AA2">
        <w:rPr>
          <w:sz w:val="28"/>
          <w:szCs w:val="28"/>
        </w:rPr>
        <w:t>542</w:t>
      </w:r>
      <w:r>
        <w:rPr>
          <w:sz w:val="28"/>
          <w:szCs w:val="28"/>
        </w:rPr>
        <w:t xml:space="preserve">, 2018 году – </w:t>
      </w:r>
      <w:r w:rsidRPr="00356ED4">
        <w:rPr>
          <w:sz w:val="28"/>
          <w:szCs w:val="28"/>
        </w:rPr>
        <w:t>3</w:t>
      </w:r>
      <w:r>
        <w:rPr>
          <w:sz w:val="28"/>
          <w:szCs w:val="28"/>
        </w:rPr>
        <w:t xml:space="preserve"> </w:t>
      </w:r>
      <w:r w:rsidRPr="00356ED4">
        <w:rPr>
          <w:sz w:val="28"/>
          <w:szCs w:val="28"/>
        </w:rPr>
        <w:t>919</w:t>
      </w:r>
      <w:r>
        <w:rPr>
          <w:sz w:val="28"/>
          <w:szCs w:val="28"/>
        </w:rPr>
        <w:t>)</w:t>
      </w:r>
      <w:r w:rsidRPr="00704D33">
        <w:rPr>
          <w:sz w:val="28"/>
          <w:szCs w:val="28"/>
        </w:rPr>
        <w:t>.</w:t>
      </w:r>
    </w:p>
    <w:p w:rsidR="00112725" w:rsidRPr="007D2AA2" w:rsidRDefault="00112725" w:rsidP="00112725">
      <w:pPr>
        <w:widowControl w:val="0"/>
        <w:ind w:firstLine="709"/>
        <w:jc w:val="both"/>
        <w:rPr>
          <w:sz w:val="28"/>
          <w:szCs w:val="28"/>
        </w:rPr>
      </w:pPr>
      <w:r w:rsidRPr="007D2AA2">
        <w:rPr>
          <w:sz w:val="28"/>
          <w:szCs w:val="28"/>
        </w:rPr>
        <w:t xml:space="preserve">В целях </w:t>
      </w:r>
      <w:proofErr w:type="gramStart"/>
      <w:r w:rsidRPr="007D2AA2">
        <w:rPr>
          <w:sz w:val="28"/>
          <w:szCs w:val="28"/>
        </w:rPr>
        <w:t>ведения регистра муниципальных нормативных правовых актов субъекта Российской Федерации</w:t>
      </w:r>
      <w:proofErr w:type="gramEnd"/>
      <w:r w:rsidRPr="007D2AA2">
        <w:rPr>
          <w:sz w:val="28"/>
          <w:szCs w:val="28"/>
        </w:rPr>
        <w:t xml:space="preserve"> за отчетный период в адрес Управления государственной регистрации нормативных правовых актов Аппарата Губернатора Ханты-Мансийского автономного округа – Югра направлено </w:t>
      </w:r>
      <w:r w:rsidR="003F60EE" w:rsidRPr="007D2AA2">
        <w:rPr>
          <w:sz w:val="28"/>
          <w:szCs w:val="28"/>
        </w:rPr>
        <w:t>4</w:t>
      </w:r>
      <w:r w:rsidR="00B25D8C">
        <w:rPr>
          <w:sz w:val="28"/>
          <w:szCs w:val="28"/>
        </w:rPr>
        <w:t>11</w:t>
      </w:r>
      <w:r w:rsidRPr="007D2AA2">
        <w:rPr>
          <w:sz w:val="28"/>
          <w:szCs w:val="28"/>
        </w:rPr>
        <w:t xml:space="preserve"> муниципальных нормативных правовых актов (в 2016 году – 273</w:t>
      </w:r>
      <w:r w:rsidR="003F60EE" w:rsidRPr="007D2AA2">
        <w:rPr>
          <w:sz w:val="28"/>
          <w:szCs w:val="28"/>
        </w:rPr>
        <w:t>, 2017 год – 278</w:t>
      </w:r>
      <w:r w:rsidR="00B25D8C">
        <w:rPr>
          <w:sz w:val="28"/>
          <w:szCs w:val="28"/>
        </w:rPr>
        <w:t>, 2018 год – 408</w:t>
      </w:r>
      <w:r w:rsidRPr="007D2AA2">
        <w:rPr>
          <w:sz w:val="28"/>
          <w:szCs w:val="28"/>
        </w:rPr>
        <w:t xml:space="preserve">). </w:t>
      </w:r>
    </w:p>
    <w:p w:rsidR="00112725" w:rsidRDefault="007B1475" w:rsidP="00112725">
      <w:pPr>
        <w:tabs>
          <w:tab w:val="left" w:pos="540"/>
          <w:tab w:val="left" w:pos="720"/>
        </w:tabs>
        <w:ind w:firstLine="720"/>
        <w:jc w:val="both"/>
        <w:rPr>
          <w:sz w:val="28"/>
          <w:szCs w:val="28"/>
        </w:rPr>
      </w:pPr>
      <w:r w:rsidRPr="007D2AA2">
        <w:rPr>
          <w:sz w:val="28"/>
          <w:szCs w:val="28"/>
        </w:rPr>
        <w:t>Организовано и п</w:t>
      </w:r>
      <w:r w:rsidR="00112725" w:rsidRPr="007D2AA2">
        <w:rPr>
          <w:sz w:val="28"/>
          <w:szCs w:val="28"/>
        </w:rPr>
        <w:t>роведено</w:t>
      </w:r>
      <w:r w:rsidR="00F43BA4">
        <w:rPr>
          <w:sz w:val="28"/>
          <w:szCs w:val="28"/>
        </w:rPr>
        <w:t>,</w:t>
      </w:r>
      <w:r w:rsidR="00112725" w:rsidRPr="007D2AA2">
        <w:rPr>
          <w:sz w:val="28"/>
          <w:szCs w:val="28"/>
        </w:rPr>
        <w:t xml:space="preserve"> </w:t>
      </w:r>
      <w:r w:rsidR="00F43BA4">
        <w:rPr>
          <w:sz w:val="28"/>
          <w:szCs w:val="28"/>
        </w:rPr>
        <w:t>два</w:t>
      </w:r>
      <w:r w:rsidR="005127E4">
        <w:rPr>
          <w:sz w:val="28"/>
          <w:szCs w:val="28"/>
        </w:rPr>
        <w:t xml:space="preserve"> </w:t>
      </w:r>
      <w:r w:rsidR="00F43BA4">
        <w:rPr>
          <w:sz w:val="28"/>
          <w:szCs w:val="28"/>
        </w:rPr>
        <w:t>публичных слушания</w:t>
      </w:r>
      <w:r w:rsidR="00112725" w:rsidRPr="007D2AA2">
        <w:rPr>
          <w:sz w:val="28"/>
          <w:szCs w:val="28"/>
        </w:rPr>
        <w:t xml:space="preserve"> по вопросам внесения изменений в устав Березовского района.</w:t>
      </w:r>
    </w:p>
    <w:p w:rsidR="005127E4" w:rsidRDefault="005127E4" w:rsidP="005127E4">
      <w:pPr>
        <w:tabs>
          <w:tab w:val="left" w:pos="540"/>
          <w:tab w:val="left" w:pos="720"/>
        </w:tabs>
        <w:ind w:firstLine="720"/>
        <w:jc w:val="both"/>
        <w:rPr>
          <w:sz w:val="28"/>
          <w:szCs w:val="28"/>
        </w:rPr>
      </w:pPr>
      <w:r>
        <w:rPr>
          <w:sz w:val="28"/>
          <w:szCs w:val="28"/>
        </w:rPr>
        <w:t>С 2019 году осуществляется работа:</w:t>
      </w:r>
    </w:p>
    <w:p w:rsidR="005127E4" w:rsidRDefault="005127E4" w:rsidP="005127E4">
      <w:pPr>
        <w:tabs>
          <w:tab w:val="left" w:pos="540"/>
          <w:tab w:val="left" w:pos="720"/>
        </w:tabs>
        <w:ind w:firstLine="720"/>
        <w:jc w:val="both"/>
        <w:rPr>
          <w:sz w:val="28"/>
          <w:szCs w:val="28"/>
        </w:rPr>
      </w:pPr>
      <w:r>
        <w:rPr>
          <w:sz w:val="28"/>
          <w:szCs w:val="28"/>
        </w:rPr>
        <w:t>- по взаимодействию с информационной правовой системой «Консультант Плюс», в части направления нормативных правовых актов в общую систему «Консультант Плюс»;</w:t>
      </w:r>
    </w:p>
    <w:p w:rsidR="005127E4" w:rsidRPr="004B59D6" w:rsidRDefault="005127E4" w:rsidP="005127E4">
      <w:pPr>
        <w:tabs>
          <w:tab w:val="left" w:pos="540"/>
          <w:tab w:val="left" w:pos="720"/>
        </w:tabs>
        <w:ind w:firstLine="720"/>
        <w:jc w:val="both"/>
        <w:rPr>
          <w:sz w:val="28"/>
          <w:szCs w:val="28"/>
        </w:rPr>
      </w:pPr>
      <w:r>
        <w:rPr>
          <w:sz w:val="28"/>
          <w:szCs w:val="28"/>
        </w:rPr>
        <w:t xml:space="preserve">- по осуществлению правого просвещения жителей Березовского района. </w:t>
      </w:r>
    </w:p>
    <w:p w:rsidR="00112725" w:rsidRPr="007D2AA2" w:rsidRDefault="00112725" w:rsidP="00112725">
      <w:pPr>
        <w:tabs>
          <w:tab w:val="left" w:pos="540"/>
          <w:tab w:val="left" w:pos="720"/>
        </w:tabs>
        <w:ind w:firstLine="720"/>
        <w:jc w:val="both"/>
        <w:rPr>
          <w:sz w:val="28"/>
          <w:szCs w:val="28"/>
        </w:rPr>
      </w:pPr>
      <w:r w:rsidRPr="007D2AA2">
        <w:rPr>
          <w:sz w:val="28"/>
          <w:szCs w:val="28"/>
        </w:rPr>
        <w:t>Проводится работа по мониторингу нормативных правовых актов администрации Березовского района с целью своевременного внесения изменений и дополнений в соответствии с действующим законодательством.</w:t>
      </w:r>
    </w:p>
    <w:p w:rsidR="007B1475" w:rsidRPr="007D2AA2" w:rsidRDefault="007B1475" w:rsidP="007B1475">
      <w:pPr>
        <w:tabs>
          <w:tab w:val="left" w:pos="540"/>
          <w:tab w:val="left" w:pos="720"/>
        </w:tabs>
        <w:ind w:firstLine="720"/>
        <w:jc w:val="both"/>
        <w:rPr>
          <w:sz w:val="28"/>
          <w:szCs w:val="28"/>
        </w:rPr>
      </w:pPr>
      <w:r w:rsidRPr="007D2AA2">
        <w:rPr>
          <w:sz w:val="28"/>
          <w:szCs w:val="28"/>
        </w:rPr>
        <w:t>Продолжается  работа по мониторингу и информационному обеспечению  ИС «Кодекс».</w:t>
      </w:r>
    </w:p>
    <w:p w:rsidR="00C00F31" w:rsidRPr="007D2AA2" w:rsidRDefault="00C00F31" w:rsidP="00C00F31">
      <w:pPr>
        <w:rPr>
          <w:b/>
          <w:sz w:val="28"/>
          <w:szCs w:val="28"/>
        </w:rPr>
      </w:pPr>
    </w:p>
    <w:p w:rsidR="008B3EC9" w:rsidRPr="00E11829" w:rsidRDefault="00846C5A" w:rsidP="008B3EC9">
      <w:pPr>
        <w:autoSpaceDE w:val="0"/>
        <w:autoSpaceDN w:val="0"/>
        <w:adjustRightInd w:val="0"/>
        <w:ind w:firstLine="709"/>
        <w:jc w:val="both"/>
        <w:rPr>
          <w:bCs/>
          <w:sz w:val="28"/>
          <w:szCs w:val="28"/>
        </w:rPr>
      </w:pPr>
      <w:r w:rsidRPr="00E11829">
        <w:rPr>
          <w:bCs/>
          <w:sz w:val="28"/>
          <w:szCs w:val="28"/>
        </w:rPr>
        <w:t>17</w:t>
      </w:r>
      <w:r w:rsidR="008B3EC9" w:rsidRPr="00E11829">
        <w:rPr>
          <w:bCs/>
          <w:sz w:val="28"/>
          <w:szCs w:val="28"/>
        </w:rPr>
        <w:t>.</w:t>
      </w:r>
      <w:r w:rsidR="0003499D" w:rsidRPr="00E11829">
        <w:rPr>
          <w:bCs/>
          <w:sz w:val="28"/>
          <w:szCs w:val="28"/>
        </w:rPr>
        <w:t>2.</w:t>
      </w:r>
      <w:r w:rsidR="008B3EC9" w:rsidRPr="00E11829">
        <w:rPr>
          <w:bCs/>
          <w:sz w:val="28"/>
          <w:szCs w:val="28"/>
        </w:rPr>
        <w:t xml:space="preserve"> Информирование граждан о деятельности органов местного самоуправления Березовского  района</w:t>
      </w:r>
    </w:p>
    <w:p w:rsidR="008B3EC9" w:rsidRPr="00E11829" w:rsidRDefault="008B3EC9" w:rsidP="008B3EC9">
      <w:pPr>
        <w:widowControl w:val="0"/>
        <w:ind w:firstLine="709"/>
        <w:jc w:val="both"/>
        <w:rPr>
          <w:sz w:val="28"/>
          <w:szCs w:val="28"/>
        </w:rPr>
      </w:pPr>
    </w:p>
    <w:p w:rsidR="00AE6410" w:rsidRPr="00E11829" w:rsidRDefault="00AE6410" w:rsidP="008B3EC9">
      <w:pPr>
        <w:widowControl w:val="0"/>
        <w:ind w:firstLine="709"/>
        <w:jc w:val="both"/>
        <w:rPr>
          <w:sz w:val="28"/>
          <w:szCs w:val="28"/>
        </w:rPr>
      </w:pPr>
      <w:r w:rsidRPr="00E11829">
        <w:rPr>
          <w:sz w:val="28"/>
          <w:szCs w:val="28"/>
        </w:rPr>
        <w:t>Информационная обеспеченность деятельности органов местного самоуправления является важным критерием оценки населением эффективности их работы.</w:t>
      </w:r>
      <w:r w:rsidR="00494D00" w:rsidRPr="00E11829">
        <w:rPr>
          <w:sz w:val="28"/>
          <w:szCs w:val="28"/>
        </w:rPr>
        <w:t xml:space="preserve"> Наличие исчерпывающих сведений о работе органов исполнительной власти, регулярная отчетность и прозрачность деятельности воспринимается гражданами как свидетельство высокого качества управления.</w:t>
      </w:r>
    </w:p>
    <w:p w:rsidR="00494D00" w:rsidRPr="00E11829" w:rsidRDefault="00E11829" w:rsidP="00494D00">
      <w:pPr>
        <w:ind w:firstLine="709"/>
        <w:jc w:val="both"/>
        <w:rPr>
          <w:sz w:val="28"/>
          <w:szCs w:val="28"/>
        </w:rPr>
      </w:pPr>
      <w:r>
        <w:rPr>
          <w:sz w:val="28"/>
          <w:szCs w:val="28"/>
        </w:rPr>
        <w:t xml:space="preserve">В 2019 </w:t>
      </w:r>
      <w:r w:rsidR="00494D00" w:rsidRPr="00E11829">
        <w:rPr>
          <w:sz w:val="28"/>
          <w:szCs w:val="28"/>
        </w:rPr>
        <w:t xml:space="preserve">году сделано немало для реализации информационной открытости. Администрация Березовского района использует официальный сайт, находящийся в сети Интернет по адресу: </w:t>
      </w:r>
      <w:hyperlink r:id="rId12" w:history="1">
        <w:r w:rsidR="00FF5487" w:rsidRPr="00E11829">
          <w:rPr>
            <w:rStyle w:val="af2"/>
            <w:sz w:val="28"/>
            <w:szCs w:val="28"/>
          </w:rPr>
          <w:t>www.</w:t>
        </w:r>
        <w:r w:rsidR="00FF5487" w:rsidRPr="00E11829">
          <w:rPr>
            <w:rStyle w:val="af2"/>
            <w:sz w:val="28"/>
            <w:szCs w:val="28"/>
            <w:lang w:val="en-US"/>
          </w:rPr>
          <w:t>berezovo</w:t>
        </w:r>
        <w:r w:rsidR="00FF5487" w:rsidRPr="00E11829">
          <w:rPr>
            <w:rStyle w:val="af2"/>
            <w:sz w:val="28"/>
            <w:szCs w:val="28"/>
          </w:rPr>
          <w:t>.</w:t>
        </w:r>
        <w:r w:rsidR="00FF5487" w:rsidRPr="00E11829">
          <w:rPr>
            <w:rStyle w:val="af2"/>
            <w:sz w:val="28"/>
            <w:szCs w:val="28"/>
            <w:lang w:val="en-US"/>
          </w:rPr>
          <w:t>ru</w:t>
        </w:r>
      </w:hyperlink>
      <w:r w:rsidR="00494D00" w:rsidRPr="00E11829">
        <w:rPr>
          <w:sz w:val="28"/>
          <w:szCs w:val="28"/>
        </w:rPr>
        <w:t>, который содержит информацию об органах местного самоуправления, общественных организациях и учреждениях, экономической жизни района и социальной сфере.</w:t>
      </w:r>
    </w:p>
    <w:p w:rsidR="00494D00" w:rsidRPr="00E11829" w:rsidRDefault="00E11829" w:rsidP="00494D00">
      <w:pPr>
        <w:ind w:firstLine="709"/>
        <w:jc w:val="both"/>
        <w:rPr>
          <w:sz w:val="28"/>
          <w:szCs w:val="28"/>
        </w:rPr>
      </w:pPr>
      <w:r w:rsidRPr="00E11829">
        <w:rPr>
          <w:sz w:val="28"/>
          <w:szCs w:val="28"/>
        </w:rPr>
        <w:t>П</w:t>
      </w:r>
      <w:r w:rsidR="00494D00" w:rsidRPr="00E11829">
        <w:rPr>
          <w:sz w:val="28"/>
          <w:szCs w:val="28"/>
        </w:rPr>
        <w:t>родолжена работа по информ</w:t>
      </w:r>
      <w:r w:rsidR="00FF5487" w:rsidRPr="00E11829">
        <w:rPr>
          <w:sz w:val="28"/>
          <w:szCs w:val="28"/>
        </w:rPr>
        <w:t>ационной наполняемости интернет-</w:t>
      </w:r>
      <w:r w:rsidR="00494D00" w:rsidRPr="00E11829">
        <w:rPr>
          <w:sz w:val="28"/>
          <w:szCs w:val="28"/>
        </w:rPr>
        <w:t>ресурса. Осуществлялось обновление новостной ленты, в которой публикуется актуальная информация о деятельности органов местного самоуправления района, руководителей структурных подразделений, подведомственных учреждений социальной сферы, также пополняется фотогалерея сайта праздничными и событийными фоторепортажами.</w:t>
      </w:r>
    </w:p>
    <w:p w:rsidR="00494D00" w:rsidRPr="00E11829" w:rsidRDefault="00494D00" w:rsidP="00C201D5">
      <w:pPr>
        <w:ind w:firstLine="709"/>
        <w:jc w:val="both"/>
        <w:rPr>
          <w:sz w:val="28"/>
          <w:szCs w:val="28"/>
        </w:rPr>
      </w:pPr>
      <w:r w:rsidRPr="00E11829">
        <w:rPr>
          <w:sz w:val="28"/>
          <w:szCs w:val="28"/>
        </w:rPr>
        <w:t xml:space="preserve"> </w:t>
      </w:r>
      <w:r w:rsidR="00C201D5" w:rsidRPr="00E11829">
        <w:rPr>
          <w:sz w:val="28"/>
          <w:szCs w:val="28"/>
        </w:rPr>
        <w:t>Бы</w:t>
      </w:r>
      <w:r w:rsidRPr="00E11829">
        <w:rPr>
          <w:sz w:val="28"/>
          <w:szCs w:val="28"/>
        </w:rPr>
        <w:t>ло опубликовано:</w:t>
      </w:r>
    </w:p>
    <w:p w:rsidR="00494D00" w:rsidRPr="00E11829" w:rsidRDefault="00494D00" w:rsidP="00494D00">
      <w:pPr>
        <w:widowControl w:val="0"/>
        <w:ind w:firstLine="709"/>
        <w:jc w:val="both"/>
        <w:rPr>
          <w:sz w:val="28"/>
          <w:szCs w:val="28"/>
        </w:rPr>
      </w:pPr>
      <w:r w:rsidRPr="00E11829">
        <w:rPr>
          <w:sz w:val="28"/>
          <w:szCs w:val="28"/>
        </w:rPr>
        <w:lastRenderedPageBreak/>
        <w:t>-</w:t>
      </w:r>
      <w:r w:rsidRPr="00E11829">
        <w:rPr>
          <w:sz w:val="28"/>
          <w:szCs w:val="28"/>
        </w:rPr>
        <w:tab/>
      </w:r>
      <w:r w:rsidR="00E11829" w:rsidRPr="00E11829">
        <w:rPr>
          <w:sz w:val="28"/>
          <w:szCs w:val="28"/>
        </w:rPr>
        <w:t>732</w:t>
      </w:r>
      <w:r w:rsidRPr="00E11829">
        <w:rPr>
          <w:sz w:val="28"/>
          <w:szCs w:val="28"/>
        </w:rPr>
        <w:t xml:space="preserve"> новостны</w:t>
      </w:r>
      <w:r w:rsidR="00E11829" w:rsidRPr="00E11829">
        <w:rPr>
          <w:sz w:val="28"/>
          <w:szCs w:val="28"/>
        </w:rPr>
        <w:t>х</w:t>
      </w:r>
      <w:r w:rsidRPr="00E11829">
        <w:rPr>
          <w:sz w:val="28"/>
          <w:szCs w:val="28"/>
        </w:rPr>
        <w:t xml:space="preserve"> материал</w:t>
      </w:r>
      <w:r w:rsidR="00E11829" w:rsidRPr="00E11829">
        <w:rPr>
          <w:sz w:val="28"/>
          <w:szCs w:val="28"/>
        </w:rPr>
        <w:t>ов</w:t>
      </w:r>
      <w:r w:rsidRPr="00E11829">
        <w:rPr>
          <w:sz w:val="28"/>
          <w:szCs w:val="28"/>
        </w:rPr>
        <w:t xml:space="preserve">, в том числе: информация </w:t>
      </w:r>
      <w:proofErr w:type="gramStart"/>
      <w:r w:rsidRPr="00E11829">
        <w:rPr>
          <w:sz w:val="28"/>
          <w:szCs w:val="28"/>
        </w:rPr>
        <w:t>об</w:t>
      </w:r>
      <w:proofErr w:type="gramEnd"/>
      <w:r w:rsidRPr="00E11829">
        <w:rPr>
          <w:sz w:val="28"/>
          <w:szCs w:val="28"/>
        </w:rPr>
        <w:t xml:space="preserve"> официальных</w:t>
      </w:r>
    </w:p>
    <w:p w:rsidR="00494D00" w:rsidRPr="00E11829" w:rsidRDefault="00494D00" w:rsidP="00494D00">
      <w:pPr>
        <w:widowControl w:val="0"/>
        <w:ind w:firstLine="709"/>
        <w:jc w:val="both"/>
        <w:rPr>
          <w:sz w:val="28"/>
          <w:szCs w:val="28"/>
        </w:rPr>
      </w:pPr>
      <w:r w:rsidRPr="00E11829">
        <w:rPr>
          <w:sz w:val="28"/>
          <w:szCs w:val="28"/>
        </w:rPr>
        <w:t xml:space="preserve">поездках и визитах, и </w:t>
      </w:r>
      <w:proofErr w:type="gramStart"/>
      <w:r w:rsidRPr="00E11829">
        <w:rPr>
          <w:sz w:val="28"/>
          <w:szCs w:val="28"/>
        </w:rPr>
        <w:t>другое</w:t>
      </w:r>
      <w:proofErr w:type="gramEnd"/>
      <w:r w:rsidRPr="00E11829">
        <w:rPr>
          <w:sz w:val="28"/>
          <w:szCs w:val="28"/>
        </w:rPr>
        <w:t>;</w:t>
      </w:r>
    </w:p>
    <w:p w:rsidR="00494D00" w:rsidRPr="00E11829" w:rsidRDefault="00494D00" w:rsidP="00494D00">
      <w:pPr>
        <w:widowControl w:val="0"/>
        <w:ind w:firstLine="709"/>
        <w:jc w:val="both"/>
        <w:rPr>
          <w:sz w:val="28"/>
          <w:szCs w:val="28"/>
        </w:rPr>
      </w:pPr>
      <w:r w:rsidRPr="00E11829">
        <w:rPr>
          <w:sz w:val="28"/>
          <w:szCs w:val="28"/>
        </w:rPr>
        <w:t>-</w:t>
      </w:r>
      <w:r w:rsidRPr="00E11829">
        <w:rPr>
          <w:sz w:val="28"/>
          <w:szCs w:val="28"/>
        </w:rPr>
        <w:tab/>
        <w:t>1</w:t>
      </w:r>
      <w:r w:rsidR="00E11829" w:rsidRPr="00E11829">
        <w:rPr>
          <w:sz w:val="28"/>
          <w:szCs w:val="28"/>
        </w:rPr>
        <w:t xml:space="preserve">085 </w:t>
      </w:r>
      <w:r w:rsidRPr="00E11829">
        <w:rPr>
          <w:sz w:val="28"/>
          <w:szCs w:val="28"/>
        </w:rPr>
        <w:t>сообщений информационного характера, в том числе информации федеральных служб и сводки ОМВД;</w:t>
      </w:r>
    </w:p>
    <w:p w:rsidR="00494D00" w:rsidRPr="00E11829" w:rsidRDefault="00E11829" w:rsidP="00494D00">
      <w:pPr>
        <w:widowControl w:val="0"/>
        <w:ind w:firstLine="709"/>
        <w:jc w:val="both"/>
        <w:rPr>
          <w:sz w:val="28"/>
          <w:szCs w:val="28"/>
        </w:rPr>
      </w:pPr>
      <w:r w:rsidRPr="00E11829">
        <w:rPr>
          <w:sz w:val="28"/>
          <w:szCs w:val="28"/>
        </w:rPr>
        <w:t>-</w:t>
      </w:r>
      <w:r w:rsidRPr="00E11829">
        <w:rPr>
          <w:sz w:val="28"/>
          <w:szCs w:val="28"/>
        </w:rPr>
        <w:tab/>
        <w:t>1 848</w:t>
      </w:r>
      <w:r w:rsidR="00494D00" w:rsidRPr="00E11829">
        <w:rPr>
          <w:sz w:val="28"/>
          <w:szCs w:val="28"/>
        </w:rPr>
        <w:t xml:space="preserve"> нормативных актов;</w:t>
      </w:r>
    </w:p>
    <w:p w:rsidR="00494D00" w:rsidRPr="00E11829" w:rsidRDefault="00E11829" w:rsidP="00494D00">
      <w:pPr>
        <w:widowControl w:val="0"/>
        <w:ind w:firstLine="709"/>
        <w:jc w:val="both"/>
        <w:rPr>
          <w:sz w:val="28"/>
          <w:szCs w:val="28"/>
        </w:rPr>
      </w:pPr>
      <w:r w:rsidRPr="00E11829">
        <w:rPr>
          <w:sz w:val="28"/>
          <w:szCs w:val="28"/>
        </w:rPr>
        <w:t>-</w:t>
      </w:r>
      <w:r w:rsidRPr="00E11829">
        <w:rPr>
          <w:sz w:val="28"/>
          <w:szCs w:val="28"/>
        </w:rPr>
        <w:tab/>
        <w:t>более 980</w:t>
      </w:r>
      <w:r w:rsidR="00494D00" w:rsidRPr="00E11829">
        <w:rPr>
          <w:sz w:val="28"/>
          <w:szCs w:val="28"/>
        </w:rPr>
        <w:t xml:space="preserve"> материалов различной направленности (отчеты о работе, протоколы заседаний комиссий и т.д.).</w:t>
      </w:r>
    </w:p>
    <w:p w:rsidR="00494D00" w:rsidRPr="00EB6E71" w:rsidRDefault="00E11829" w:rsidP="00494D00">
      <w:pPr>
        <w:widowControl w:val="0"/>
        <w:ind w:firstLine="709"/>
        <w:jc w:val="both"/>
        <w:rPr>
          <w:sz w:val="28"/>
          <w:szCs w:val="28"/>
        </w:rPr>
      </w:pPr>
      <w:r w:rsidRPr="00CD308E">
        <w:rPr>
          <w:sz w:val="28"/>
          <w:szCs w:val="28"/>
        </w:rPr>
        <w:t>В 2019</w:t>
      </w:r>
      <w:r w:rsidR="00494D00" w:rsidRPr="00CD308E">
        <w:rPr>
          <w:sz w:val="28"/>
          <w:szCs w:val="28"/>
        </w:rPr>
        <w:t xml:space="preserve"> году сохранилась динамика развития официального веб-сайта органов местного самоуправления Березовского района. Мониторинг посещаемости официального веб-сайта 201</w:t>
      </w:r>
      <w:r w:rsidR="00CD308E" w:rsidRPr="00CD308E">
        <w:rPr>
          <w:sz w:val="28"/>
          <w:szCs w:val="28"/>
        </w:rPr>
        <w:t>9</w:t>
      </w:r>
      <w:r w:rsidR="00494D00" w:rsidRPr="00CD308E">
        <w:rPr>
          <w:sz w:val="28"/>
          <w:szCs w:val="28"/>
        </w:rPr>
        <w:t xml:space="preserve"> года – </w:t>
      </w:r>
      <w:r w:rsidR="00CD308E" w:rsidRPr="00CD308E">
        <w:rPr>
          <w:sz w:val="28"/>
          <w:szCs w:val="28"/>
        </w:rPr>
        <w:t>61 173 639</w:t>
      </w:r>
      <w:r w:rsidR="00494D00" w:rsidRPr="00CD308E">
        <w:rPr>
          <w:sz w:val="28"/>
          <w:szCs w:val="28"/>
        </w:rPr>
        <w:t xml:space="preserve"> посещений, что в </w:t>
      </w:r>
      <w:r w:rsidR="00CD308E" w:rsidRPr="00CD308E">
        <w:rPr>
          <w:sz w:val="28"/>
          <w:szCs w:val="28"/>
        </w:rPr>
        <w:t xml:space="preserve">9,8 </w:t>
      </w:r>
      <w:r w:rsidR="00494D00" w:rsidRPr="00CD308E">
        <w:rPr>
          <w:sz w:val="28"/>
          <w:szCs w:val="28"/>
        </w:rPr>
        <w:t xml:space="preserve"> раз больше посещений 201</w:t>
      </w:r>
      <w:r w:rsidR="00CD308E" w:rsidRPr="00CD308E">
        <w:rPr>
          <w:sz w:val="28"/>
          <w:szCs w:val="28"/>
        </w:rPr>
        <w:t>8</w:t>
      </w:r>
      <w:r w:rsidR="00494D00" w:rsidRPr="00CD308E">
        <w:rPr>
          <w:sz w:val="28"/>
          <w:szCs w:val="28"/>
        </w:rPr>
        <w:t xml:space="preserve"> года</w:t>
      </w:r>
      <w:r w:rsidR="00CD308E" w:rsidRPr="00CD308E">
        <w:rPr>
          <w:sz w:val="28"/>
          <w:szCs w:val="28"/>
        </w:rPr>
        <w:t xml:space="preserve"> (6 254 554)</w:t>
      </w:r>
      <w:r w:rsidR="00494D00" w:rsidRPr="00CD308E">
        <w:rPr>
          <w:sz w:val="28"/>
          <w:szCs w:val="28"/>
        </w:rPr>
        <w:t xml:space="preserve">. </w:t>
      </w:r>
      <w:r w:rsidR="00494D00" w:rsidRPr="00C95FA6">
        <w:rPr>
          <w:sz w:val="28"/>
          <w:szCs w:val="28"/>
        </w:rPr>
        <w:t xml:space="preserve">За отчетный период было зарегистрировано – </w:t>
      </w:r>
      <w:r w:rsidR="00CD308E" w:rsidRPr="00C95FA6">
        <w:rPr>
          <w:sz w:val="28"/>
          <w:szCs w:val="28"/>
        </w:rPr>
        <w:t xml:space="preserve">21 43 336 </w:t>
      </w:r>
      <w:r w:rsidR="00494D00" w:rsidRPr="00C95FA6">
        <w:rPr>
          <w:sz w:val="28"/>
          <w:szCs w:val="28"/>
        </w:rPr>
        <w:t>посетителей</w:t>
      </w:r>
      <w:r w:rsidR="00CD308E" w:rsidRPr="00C95FA6">
        <w:rPr>
          <w:sz w:val="28"/>
          <w:szCs w:val="28"/>
        </w:rPr>
        <w:t xml:space="preserve"> (2018 год - 2 058 </w:t>
      </w:r>
      <w:r w:rsidR="00CD308E" w:rsidRPr="00EB6E71">
        <w:rPr>
          <w:sz w:val="28"/>
          <w:szCs w:val="28"/>
        </w:rPr>
        <w:t>566)</w:t>
      </w:r>
      <w:r w:rsidR="00494D00" w:rsidRPr="00EB6E71">
        <w:rPr>
          <w:sz w:val="28"/>
          <w:szCs w:val="28"/>
        </w:rPr>
        <w:t xml:space="preserve">, ежедневно сайт посещает в среднем </w:t>
      </w:r>
      <w:r w:rsidR="00CD308E" w:rsidRPr="00EB6E71">
        <w:rPr>
          <w:sz w:val="28"/>
          <w:szCs w:val="28"/>
        </w:rPr>
        <w:t>58</w:t>
      </w:r>
      <w:r w:rsidR="00494D00" w:rsidRPr="00EB6E71">
        <w:rPr>
          <w:sz w:val="28"/>
          <w:szCs w:val="28"/>
        </w:rPr>
        <w:t xml:space="preserve"> </w:t>
      </w:r>
      <w:r w:rsidR="00C95FA6" w:rsidRPr="00EB6E71">
        <w:rPr>
          <w:sz w:val="28"/>
          <w:szCs w:val="28"/>
        </w:rPr>
        <w:t xml:space="preserve"> 732 </w:t>
      </w:r>
      <w:r w:rsidR="00494D00" w:rsidRPr="00EB6E71">
        <w:rPr>
          <w:sz w:val="28"/>
          <w:szCs w:val="28"/>
        </w:rPr>
        <w:t>человек</w:t>
      </w:r>
      <w:r w:rsidR="00C95FA6" w:rsidRPr="00EB6E71">
        <w:rPr>
          <w:sz w:val="28"/>
          <w:szCs w:val="28"/>
        </w:rPr>
        <w:t>а</w:t>
      </w:r>
      <w:r w:rsidR="00494D00" w:rsidRPr="00EB6E71">
        <w:rPr>
          <w:sz w:val="28"/>
          <w:szCs w:val="28"/>
        </w:rPr>
        <w:t>, из них 99,</w:t>
      </w:r>
      <w:r w:rsidR="00C95FA6" w:rsidRPr="00EB6E71">
        <w:rPr>
          <w:sz w:val="28"/>
          <w:szCs w:val="28"/>
        </w:rPr>
        <w:t>56</w:t>
      </w:r>
      <w:r w:rsidR="00494D00" w:rsidRPr="00EB6E71">
        <w:rPr>
          <w:sz w:val="28"/>
          <w:szCs w:val="28"/>
        </w:rPr>
        <w:t>% - новых</w:t>
      </w:r>
      <w:r w:rsidR="00C95FA6" w:rsidRPr="00EB6E71">
        <w:rPr>
          <w:sz w:val="28"/>
          <w:szCs w:val="28"/>
        </w:rPr>
        <w:t xml:space="preserve"> </w:t>
      </w:r>
      <w:r w:rsidR="00494D00" w:rsidRPr="00EB6E71">
        <w:rPr>
          <w:sz w:val="28"/>
          <w:szCs w:val="28"/>
        </w:rPr>
        <w:t>посетителей.</w:t>
      </w:r>
    </w:p>
    <w:p w:rsidR="00494D00" w:rsidRPr="00EB6E71" w:rsidRDefault="00494D00" w:rsidP="00494D00">
      <w:pPr>
        <w:widowControl w:val="0"/>
        <w:ind w:firstLine="709"/>
        <w:jc w:val="both"/>
        <w:rPr>
          <w:sz w:val="28"/>
          <w:szCs w:val="28"/>
        </w:rPr>
      </w:pPr>
      <w:r w:rsidRPr="00EB6E71">
        <w:rPr>
          <w:sz w:val="28"/>
          <w:szCs w:val="28"/>
        </w:rPr>
        <w:t xml:space="preserve">Создано и актуализировано более </w:t>
      </w:r>
      <w:r w:rsidR="00F10DAD" w:rsidRPr="00EB6E71">
        <w:rPr>
          <w:sz w:val="28"/>
          <w:szCs w:val="28"/>
        </w:rPr>
        <w:t>40</w:t>
      </w:r>
      <w:r w:rsidRPr="00EB6E71">
        <w:rPr>
          <w:sz w:val="28"/>
          <w:szCs w:val="28"/>
        </w:rPr>
        <w:t xml:space="preserve"> разделов веб-сайта.</w:t>
      </w:r>
    </w:p>
    <w:p w:rsidR="00494D00" w:rsidRPr="00EB6E71" w:rsidRDefault="00F10DAD" w:rsidP="00494D00">
      <w:pPr>
        <w:widowControl w:val="0"/>
        <w:ind w:firstLine="709"/>
        <w:jc w:val="both"/>
        <w:rPr>
          <w:sz w:val="28"/>
          <w:szCs w:val="28"/>
        </w:rPr>
      </w:pPr>
      <w:r w:rsidRPr="00EB6E71">
        <w:rPr>
          <w:sz w:val="28"/>
          <w:szCs w:val="28"/>
        </w:rPr>
        <w:t>Проведено 8</w:t>
      </w:r>
      <w:r w:rsidR="00494D00" w:rsidRPr="00EB6E71">
        <w:rPr>
          <w:sz w:val="28"/>
          <w:szCs w:val="28"/>
        </w:rPr>
        <w:t xml:space="preserve"> </w:t>
      </w:r>
      <w:proofErr w:type="gramStart"/>
      <w:r w:rsidR="00494D00" w:rsidRPr="00EB6E71">
        <w:rPr>
          <w:sz w:val="28"/>
          <w:szCs w:val="28"/>
        </w:rPr>
        <w:t>Интернет-опросов</w:t>
      </w:r>
      <w:proofErr w:type="gramEnd"/>
      <w:r w:rsidR="00494D00" w:rsidRPr="00EB6E71">
        <w:rPr>
          <w:sz w:val="28"/>
          <w:szCs w:val="28"/>
        </w:rPr>
        <w:t xml:space="preserve"> населения.</w:t>
      </w:r>
    </w:p>
    <w:p w:rsidR="00494D00" w:rsidRPr="00EB6E71" w:rsidRDefault="00494D00" w:rsidP="00494D00">
      <w:pPr>
        <w:jc w:val="both"/>
        <w:rPr>
          <w:rFonts w:eastAsia="Calibri"/>
          <w:sz w:val="28"/>
          <w:szCs w:val="28"/>
          <w:lang w:eastAsia="en-US"/>
        </w:rPr>
      </w:pPr>
      <w:r w:rsidRPr="00EB6E71">
        <w:rPr>
          <w:sz w:val="28"/>
          <w:szCs w:val="28"/>
        </w:rPr>
        <w:tab/>
        <w:t>О</w:t>
      </w:r>
      <w:r w:rsidRPr="00EB6E71">
        <w:rPr>
          <w:rFonts w:eastAsia="Calibri"/>
          <w:sz w:val="28"/>
          <w:szCs w:val="28"/>
          <w:lang w:eastAsia="en-US"/>
        </w:rPr>
        <w:t xml:space="preserve">ткрыта группа в популярной социальной сети Одноклассники, активизирована группа </w:t>
      </w:r>
      <w:proofErr w:type="spellStart"/>
      <w:r w:rsidRPr="00EB6E71">
        <w:rPr>
          <w:rFonts w:eastAsia="Calibri"/>
          <w:sz w:val="28"/>
          <w:szCs w:val="28"/>
          <w:lang w:eastAsia="en-US"/>
        </w:rPr>
        <w:t>Вконтакте</w:t>
      </w:r>
      <w:proofErr w:type="spellEnd"/>
      <w:r w:rsidRPr="00EB6E71">
        <w:rPr>
          <w:rFonts w:eastAsia="Calibri"/>
          <w:sz w:val="28"/>
          <w:szCs w:val="28"/>
          <w:lang w:eastAsia="en-US"/>
        </w:rPr>
        <w:t>. Ежедневно в каждую из них добавляется только самая свежая и актуальная информация и новости района, региона, и страны.</w:t>
      </w:r>
    </w:p>
    <w:p w:rsidR="00494D00" w:rsidRPr="00EB6E71" w:rsidRDefault="00494D00" w:rsidP="00494D00">
      <w:pPr>
        <w:widowControl w:val="0"/>
        <w:ind w:firstLine="709"/>
        <w:jc w:val="both"/>
        <w:rPr>
          <w:sz w:val="28"/>
          <w:szCs w:val="28"/>
        </w:rPr>
      </w:pPr>
      <w:r w:rsidRPr="00EB6E71">
        <w:rPr>
          <w:sz w:val="28"/>
          <w:szCs w:val="28"/>
        </w:rPr>
        <w:t>Продолжается работа горячей линии главы Березовского района, по которой жители могут обратиться и задать интересующие их вопросы, а также получить информацию о том к кому из руководителей структурных подразделений администрации района им лучше обратит</w:t>
      </w:r>
      <w:r w:rsidR="00F43BA4">
        <w:rPr>
          <w:sz w:val="28"/>
          <w:szCs w:val="28"/>
        </w:rPr>
        <w:t>ь</w:t>
      </w:r>
      <w:r w:rsidRPr="00EB6E71">
        <w:rPr>
          <w:sz w:val="28"/>
          <w:szCs w:val="28"/>
        </w:rPr>
        <w:t>ся для решения возникших проблем</w:t>
      </w:r>
    </w:p>
    <w:p w:rsidR="008B3EC9" w:rsidRPr="00EB6E71" w:rsidRDefault="00494D00" w:rsidP="008B3EC9">
      <w:pPr>
        <w:widowControl w:val="0"/>
        <w:ind w:firstLine="709"/>
        <w:jc w:val="both"/>
        <w:rPr>
          <w:sz w:val="28"/>
          <w:szCs w:val="28"/>
        </w:rPr>
      </w:pPr>
      <w:r w:rsidRPr="00EB6E71">
        <w:rPr>
          <w:sz w:val="28"/>
          <w:szCs w:val="28"/>
        </w:rPr>
        <w:t>И</w:t>
      </w:r>
      <w:r w:rsidR="008B3EC9" w:rsidRPr="00EB6E71">
        <w:rPr>
          <w:sz w:val="28"/>
          <w:szCs w:val="28"/>
        </w:rPr>
        <w:t>нформированность населения о деятельности органов местного самоуправления Бе</w:t>
      </w:r>
      <w:r w:rsidR="00EB6E71" w:rsidRPr="00EB6E71">
        <w:rPr>
          <w:sz w:val="28"/>
          <w:szCs w:val="28"/>
        </w:rPr>
        <w:t>ре</w:t>
      </w:r>
      <w:r w:rsidR="00F43BA4">
        <w:rPr>
          <w:sz w:val="28"/>
          <w:szCs w:val="28"/>
        </w:rPr>
        <w:t>зовского района обеспечивала</w:t>
      </w:r>
      <w:r w:rsidRPr="00EB6E71">
        <w:rPr>
          <w:sz w:val="28"/>
          <w:szCs w:val="28"/>
        </w:rPr>
        <w:t>сь</w:t>
      </w:r>
      <w:r w:rsidR="00EB6E71" w:rsidRPr="00EB6E71">
        <w:rPr>
          <w:sz w:val="28"/>
          <w:szCs w:val="28"/>
        </w:rPr>
        <w:t xml:space="preserve"> по</w:t>
      </w:r>
      <w:r w:rsidR="008B3EC9" w:rsidRPr="00EB6E71">
        <w:rPr>
          <w:sz w:val="28"/>
          <w:szCs w:val="28"/>
        </w:rPr>
        <w:t>средств</w:t>
      </w:r>
      <w:r w:rsidRPr="00EB6E71">
        <w:rPr>
          <w:sz w:val="28"/>
          <w:szCs w:val="28"/>
        </w:rPr>
        <w:t>о</w:t>
      </w:r>
      <w:r w:rsidR="008B3EC9" w:rsidRPr="00EB6E71">
        <w:rPr>
          <w:sz w:val="28"/>
          <w:szCs w:val="28"/>
        </w:rPr>
        <w:t>м</w:t>
      </w:r>
      <w:r w:rsidRPr="00EB6E71">
        <w:rPr>
          <w:sz w:val="28"/>
          <w:szCs w:val="28"/>
        </w:rPr>
        <w:t xml:space="preserve"> </w:t>
      </w:r>
      <w:r w:rsidR="008B3EC9" w:rsidRPr="00EB6E71">
        <w:rPr>
          <w:sz w:val="28"/>
          <w:szCs w:val="28"/>
        </w:rPr>
        <w:t xml:space="preserve">газеты «Жизнь Югры» и «Студии авторского телевидения», радио «Игрим». </w:t>
      </w:r>
    </w:p>
    <w:p w:rsidR="00B02B91" w:rsidRPr="007D2AA2" w:rsidRDefault="00B02B91" w:rsidP="00B85B84">
      <w:pPr>
        <w:rPr>
          <w:sz w:val="28"/>
          <w:szCs w:val="28"/>
        </w:rPr>
      </w:pPr>
    </w:p>
    <w:p w:rsidR="00B02B91" w:rsidRPr="007D2AA2" w:rsidRDefault="00B02B91" w:rsidP="00AA00B2">
      <w:pPr>
        <w:numPr>
          <w:ilvl w:val="0"/>
          <w:numId w:val="15"/>
        </w:numPr>
        <w:ind w:left="426"/>
        <w:jc w:val="center"/>
        <w:rPr>
          <w:sz w:val="28"/>
          <w:szCs w:val="28"/>
        </w:rPr>
      </w:pPr>
      <w:r w:rsidRPr="007D2AA2">
        <w:rPr>
          <w:sz w:val="28"/>
          <w:szCs w:val="28"/>
        </w:rPr>
        <w:t>Формирование и содержание муниципального архива</w:t>
      </w:r>
    </w:p>
    <w:p w:rsidR="00B02B91" w:rsidRPr="007D2AA2" w:rsidRDefault="00B02B91" w:rsidP="00223179">
      <w:pPr>
        <w:ind w:left="873"/>
        <w:rPr>
          <w:b/>
          <w:sz w:val="28"/>
          <w:szCs w:val="28"/>
        </w:rPr>
      </w:pPr>
    </w:p>
    <w:p w:rsidR="00223179" w:rsidRPr="007D2AA2" w:rsidRDefault="000D4BD1" w:rsidP="00223179">
      <w:pPr>
        <w:pStyle w:val="20"/>
        <w:spacing w:after="0" w:line="240" w:lineRule="auto"/>
        <w:ind w:right="-2" w:firstLine="708"/>
        <w:jc w:val="both"/>
        <w:rPr>
          <w:iCs/>
          <w:sz w:val="28"/>
          <w:szCs w:val="28"/>
        </w:rPr>
      </w:pPr>
      <w:r w:rsidRPr="007D2AA2">
        <w:rPr>
          <w:sz w:val="28"/>
          <w:szCs w:val="28"/>
        </w:rPr>
        <w:t>В 201</w:t>
      </w:r>
      <w:r w:rsidR="00257536">
        <w:rPr>
          <w:sz w:val="28"/>
          <w:szCs w:val="28"/>
        </w:rPr>
        <w:t>9</w:t>
      </w:r>
      <w:r w:rsidR="00223179" w:rsidRPr="007D2AA2">
        <w:rPr>
          <w:sz w:val="28"/>
          <w:szCs w:val="28"/>
        </w:rPr>
        <w:t xml:space="preserve"> году плановые показатели развития архивного дела в Березовском районе выполнены в полном объеме</w:t>
      </w:r>
      <w:r w:rsidR="00223179" w:rsidRPr="007D2AA2">
        <w:rPr>
          <w:iCs/>
          <w:sz w:val="28"/>
          <w:szCs w:val="28"/>
        </w:rPr>
        <w:t>.</w:t>
      </w:r>
    </w:p>
    <w:p w:rsidR="00223179" w:rsidRPr="007D2AA2" w:rsidRDefault="00257536" w:rsidP="00D94391">
      <w:pPr>
        <w:ind w:right="-2" w:firstLine="708"/>
        <w:jc w:val="both"/>
        <w:rPr>
          <w:sz w:val="28"/>
          <w:szCs w:val="28"/>
        </w:rPr>
      </w:pPr>
      <w:proofErr w:type="gramStart"/>
      <w:r w:rsidRPr="000D1425">
        <w:rPr>
          <w:sz w:val="28"/>
          <w:szCs w:val="28"/>
        </w:rPr>
        <w:t>За отчётный период принято на постоянное хранение</w:t>
      </w:r>
      <w:r>
        <w:rPr>
          <w:sz w:val="28"/>
          <w:szCs w:val="28"/>
        </w:rPr>
        <w:t xml:space="preserve"> 1</w:t>
      </w:r>
      <w:r w:rsidR="004C43D2">
        <w:rPr>
          <w:sz w:val="28"/>
          <w:szCs w:val="28"/>
        </w:rPr>
        <w:t xml:space="preserve"> </w:t>
      </w:r>
      <w:r>
        <w:rPr>
          <w:sz w:val="28"/>
          <w:szCs w:val="28"/>
        </w:rPr>
        <w:t>0</w:t>
      </w:r>
      <w:r w:rsidR="004C43D2">
        <w:rPr>
          <w:sz w:val="28"/>
          <w:szCs w:val="28"/>
        </w:rPr>
        <w:t>53</w:t>
      </w:r>
      <w:r>
        <w:rPr>
          <w:sz w:val="28"/>
          <w:szCs w:val="28"/>
        </w:rPr>
        <w:t xml:space="preserve"> единиц</w:t>
      </w:r>
      <w:r w:rsidR="004C43D2">
        <w:rPr>
          <w:sz w:val="28"/>
          <w:szCs w:val="28"/>
        </w:rPr>
        <w:t>ы</w:t>
      </w:r>
      <w:r>
        <w:rPr>
          <w:sz w:val="28"/>
          <w:szCs w:val="28"/>
        </w:rPr>
        <w:t xml:space="preserve"> хранения, в том числе</w:t>
      </w:r>
      <w:r w:rsidRPr="000D1425">
        <w:rPr>
          <w:sz w:val="28"/>
          <w:szCs w:val="28"/>
        </w:rPr>
        <w:t xml:space="preserve"> </w:t>
      </w:r>
      <w:r w:rsidR="004C43D2">
        <w:rPr>
          <w:sz w:val="28"/>
          <w:szCs w:val="28"/>
        </w:rPr>
        <w:t>800</w:t>
      </w:r>
      <w:r>
        <w:rPr>
          <w:color w:val="FF0000"/>
          <w:sz w:val="28"/>
          <w:szCs w:val="28"/>
        </w:rPr>
        <w:t xml:space="preserve"> </w:t>
      </w:r>
      <w:r w:rsidRPr="005722B6">
        <w:rPr>
          <w:sz w:val="28"/>
          <w:szCs w:val="28"/>
        </w:rPr>
        <w:t>дел</w:t>
      </w:r>
      <w:r w:rsidRPr="000D1425">
        <w:rPr>
          <w:sz w:val="28"/>
          <w:szCs w:val="28"/>
        </w:rPr>
        <w:t xml:space="preserve"> управленческих документов </w:t>
      </w:r>
      <w:r w:rsidR="00223179" w:rsidRPr="007D2AA2">
        <w:rPr>
          <w:sz w:val="28"/>
          <w:szCs w:val="28"/>
        </w:rPr>
        <w:t xml:space="preserve">от </w:t>
      </w:r>
      <w:r w:rsidR="000D4BD1" w:rsidRPr="007D2AA2">
        <w:rPr>
          <w:sz w:val="28"/>
          <w:szCs w:val="28"/>
        </w:rPr>
        <w:t>2</w:t>
      </w:r>
      <w:r w:rsidR="004C43D2">
        <w:rPr>
          <w:sz w:val="28"/>
          <w:szCs w:val="28"/>
        </w:rPr>
        <w:t>6</w:t>
      </w:r>
      <w:r w:rsidR="00223179" w:rsidRPr="007D2AA2">
        <w:rPr>
          <w:sz w:val="28"/>
          <w:szCs w:val="28"/>
        </w:rPr>
        <w:t xml:space="preserve"> организаций-источников комплектования за </w:t>
      </w:r>
      <w:r w:rsidR="000D4BD1" w:rsidRPr="007D2AA2">
        <w:rPr>
          <w:sz w:val="28"/>
          <w:szCs w:val="28"/>
        </w:rPr>
        <w:t>2</w:t>
      </w:r>
      <w:r w:rsidR="00223179" w:rsidRPr="007D2AA2">
        <w:rPr>
          <w:sz w:val="28"/>
          <w:szCs w:val="28"/>
        </w:rPr>
        <w:t>01</w:t>
      </w:r>
      <w:r>
        <w:rPr>
          <w:sz w:val="28"/>
          <w:szCs w:val="28"/>
        </w:rPr>
        <w:t xml:space="preserve">5 год, 38 </w:t>
      </w:r>
      <w:r w:rsidR="00223179" w:rsidRPr="007D2AA2">
        <w:rPr>
          <w:sz w:val="28"/>
          <w:szCs w:val="28"/>
        </w:rPr>
        <w:t>фотодокумент</w:t>
      </w:r>
      <w:r>
        <w:rPr>
          <w:sz w:val="28"/>
          <w:szCs w:val="28"/>
        </w:rPr>
        <w:t xml:space="preserve">ов, 215 </w:t>
      </w:r>
      <w:r w:rsidR="00223179" w:rsidRPr="007D2AA2">
        <w:rPr>
          <w:sz w:val="28"/>
          <w:szCs w:val="28"/>
        </w:rPr>
        <w:t>дел</w:t>
      </w:r>
      <w:r>
        <w:rPr>
          <w:sz w:val="28"/>
          <w:szCs w:val="28"/>
        </w:rPr>
        <w:t xml:space="preserve"> по личному составу за 1996</w:t>
      </w:r>
      <w:r w:rsidR="00223179" w:rsidRPr="007D2AA2">
        <w:rPr>
          <w:sz w:val="28"/>
          <w:szCs w:val="28"/>
        </w:rPr>
        <w:t xml:space="preserve"> </w:t>
      </w:r>
      <w:r w:rsidR="000D4BD1" w:rsidRPr="007D2AA2">
        <w:rPr>
          <w:sz w:val="28"/>
          <w:szCs w:val="28"/>
        </w:rPr>
        <w:t>–</w:t>
      </w:r>
      <w:r w:rsidR="00223179" w:rsidRPr="007D2AA2">
        <w:rPr>
          <w:sz w:val="28"/>
          <w:szCs w:val="28"/>
        </w:rPr>
        <w:t xml:space="preserve"> 201</w:t>
      </w:r>
      <w:r>
        <w:rPr>
          <w:sz w:val="28"/>
          <w:szCs w:val="28"/>
        </w:rPr>
        <w:t>9</w:t>
      </w:r>
      <w:r w:rsidR="000D4BD1" w:rsidRPr="007D2AA2">
        <w:rPr>
          <w:sz w:val="28"/>
          <w:szCs w:val="28"/>
        </w:rPr>
        <w:t xml:space="preserve"> годы, ликвидированных организаций Березовского района</w:t>
      </w:r>
      <w:r w:rsidRPr="00257536">
        <w:rPr>
          <w:sz w:val="28"/>
          <w:lang w:eastAsia="en-US"/>
        </w:rPr>
        <w:t xml:space="preserve"> </w:t>
      </w:r>
      <w:r w:rsidRPr="00431FB2">
        <w:rPr>
          <w:sz w:val="28"/>
          <w:lang w:eastAsia="en-US"/>
        </w:rPr>
        <w:t>МКУ</w:t>
      </w:r>
      <w:r>
        <w:rPr>
          <w:sz w:val="28"/>
          <w:lang w:eastAsia="en-US"/>
        </w:rPr>
        <w:t xml:space="preserve"> </w:t>
      </w:r>
      <w:r w:rsidRPr="00431FB2">
        <w:rPr>
          <w:sz w:val="28"/>
          <w:lang w:eastAsia="en-US"/>
        </w:rPr>
        <w:t>«Служба технического обеспечения деятельности органов местного самоуправления муниципального образования Березовский район»</w:t>
      </w:r>
      <w:r>
        <w:rPr>
          <w:sz w:val="28"/>
          <w:lang w:eastAsia="en-US"/>
        </w:rPr>
        <w:t xml:space="preserve"> и </w:t>
      </w:r>
      <w:r w:rsidRPr="00431FB2">
        <w:rPr>
          <w:sz w:val="28"/>
          <w:lang w:eastAsia="en-US"/>
        </w:rPr>
        <w:t>МБК «Комплексный молодежный центр «Звездный»</w:t>
      </w:r>
      <w:r w:rsidR="000D4BD1" w:rsidRPr="007D2AA2">
        <w:rPr>
          <w:sz w:val="28"/>
          <w:szCs w:val="28"/>
        </w:rPr>
        <w:t>.</w:t>
      </w:r>
      <w:proofErr w:type="gramEnd"/>
    </w:p>
    <w:p w:rsidR="00617EB9" w:rsidRPr="007D2AA2" w:rsidRDefault="000200E8" w:rsidP="00AF6084">
      <w:pPr>
        <w:ind w:right="-2" w:firstLine="708"/>
        <w:jc w:val="both"/>
        <w:rPr>
          <w:sz w:val="28"/>
          <w:szCs w:val="28"/>
        </w:rPr>
      </w:pPr>
      <w:r w:rsidRPr="007D2AA2">
        <w:rPr>
          <w:sz w:val="28"/>
          <w:szCs w:val="28"/>
        </w:rPr>
        <w:t>На 01.01.</w:t>
      </w:r>
      <w:r w:rsidR="00AF6084">
        <w:rPr>
          <w:sz w:val="28"/>
          <w:szCs w:val="28"/>
        </w:rPr>
        <w:t>2020</w:t>
      </w:r>
      <w:r w:rsidR="00617EB9" w:rsidRPr="007D2AA2">
        <w:rPr>
          <w:sz w:val="28"/>
          <w:szCs w:val="28"/>
        </w:rPr>
        <w:t xml:space="preserve"> года в </w:t>
      </w:r>
      <w:r w:rsidR="00617EB9" w:rsidRPr="007D2AA2">
        <w:rPr>
          <w:sz w:val="28"/>
        </w:rPr>
        <w:t>1</w:t>
      </w:r>
      <w:r w:rsidR="004C43D2">
        <w:rPr>
          <w:sz w:val="28"/>
        </w:rPr>
        <w:t>30</w:t>
      </w:r>
      <w:r w:rsidR="00617EB9" w:rsidRPr="007D2AA2">
        <w:rPr>
          <w:sz w:val="28"/>
        </w:rPr>
        <w:t xml:space="preserve"> фондах районного архива</w:t>
      </w:r>
      <w:r w:rsidR="00AF6084">
        <w:rPr>
          <w:sz w:val="28"/>
        </w:rPr>
        <w:t xml:space="preserve"> (</w:t>
      </w:r>
      <w:r w:rsidR="00AF6084" w:rsidRPr="00AF6084">
        <w:rPr>
          <w:noProof/>
          <w:sz w:val="28"/>
          <w:szCs w:val="28"/>
        </w:rPr>
        <w:t xml:space="preserve">в т.ч. – </w:t>
      </w:r>
      <w:r w:rsidR="004C43D2">
        <w:rPr>
          <w:noProof/>
          <w:sz w:val="28"/>
          <w:szCs w:val="28"/>
        </w:rPr>
        <w:t>41</w:t>
      </w:r>
      <w:r w:rsidR="00AF6084" w:rsidRPr="00AF6084">
        <w:rPr>
          <w:noProof/>
          <w:sz w:val="28"/>
          <w:szCs w:val="28"/>
        </w:rPr>
        <w:t xml:space="preserve"> фонд по личному составу, 1 фотофонд</w:t>
      </w:r>
      <w:r w:rsidR="00AF6084">
        <w:rPr>
          <w:noProof/>
          <w:sz w:val="28"/>
          <w:szCs w:val="28"/>
        </w:rPr>
        <w:t>)</w:t>
      </w:r>
      <w:r w:rsidR="00617EB9" w:rsidRPr="007D2AA2">
        <w:rPr>
          <w:sz w:val="28"/>
        </w:rPr>
        <w:t xml:space="preserve"> хранится </w:t>
      </w:r>
      <w:r w:rsidR="00D94391" w:rsidRPr="007D2AA2">
        <w:rPr>
          <w:sz w:val="28"/>
        </w:rPr>
        <w:t>3</w:t>
      </w:r>
      <w:r w:rsidR="00AF6084">
        <w:rPr>
          <w:sz w:val="28"/>
        </w:rPr>
        <w:t xml:space="preserve">1 </w:t>
      </w:r>
      <w:r w:rsidR="004C43D2">
        <w:rPr>
          <w:sz w:val="28"/>
        </w:rPr>
        <w:t>537</w:t>
      </w:r>
      <w:r w:rsidR="00617EB9" w:rsidRPr="007D2AA2">
        <w:rPr>
          <w:sz w:val="28"/>
        </w:rPr>
        <w:t xml:space="preserve"> архивных дел.</w:t>
      </w:r>
      <w:r w:rsidR="00617EB9" w:rsidRPr="007D2AA2">
        <w:rPr>
          <w:sz w:val="28"/>
          <w:szCs w:val="28"/>
        </w:rPr>
        <w:t xml:space="preserve"> </w:t>
      </w:r>
    </w:p>
    <w:p w:rsidR="00223179" w:rsidRPr="007D2AA2" w:rsidRDefault="00223179" w:rsidP="00AF6084">
      <w:pPr>
        <w:pStyle w:val="a3"/>
        <w:ind w:right="-2" w:firstLine="709"/>
        <w:rPr>
          <w:szCs w:val="28"/>
        </w:rPr>
      </w:pPr>
      <w:r w:rsidRPr="007D2AA2">
        <w:rPr>
          <w:szCs w:val="28"/>
        </w:rPr>
        <w:t>Пост</w:t>
      </w:r>
      <w:r w:rsidR="005445E1" w:rsidRPr="007D2AA2">
        <w:rPr>
          <w:szCs w:val="28"/>
        </w:rPr>
        <w:t xml:space="preserve">авлено на государственный учёт </w:t>
      </w:r>
      <w:r w:rsidR="00F80856">
        <w:rPr>
          <w:szCs w:val="28"/>
        </w:rPr>
        <w:t xml:space="preserve">937 </w:t>
      </w:r>
      <w:r w:rsidRPr="007D2AA2">
        <w:rPr>
          <w:szCs w:val="28"/>
        </w:rPr>
        <w:t xml:space="preserve">дел постоянного хранения в </w:t>
      </w:r>
      <w:r w:rsidR="00F80856">
        <w:rPr>
          <w:szCs w:val="28"/>
        </w:rPr>
        <w:t>29</w:t>
      </w:r>
      <w:r w:rsidRPr="007D2AA2">
        <w:rPr>
          <w:szCs w:val="28"/>
        </w:rPr>
        <w:t xml:space="preserve"> организациях-источниках комплектования районного архива, </w:t>
      </w:r>
      <w:r w:rsidR="00F80856">
        <w:rPr>
          <w:szCs w:val="28"/>
        </w:rPr>
        <w:t>38</w:t>
      </w:r>
      <w:r w:rsidRPr="007D2AA2">
        <w:rPr>
          <w:szCs w:val="28"/>
        </w:rPr>
        <w:t xml:space="preserve"> фотодокумент</w:t>
      </w:r>
      <w:r w:rsidR="00F80856">
        <w:rPr>
          <w:szCs w:val="28"/>
        </w:rPr>
        <w:t>ов</w:t>
      </w:r>
      <w:r w:rsidRPr="007D2AA2">
        <w:rPr>
          <w:szCs w:val="28"/>
        </w:rPr>
        <w:t xml:space="preserve">, </w:t>
      </w:r>
      <w:r w:rsidR="00F80856">
        <w:rPr>
          <w:szCs w:val="28"/>
        </w:rPr>
        <w:t>473</w:t>
      </w:r>
      <w:r w:rsidRPr="007D2AA2">
        <w:rPr>
          <w:szCs w:val="28"/>
        </w:rPr>
        <w:t xml:space="preserve"> </w:t>
      </w:r>
      <w:r w:rsidR="00497427">
        <w:rPr>
          <w:szCs w:val="28"/>
        </w:rPr>
        <w:t xml:space="preserve">дела </w:t>
      </w:r>
      <w:r w:rsidRPr="007D2AA2">
        <w:rPr>
          <w:szCs w:val="28"/>
        </w:rPr>
        <w:t>документов личного происхождения.</w:t>
      </w:r>
    </w:p>
    <w:p w:rsidR="00223179" w:rsidRPr="007D2AA2" w:rsidRDefault="00223179" w:rsidP="00AF6084">
      <w:pPr>
        <w:autoSpaceDE w:val="0"/>
        <w:autoSpaceDN w:val="0"/>
        <w:adjustRightInd w:val="0"/>
        <w:ind w:right="-2" w:firstLine="708"/>
        <w:jc w:val="both"/>
        <w:rPr>
          <w:sz w:val="28"/>
          <w:szCs w:val="28"/>
        </w:rPr>
      </w:pPr>
      <w:r w:rsidRPr="007D2AA2">
        <w:rPr>
          <w:sz w:val="28"/>
          <w:szCs w:val="28"/>
        </w:rPr>
        <w:t>Для обеспечения сохранности документов</w:t>
      </w:r>
      <w:r w:rsidRPr="007D2AA2">
        <w:rPr>
          <w:noProof/>
          <w:sz w:val="28"/>
          <w:szCs w:val="28"/>
        </w:rPr>
        <w:t xml:space="preserve"> </w:t>
      </w:r>
      <w:r w:rsidRPr="007D2AA2">
        <w:rPr>
          <w:sz w:val="28"/>
          <w:szCs w:val="28"/>
        </w:rPr>
        <w:t xml:space="preserve">закартонировано </w:t>
      </w:r>
      <w:r w:rsidR="004C43D2">
        <w:rPr>
          <w:sz w:val="28"/>
          <w:szCs w:val="28"/>
        </w:rPr>
        <w:t>1 231</w:t>
      </w:r>
      <w:r w:rsidRPr="007D2AA2">
        <w:rPr>
          <w:sz w:val="28"/>
          <w:szCs w:val="28"/>
        </w:rPr>
        <w:t xml:space="preserve"> единиц</w:t>
      </w:r>
      <w:r w:rsidR="004C43D2">
        <w:rPr>
          <w:sz w:val="28"/>
          <w:szCs w:val="28"/>
        </w:rPr>
        <w:t>а</w:t>
      </w:r>
      <w:r w:rsidR="005445E1" w:rsidRPr="007D2AA2">
        <w:rPr>
          <w:sz w:val="28"/>
          <w:szCs w:val="28"/>
        </w:rPr>
        <w:t xml:space="preserve"> хранения в </w:t>
      </w:r>
      <w:r w:rsidR="00497427">
        <w:rPr>
          <w:sz w:val="28"/>
          <w:szCs w:val="28"/>
        </w:rPr>
        <w:t xml:space="preserve">26 </w:t>
      </w:r>
      <w:r w:rsidRPr="007D2AA2">
        <w:rPr>
          <w:sz w:val="28"/>
          <w:szCs w:val="28"/>
        </w:rPr>
        <w:t>архив</w:t>
      </w:r>
      <w:r w:rsidR="00497427">
        <w:rPr>
          <w:sz w:val="28"/>
          <w:szCs w:val="28"/>
        </w:rPr>
        <w:t>ных фондах</w:t>
      </w:r>
      <w:r w:rsidRPr="007D2AA2">
        <w:rPr>
          <w:sz w:val="28"/>
          <w:szCs w:val="28"/>
        </w:rPr>
        <w:t>.</w:t>
      </w:r>
    </w:p>
    <w:p w:rsidR="005445E1" w:rsidRPr="007D2AA2" w:rsidRDefault="00223179" w:rsidP="004C43D2">
      <w:pPr>
        <w:ind w:right="-2"/>
        <w:jc w:val="both"/>
        <w:rPr>
          <w:color w:val="C00000"/>
          <w:sz w:val="28"/>
          <w:szCs w:val="28"/>
        </w:rPr>
      </w:pPr>
      <w:r w:rsidRPr="007D2AA2">
        <w:rPr>
          <w:color w:val="C00000"/>
          <w:sz w:val="28"/>
          <w:szCs w:val="28"/>
        </w:rPr>
        <w:lastRenderedPageBreak/>
        <w:tab/>
      </w:r>
      <w:r w:rsidRPr="007D2AA2">
        <w:rPr>
          <w:sz w:val="28"/>
          <w:szCs w:val="28"/>
        </w:rPr>
        <w:t>Предоставлен</w:t>
      </w:r>
      <w:r w:rsidR="005445E1" w:rsidRPr="007D2AA2">
        <w:rPr>
          <w:sz w:val="28"/>
          <w:szCs w:val="28"/>
        </w:rPr>
        <w:t xml:space="preserve">о </w:t>
      </w:r>
      <w:r w:rsidR="00976ED2">
        <w:rPr>
          <w:sz w:val="28"/>
          <w:szCs w:val="28"/>
        </w:rPr>
        <w:t xml:space="preserve">1269 </w:t>
      </w:r>
      <w:r w:rsidR="00617EB9" w:rsidRPr="007D2AA2">
        <w:rPr>
          <w:sz w:val="28"/>
          <w:szCs w:val="28"/>
        </w:rPr>
        <w:t>му</w:t>
      </w:r>
      <w:r w:rsidR="00976ED2">
        <w:rPr>
          <w:sz w:val="28"/>
          <w:szCs w:val="28"/>
        </w:rPr>
        <w:t>ниципальных</w:t>
      </w:r>
      <w:r w:rsidRPr="007D2AA2">
        <w:rPr>
          <w:sz w:val="28"/>
          <w:szCs w:val="28"/>
        </w:rPr>
        <w:t xml:space="preserve"> услуг</w:t>
      </w:r>
      <w:r w:rsidR="00617EB9" w:rsidRPr="007D2AA2">
        <w:rPr>
          <w:sz w:val="28"/>
          <w:szCs w:val="28"/>
        </w:rPr>
        <w:t xml:space="preserve"> в</w:t>
      </w:r>
      <w:r w:rsidRPr="007D2AA2">
        <w:rPr>
          <w:sz w:val="28"/>
          <w:szCs w:val="28"/>
        </w:rPr>
        <w:t xml:space="preserve"> соответствии с административным регламентом предоставления муниципальной услуги «Предоставление архивных справок, архивных выписок, копий архивных документов»</w:t>
      </w:r>
      <w:r w:rsidR="005445E1" w:rsidRPr="007D2AA2">
        <w:rPr>
          <w:sz w:val="28"/>
          <w:szCs w:val="28"/>
        </w:rPr>
        <w:t>.</w:t>
      </w:r>
    </w:p>
    <w:p w:rsidR="00AF6084" w:rsidRPr="00AF6084" w:rsidRDefault="00AF6084" w:rsidP="004C43D2">
      <w:pPr>
        <w:ind w:right="-2" w:firstLine="708"/>
        <w:jc w:val="both"/>
        <w:rPr>
          <w:sz w:val="28"/>
        </w:rPr>
      </w:pPr>
      <w:r w:rsidRPr="00AF6084">
        <w:rPr>
          <w:sz w:val="28"/>
        </w:rPr>
        <w:t xml:space="preserve">В целях популяризации знаний, документной информации, патриотического воспитания граждан </w:t>
      </w:r>
      <w:r>
        <w:rPr>
          <w:sz w:val="28"/>
        </w:rPr>
        <w:t xml:space="preserve">проводилась </w:t>
      </w:r>
      <w:r w:rsidRPr="00AF6084">
        <w:rPr>
          <w:sz w:val="28"/>
        </w:rPr>
        <w:t>работ</w:t>
      </w:r>
      <w:r>
        <w:rPr>
          <w:sz w:val="28"/>
        </w:rPr>
        <w:t>а</w:t>
      </w:r>
      <w:r w:rsidRPr="00AF6084">
        <w:rPr>
          <w:sz w:val="28"/>
        </w:rPr>
        <w:t xml:space="preserve"> с исследова</w:t>
      </w:r>
      <w:r>
        <w:rPr>
          <w:sz w:val="28"/>
        </w:rPr>
        <w:t xml:space="preserve">телями. </w:t>
      </w:r>
      <w:r w:rsidRPr="00AF6084">
        <w:rPr>
          <w:sz w:val="28"/>
        </w:rPr>
        <w:t xml:space="preserve">За </w:t>
      </w:r>
      <w:r>
        <w:rPr>
          <w:sz w:val="28"/>
        </w:rPr>
        <w:t xml:space="preserve">2019 год </w:t>
      </w:r>
      <w:r w:rsidRPr="00AF6084">
        <w:rPr>
          <w:sz w:val="28"/>
        </w:rPr>
        <w:t xml:space="preserve">с документальными материалами работало 35 исследователей. </w:t>
      </w:r>
    </w:p>
    <w:p w:rsidR="00AF6084" w:rsidRDefault="00AF6084" w:rsidP="004C43D2">
      <w:pPr>
        <w:ind w:firstLine="708"/>
        <w:jc w:val="both"/>
        <w:rPr>
          <w:sz w:val="28"/>
          <w:szCs w:val="26"/>
        </w:rPr>
      </w:pPr>
      <w:r w:rsidRPr="00AF6084">
        <w:rPr>
          <w:sz w:val="28"/>
          <w:szCs w:val="26"/>
        </w:rPr>
        <w:t xml:space="preserve">В течение </w:t>
      </w:r>
      <w:r>
        <w:rPr>
          <w:sz w:val="28"/>
          <w:szCs w:val="26"/>
        </w:rPr>
        <w:t xml:space="preserve">2019 </w:t>
      </w:r>
      <w:r w:rsidRPr="00AF6084">
        <w:rPr>
          <w:sz w:val="28"/>
          <w:szCs w:val="26"/>
        </w:rPr>
        <w:t>года на тематическом сайте «Архивы Югры» размещались документы под рубрикой</w:t>
      </w:r>
      <w:r>
        <w:rPr>
          <w:sz w:val="28"/>
          <w:szCs w:val="26"/>
        </w:rPr>
        <w:t>:</w:t>
      </w:r>
      <w:r w:rsidRPr="00AF6084">
        <w:rPr>
          <w:sz w:val="28"/>
          <w:szCs w:val="26"/>
        </w:rPr>
        <w:t xml:space="preserve"> «День за днём», посвященные 85-летию создания районной газеты «За большевистские колхозы»; «О лыжном спорте на страницах районной газеты»; статьи из газет за 1940</w:t>
      </w:r>
      <w:r>
        <w:rPr>
          <w:sz w:val="28"/>
          <w:szCs w:val="26"/>
        </w:rPr>
        <w:t xml:space="preserve"> </w:t>
      </w:r>
      <w:r w:rsidRPr="00AF6084">
        <w:rPr>
          <w:sz w:val="28"/>
          <w:szCs w:val="26"/>
        </w:rPr>
        <w:t>-</w:t>
      </w:r>
      <w:r>
        <w:rPr>
          <w:sz w:val="28"/>
          <w:szCs w:val="26"/>
        </w:rPr>
        <w:t xml:space="preserve"> </w:t>
      </w:r>
      <w:r w:rsidRPr="00AF6084">
        <w:rPr>
          <w:sz w:val="28"/>
          <w:szCs w:val="26"/>
        </w:rPr>
        <w:t xml:space="preserve">1988 гг. о праздновании 23 февраля; «Района женское лицо» к 8 марта; «В марте много лет назад». </w:t>
      </w:r>
    </w:p>
    <w:p w:rsidR="00AF6084" w:rsidRPr="00AF6084" w:rsidRDefault="00AF6084" w:rsidP="00AF6084">
      <w:pPr>
        <w:ind w:firstLine="708"/>
        <w:jc w:val="both"/>
        <w:rPr>
          <w:bCs/>
          <w:sz w:val="28"/>
          <w:szCs w:val="26"/>
        </w:rPr>
      </w:pPr>
      <w:r w:rsidRPr="00AF6084">
        <w:rPr>
          <w:sz w:val="28"/>
          <w:szCs w:val="26"/>
        </w:rPr>
        <w:t>Н</w:t>
      </w:r>
      <w:r w:rsidRPr="00AF6084">
        <w:rPr>
          <w:bCs/>
          <w:sz w:val="28"/>
          <w:szCs w:val="26"/>
        </w:rPr>
        <w:t xml:space="preserve">а официальном сайте органов местного самоуправления, в социальных сетях «ВК» и «Одноклассники» были размещены ссылки на </w:t>
      </w:r>
      <w:r w:rsidRPr="00AF6084">
        <w:rPr>
          <w:sz w:val="28"/>
          <w:szCs w:val="26"/>
        </w:rPr>
        <w:t>тематический сайт «Архивы Югры»</w:t>
      </w:r>
      <w:r>
        <w:rPr>
          <w:sz w:val="28"/>
          <w:szCs w:val="26"/>
        </w:rPr>
        <w:t>. Информацию</w:t>
      </w:r>
      <w:r w:rsidRPr="00AF6084">
        <w:rPr>
          <w:sz w:val="28"/>
          <w:szCs w:val="26"/>
        </w:rPr>
        <w:t xml:space="preserve"> </w:t>
      </w:r>
      <w:r w:rsidRPr="00AF6084">
        <w:rPr>
          <w:bCs/>
          <w:sz w:val="28"/>
          <w:szCs w:val="26"/>
        </w:rPr>
        <w:t xml:space="preserve">просмотрели 1973 посетителя. </w:t>
      </w:r>
    </w:p>
    <w:p w:rsidR="00513479" w:rsidRDefault="00513479" w:rsidP="00AF6084">
      <w:pPr>
        <w:ind w:right="-2" w:firstLine="708"/>
        <w:jc w:val="both"/>
        <w:rPr>
          <w:sz w:val="28"/>
          <w:szCs w:val="28"/>
        </w:rPr>
      </w:pPr>
    </w:p>
    <w:p w:rsidR="00EE382F" w:rsidRPr="0001046E" w:rsidRDefault="00EE382F" w:rsidP="00AA00B2">
      <w:pPr>
        <w:widowControl w:val="0"/>
        <w:numPr>
          <w:ilvl w:val="0"/>
          <w:numId w:val="15"/>
        </w:numPr>
        <w:ind w:left="426"/>
        <w:jc w:val="center"/>
        <w:rPr>
          <w:sz w:val="28"/>
          <w:szCs w:val="28"/>
        </w:rPr>
      </w:pPr>
      <w:r w:rsidRPr="000E5A50">
        <w:rPr>
          <w:sz w:val="28"/>
          <w:szCs w:val="28"/>
        </w:rPr>
        <w:t xml:space="preserve"> </w:t>
      </w:r>
      <w:r w:rsidR="00722325" w:rsidRPr="0001046E">
        <w:rPr>
          <w:sz w:val="28"/>
          <w:szCs w:val="28"/>
        </w:rPr>
        <w:t xml:space="preserve">Документооборот, осуществление контроля </w:t>
      </w:r>
    </w:p>
    <w:p w:rsidR="00722325" w:rsidRPr="0001046E" w:rsidRDefault="00722325" w:rsidP="00EE382F">
      <w:pPr>
        <w:widowControl w:val="0"/>
        <w:ind w:left="426"/>
        <w:jc w:val="center"/>
        <w:rPr>
          <w:sz w:val="28"/>
          <w:szCs w:val="28"/>
        </w:rPr>
      </w:pPr>
      <w:r w:rsidRPr="0001046E">
        <w:rPr>
          <w:sz w:val="28"/>
          <w:szCs w:val="28"/>
        </w:rPr>
        <w:t>за реализацией правовых актов</w:t>
      </w:r>
    </w:p>
    <w:p w:rsidR="004A2E7C" w:rsidRPr="0001046E" w:rsidRDefault="004A2E7C" w:rsidP="004A2E7C">
      <w:pPr>
        <w:widowControl w:val="0"/>
        <w:jc w:val="both"/>
        <w:rPr>
          <w:b/>
          <w:sz w:val="28"/>
          <w:szCs w:val="28"/>
        </w:rPr>
      </w:pPr>
    </w:p>
    <w:p w:rsidR="009B5377" w:rsidRDefault="009B5377" w:rsidP="009568F1">
      <w:pPr>
        <w:widowControl w:val="0"/>
        <w:ind w:firstLine="709"/>
        <w:jc w:val="both"/>
        <w:rPr>
          <w:sz w:val="28"/>
          <w:szCs w:val="28"/>
        </w:rPr>
      </w:pPr>
      <w:r>
        <w:rPr>
          <w:sz w:val="28"/>
          <w:szCs w:val="28"/>
        </w:rPr>
        <w:t>В администрации Березовского района реализуется единая система делопроизводства. В целях ее совершенствования разработана и утверждена Инструкция по делопроизводству.</w:t>
      </w:r>
    </w:p>
    <w:p w:rsidR="009B5377" w:rsidRDefault="009B5377" w:rsidP="009568F1">
      <w:pPr>
        <w:widowControl w:val="0"/>
        <w:ind w:firstLine="709"/>
        <w:jc w:val="both"/>
        <w:rPr>
          <w:sz w:val="28"/>
          <w:szCs w:val="28"/>
        </w:rPr>
      </w:pPr>
      <w:r>
        <w:rPr>
          <w:sz w:val="28"/>
          <w:szCs w:val="28"/>
        </w:rPr>
        <w:t>Установлен программный продукт «Дело», развернута локальная сеть, объединяющая все структурные подразделения администрации Березовского района.</w:t>
      </w:r>
    </w:p>
    <w:p w:rsidR="009568F1" w:rsidRPr="0001046E" w:rsidRDefault="009B5377" w:rsidP="009568F1">
      <w:pPr>
        <w:widowControl w:val="0"/>
        <w:ind w:firstLine="709"/>
        <w:jc w:val="both"/>
        <w:rPr>
          <w:sz w:val="28"/>
          <w:szCs w:val="28"/>
        </w:rPr>
      </w:pPr>
      <w:r>
        <w:rPr>
          <w:sz w:val="28"/>
          <w:szCs w:val="28"/>
        </w:rPr>
        <w:t>В 2019</w:t>
      </w:r>
      <w:r w:rsidR="009568F1" w:rsidRPr="0001046E">
        <w:rPr>
          <w:sz w:val="28"/>
          <w:szCs w:val="28"/>
        </w:rPr>
        <w:t xml:space="preserve"> году</w:t>
      </w:r>
      <w:r>
        <w:rPr>
          <w:sz w:val="28"/>
          <w:szCs w:val="28"/>
        </w:rPr>
        <w:t xml:space="preserve"> с использованием системы автоматизации делопроизводства и электронного документооборота </w:t>
      </w:r>
      <w:r w:rsidR="009568F1" w:rsidRPr="0001046E">
        <w:rPr>
          <w:sz w:val="28"/>
          <w:szCs w:val="28"/>
        </w:rPr>
        <w:t xml:space="preserve">зарегистрировано всего </w:t>
      </w:r>
      <w:r>
        <w:rPr>
          <w:sz w:val="28"/>
          <w:szCs w:val="28"/>
        </w:rPr>
        <w:t xml:space="preserve">22 968 </w:t>
      </w:r>
      <w:r w:rsidRPr="0001046E">
        <w:rPr>
          <w:sz w:val="28"/>
          <w:szCs w:val="28"/>
        </w:rPr>
        <w:t>документов</w:t>
      </w:r>
      <w:r>
        <w:rPr>
          <w:sz w:val="28"/>
          <w:szCs w:val="28"/>
        </w:rPr>
        <w:t xml:space="preserve"> (2017 год – 18 014, 2018 год – 20 907)</w:t>
      </w:r>
      <w:r w:rsidR="009568F1" w:rsidRPr="0001046E">
        <w:rPr>
          <w:sz w:val="28"/>
          <w:szCs w:val="28"/>
        </w:rPr>
        <w:t>, в том числе:</w:t>
      </w:r>
    </w:p>
    <w:p w:rsidR="009568F1" w:rsidRPr="0001046E" w:rsidRDefault="009568F1" w:rsidP="009568F1">
      <w:pPr>
        <w:widowControl w:val="0"/>
        <w:ind w:firstLine="709"/>
        <w:jc w:val="both"/>
        <w:rPr>
          <w:sz w:val="28"/>
          <w:szCs w:val="28"/>
        </w:rPr>
      </w:pPr>
      <w:r w:rsidRPr="0001046E">
        <w:rPr>
          <w:sz w:val="28"/>
          <w:szCs w:val="28"/>
        </w:rPr>
        <w:t>входящих писем – 13</w:t>
      </w:r>
      <w:r w:rsidR="009B5377">
        <w:rPr>
          <w:sz w:val="28"/>
          <w:szCs w:val="28"/>
        </w:rPr>
        <w:t xml:space="preserve"> 922 </w:t>
      </w:r>
      <w:r w:rsidRPr="0001046E">
        <w:rPr>
          <w:sz w:val="28"/>
          <w:szCs w:val="28"/>
        </w:rPr>
        <w:t>(2017 год – 11</w:t>
      </w:r>
      <w:r w:rsidR="009B5377">
        <w:rPr>
          <w:sz w:val="28"/>
          <w:szCs w:val="28"/>
        </w:rPr>
        <w:t> </w:t>
      </w:r>
      <w:r w:rsidRPr="0001046E">
        <w:rPr>
          <w:sz w:val="28"/>
          <w:szCs w:val="28"/>
        </w:rPr>
        <w:t>192</w:t>
      </w:r>
      <w:r w:rsidR="009B5377">
        <w:rPr>
          <w:sz w:val="28"/>
          <w:szCs w:val="28"/>
        </w:rPr>
        <w:t>, 2018 год – 13 057</w:t>
      </w:r>
      <w:r w:rsidRPr="0001046E">
        <w:rPr>
          <w:sz w:val="28"/>
          <w:szCs w:val="28"/>
        </w:rPr>
        <w:t xml:space="preserve">), из них поставлено на контроль </w:t>
      </w:r>
      <w:r w:rsidR="009B5377">
        <w:rPr>
          <w:sz w:val="28"/>
          <w:szCs w:val="28"/>
        </w:rPr>
        <w:t>3 000</w:t>
      </w:r>
      <w:r w:rsidRPr="0001046E">
        <w:rPr>
          <w:sz w:val="28"/>
          <w:szCs w:val="28"/>
        </w:rPr>
        <w:t xml:space="preserve"> документов; </w:t>
      </w:r>
    </w:p>
    <w:p w:rsidR="009568F1" w:rsidRDefault="009568F1" w:rsidP="009568F1">
      <w:pPr>
        <w:widowControl w:val="0"/>
        <w:ind w:firstLine="709"/>
        <w:jc w:val="both"/>
        <w:rPr>
          <w:sz w:val="28"/>
          <w:szCs w:val="28"/>
        </w:rPr>
      </w:pPr>
      <w:r w:rsidRPr="0001046E">
        <w:rPr>
          <w:sz w:val="28"/>
          <w:szCs w:val="28"/>
        </w:rPr>
        <w:t xml:space="preserve">исходящих писем – </w:t>
      </w:r>
      <w:r w:rsidR="009B5377">
        <w:rPr>
          <w:sz w:val="28"/>
          <w:szCs w:val="28"/>
        </w:rPr>
        <w:t>9 046</w:t>
      </w:r>
      <w:r w:rsidRPr="0001046E">
        <w:rPr>
          <w:sz w:val="28"/>
          <w:szCs w:val="28"/>
        </w:rPr>
        <w:t xml:space="preserve"> (2017 год –</w:t>
      </w:r>
      <w:r w:rsidR="006631C8">
        <w:rPr>
          <w:sz w:val="28"/>
          <w:szCs w:val="28"/>
        </w:rPr>
        <w:t xml:space="preserve"> </w:t>
      </w:r>
      <w:r w:rsidRPr="0001046E">
        <w:rPr>
          <w:sz w:val="28"/>
          <w:szCs w:val="28"/>
        </w:rPr>
        <w:t>6</w:t>
      </w:r>
      <w:r w:rsidR="009B5377">
        <w:rPr>
          <w:sz w:val="28"/>
          <w:szCs w:val="28"/>
        </w:rPr>
        <w:t> </w:t>
      </w:r>
      <w:r w:rsidRPr="0001046E">
        <w:rPr>
          <w:sz w:val="28"/>
          <w:szCs w:val="28"/>
        </w:rPr>
        <w:t>822</w:t>
      </w:r>
      <w:r w:rsidR="009B5377">
        <w:rPr>
          <w:sz w:val="28"/>
          <w:szCs w:val="28"/>
        </w:rPr>
        <w:t>, 2018 год – 7 850</w:t>
      </w:r>
      <w:r w:rsidRPr="0001046E">
        <w:rPr>
          <w:sz w:val="28"/>
          <w:szCs w:val="28"/>
        </w:rPr>
        <w:t>).</w:t>
      </w:r>
    </w:p>
    <w:p w:rsidR="000104C6" w:rsidRPr="0001046E" w:rsidRDefault="000104C6" w:rsidP="009568F1">
      <w:pPr>
        <w:widowControl w:val="0"/>
        <w:ind w:firstLine="709"/>
        <w:jc w:val="both"/>
        <w:rPr>
          <w:sz w:val="28"/>
          <w:szCs w:val="28"/>
        </w:rPr>
      </w:pPr>
      <w:r>
        <w:rPr>
          <w:sz w:val="28"/>
          <w:szCs w:val="28"/>
        </w:rPr>
        <w:t>Прослеживается динамика увеличения роста документооборота, что обусловлено возможностью обращения в администрацию Березовского района по информационно-телекоммуникационным каналам (электронная почта, интернет-сайт, органов власти, Подрал госуслуг).</w:t>
      </w:r>
    </w:p>
    <w:p w:rsidR="009568F1" w:rsidRPr="0001046E" w:rsidRDefault="009B5377" w:rsidP="009568F1">
      <w:pPr>
        <w:widowControl w:val="0"/>
        <w:ind w:firstLine="709"/>
        <w:jc w:val="both"/>
        <w:rPr>
          <w:sz w:val="28"/>
          <w:szCs w:val="28"/>
        </w:rPr>
      </w:pPr>
      <w:r>
        <w:rPr>
          <w:sz w:val="28"/>
          <w:szCs w:val="28"/>
        </w:rPr>
        <w:t>З</w:t>
      </w:r>
      <w:r w:rsidR="009568F1" w:rsidRPr="0001046E">
        <w:rPr>
          <w:sz w:val="28"/>
          <w:szCs w:val="28"/>
        </w:rPr>
        <w:t>арегистрировано нормативно-правовых актов администрации Березовского района 2</w:t>
      </w:r>
      <w:r>
        <w:rPr>
          <w:sz w:val="28"/>
          <w:szCs w:val="28"/>
        </w:rPr>
        <w:t xml:space="preserve"> 789</w:t>
      </w:r>
      <w:r w:rsidR="009568F1" w:rsidRPr="0001046E">
        <w:rPr>
          <w:sz w:val="28"/>
          <w:szCs w:val="28"/>
        </w:rPr>
        <w:t xml:space="preserve"> единиц, в том числе: постановлений – 1</w:t>
      </w:r>
      <w:r>
        <w:rPr>
          <w:sz w:val="28"/>
          <w:szCs w:val="28"/>
        </w:rPr>
        <w:t xml:space="preserve"> 570</w:t>
      </w:r>
      <w:r w:rsidR="009568F1" w:rsidRPr="0001046E">
        <w:rPr>
          <w:sz w:val="28"/>
          <w:szCs w:val="28"/>
        </w:rPr>
        <w:t xml:space="preserve">, распоряжений – </w:t>
      </w:r>
      <w:r>
        <w:rPr>
          <w:sz w:val="28"/>
          <w:szCs w:val="28"/>
        </w:rPr>
        <w:t>1 134</w:t>
      </w:r>
      <w:r w:rsidR="009568F1" w:rsidRPr="0001046E">
        <w:rPr>
          <w:sz w:val="28"/>
          <w:szCs w:val="28"/>
        </w:rPr>
        <w:t>, распоряжений по административно-хозяйственной деятельности – 8</w:t>
      </w:r>
      <w:r>
        <w:rPr>
          <w:sz w:val="28"/>
          <w:szCs w:val="28"/>
        </w:rPr>
        <w:t>5</w:t>
      </w:r>
      <w:r w:rsidR="009568F1" w:rsidRPr="0001046E">
        <w:rPr>
          <w:sz w:val="28"/>
          <w:szCs w:val="28"/>
        </w:rPr>
        <w:t>.</w:t>
      </w:r>
    </w:p>
    <w:p w:rsidR="009568F1" w:rsidRPr="0001046E" w:rsidRDefault="009568F1" w:rsidP="004A2E7C">
      <w:pPr>
        <w:widowControl w:val="0"/>
        <w:jc w:val="right"/>
        <w:rPr>
          <w:sz w:val="28"/>
          <w:szCs w:val="28"/>
        </w:rPr>
      </w:pPr>
    </w:p>
    <w:p w:rsidR="004A2E7C" w:rsidRPr="0001046E" w:rsidRDefault="004A2E7C" w:rsidP="004A2E7C">
      <w:pPr>
        <w:widowControl w:val="0"/>
        <w:jc w:val="right"/>
        <w:rPr>
          <w:sz w:val="28"/>
          <w:szCs w:val="28"/>
        </w:rPr>
      </w:pPr>
      <w:r w:rsidRPr="0001046E">
        <w:rPr>
          <w:sz w:val="28"/>
          <w:szCs w:val="28"/>
        </w:rPr>
        <w:t>Таблица 2</w:t>
      </w:r>
      <w:r w:rsidR="00972D44">
        <w:rPr>
          <w:sz w:val="28"/>
          <w:szCs w:val="28"/>
        </w:rPr>
        <w:t>1</w:t>
      </w:r>
    </w:p>
    <w:p w:rsidR="004A2E7C" w:rsidRPr="0001046E" w:rsidRDefault="004A2E7C" w:rsidP="004A2E7C">
      <w:pPr>
        <w:widowControl w:val="0"/>
        <w:jc w:val="center"/>
        <w:rPr>
          <w:sz w:val="28"/>
          <w:szCs w:val="28"/>
        </w:rPr>
      </w:pPr>
      <w:r w:rsidRPr="0001046E">
        <w:rPr>
          <w:sz w:val="28"/>
          <w:szCs w:val="28"/>
        </w:rPr>
        <w:t>Динамика показателей документооборота</w:t>
      </w:r>
    </w:p>
    <w:p w:rsidR="004A2E7C" w:rsidRPr="007D2AA2" w:rsidRDefault="004A2E7C" w:rsidP="004A2E7C">
      <w:pPr>
        <w:widowControl w:val="0"/>
        <w:jc w:val="center"/>
        <w:rPr>
          <w:b/>
          <w:sz w:val="28"/>
          <w:szCs w:val="28"/>
          <w:highlight w:val="yellow"/>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
        <w:gridCol w:w="3491"/>
        <w:gridCol w:w="1162"/>
        <w:gridCol w:w="1162"/>
        <w:gridCol w:w="1163"/>
        <w:gridCol w:w="1162"/>
        <w:gridCol w:w="1163"/>
      </w:tblGrid>
      <w:tr w:rsidR="009568F1" w:rsidRPr="009568F1" w:rsidTr="0012432A">
        <w:tc>
          <w:tcPr>
            <w:tcW w:w="620" w:type="dxa"/>
            <w:vMerge w:val="restart"/>
          </w:tcPr>
          <w:p w:rsidR="009568F1" w:rsidRPr="009568F1" w:rsidRDefault="009568F1" w:rsidP="009568F1">
            <w:pPr>
              <w:jc w:val="center"/>
              <w:rPr>
                <w:rFonts w:eastAsia="Calibri"/>
              </w:rPr>
            </w:pPr>
            <w:r w:rsidRPr="009568F1">
              <w:rPr>
                <w:rFonts w:eastAsia="Calibri"/>
              </w:rPr>
              <w:t xml:space="preserve">№ </w:t>
            </w:r>
            <w:proofErr w:type="gramStart"/>
            <w:r w:rsidRPr="009568F1">
              <w:rPr>
                <w:rFonts w:eastAsia="Calibri"/>
              </w:rPr>
              <w:t>п</w:t>
            </w:r>
            <w:proofErr w:type="gramEnd"/>
            <w:r w:rsidRPr="009568F1">
              <w:rPr>
                <w:rFonts w:eastAsia="Calibri"/>
              </w:rPr>
              <w:t>/п</w:t>
            </w:r>
          </w:p>
        </w:tc>
        <w:tc>
          <w:tcPr>
            <w:tcW w:w="3491" w:type="dxa"/>
            <w:vMerge w:val="restart"/>
          </w:tcPr>
          <w:p w:rsidR="009568F1" w:rsidRPr="009568F1" w:rsidRDefault="009568F1" w:rsidP="009568F1">
            <w:pPr>
              <w:jc w:val="center"/>
              <w:rPr>
                <w:rFonts w:eastAsia="Calibri"/>
              </w:rPr>
            </w:pPr>
            <w:r w:rsidRPr="009568F1">
              <w:rPr>
                <w:rFonts w:eastAsia="Calibri"/>
              </w:rPr>
              <w:t>Показатели</w:t>
            </w:r>
          </w:p>
        </w:tc>
        <w:tc>
          <w:tcPr>
            <w:tcW w:w="5812" w:type="dxa"/>
            <w:gridSpan w:val="5"/>
          </w:tcPr>
          <w:p w:rsidR="009568F1" w:rsidRPr="009568F1" w:rsidRDefault="009568F1" w:rsidP="009568F1">
            <w:pPr>
              <w:jc w:val="center"/>
              <w:rPr>
                <w:rFonts w:eastAsia="Calibri"/>
              </w:rPr>
            </w:pPr>
            <w:r w:rsidRPr="009568F1">
              <w:rPr>
                <w:rFonts w:eastAsia="Calibri"/>
              </w:rPr>
              <w:t>год</w:t>
            </w:r>
          </w:p>
        </w:tc>
      </w:tr>
      <w:tr w:rsidR="00923626" w:rsidRPr="009568F1" w:rsidTr="00DE4B8D">
        <w:tc>
          <w:tcPr>
            <w:tcW w:w="0" w:type="auto"/>
            <w:vMerge/>
            <w:vAlign w:val="center"/>
          </w:tcPr>
          <w:p w:rsidR="00923626" w:rsidRPr="009568F1" w:rsidRDefault="00923626" w:rsidP="009568F1">
            <w:pPr>
              <w:rPr>
                <w:lang w:eastAsia="en-US"/>
              </w:rPr>
            </w:pPr>
          </w:p>
        </w:tc>
        <w:tc>
          <w:tcPr>
            <w:tcW w:w="3491" w:type="dxa"/>
            <w:vMerge/>
            <w:vAlign w:val="center"/>
          </w:tcPr>
          <w:p w:rsidR="00923626" w:rsidRPr="009568F1" w:rsidRDefault="00923626" w:rsidP="009568F1">
            <w:pPr>
              <w:rPr>
                <w:lang w:eastAsia="en-US"/>
              </w:rPr>
            </w:pPr>
          </w:p>
        </w:tc>
        <w:tc>
          <w:tcPr>
            <w:tcW w:w="1162" w:type="dxa"/>
          </w:tcPr>
          <w:p w:rsidR="00923626" w:rsidRPr="009568F1" w:rsidRDefault="00923626" w:rsidP="00634B5E">
            <w:pPr>
              <w:jc w:val="center"/>
              <w:rPr>
                <w:rFonts w:eastAsia="Calibri"/>
              </w:rPr>
            </w:pPr>
            <w:r w:rsidRPr="009568F1">
              <w:rPr>
                <w:rFonts w:eastAsia="Calibri"/>
              </w:rPr>
              <w:t xml:space="preserve">2015 </w:t>
            </w:r>
          </w:p>
        </w:tc>
        <w:tc>
          <w:tcPr>
            <w:tcW w:w="1162" w:type="dxa"/>
          </w:tcPr>
          <w:p w:rsidR="00923626" w:rsidRPr="009568F1" w:rsidRDefault="00923626" w:rsidP="00634B5E">
            <w:pPr>
              <w:jc w:val="center"/>
              <w:rPr>
                <w:rFonts w:eastAsia="Calibri"/>
              </w:rPr>
            </w:pPr>
            <w:r w:rsidRPr="009568F1">
              <w:rPr>
                <w:rFonts w:eastAsia="Calibri"/>
              </w:rPr>
              <w:t>2016</w:t>
            </w:r>
          </w:p>
        </w:tc>
        <w:tc>
          <w:tcPr>
            <w:tcW w:w="1163" w:type="dxa"/>
          </w:tcPr>
          <w:p w:rsidR="00923626" w:rsidRPr="009568F1" w:rsidRDefault="00923626" w:rsidP="00634B5E">
            <w:pPr>
              <w:jc w:val="center"/>
              <w:rPr>
                <w:rFonts w:eastAsia="Calibri"/>
              </w:rPr>
            </w:pPr>
            <w:r w:rsidRPr="009568F1">
              <w:rPr>
                <w:rFonts w:eastAsia="Calibri"/>
              </w:rPr>
              <w:t>2017</w:t>
            </w:r>
          </w:p>
        </w:tc>
        <w:tc>
          <w:tcPr>
            <w:tcW w:w="1162" w:type="dxa"/>
          </w:tcPr>
          <w:p w:rsidR="00923626" w:rsidRPr="009568F1" w:rsidRDefault="00923626" w:rsidP="00634B5E">
            <w:pPr>
              <w:jc w:val="center"/>
              <w:rPr>
                <w:rFonts w:eastAsia="Calibri"/>
              </w:rPr>
            </w:pPr>
            <w:r w:rsidRPr="009568F1">
              <w:rPr>
                <w:rFonts w:eastAsia="Calibri"/>
              </w:rPr>
              <w:t>2018</w:t>
            </w:r>
          </w:p>
        </w:tc>
        <w:tc>
          <w:tcPr>
            <w:tcW w:w="1163" w:type="dxa"/>
          </w:tcPr>
          <w:p w:rsidR="00923626" w:rsidRPr="009568F1" w:rsidRDefault="00923626" w:rsidP="009568F1">
            <w:pPr>
              <w:jc w:val="center"/>
              <w:rPr>
                <w:rFonts w:eastAsia="Calibri"/>
              </w:rPr>
            </w:pPr>
            <w:r>
              <w:rPr>
                <w:rFonts w:eastAsia="Calibri"/>
              </w:rPr>
              <w:t>2019</w:t>
            </w:r>
          </w:p>
        </w:tc>
      </w:tr>
      <w:tr w:rsidR="00923626" w:rsidRPr="009568F1" w:rsidTr="00DE4B8D">
        <w:tc>
          <w:tcPr>
            <w:tcW w:w="620" w:type="dxa"/>
          </w:tcPr>
          <w:p w:rsidR="00923626" w:rsidRPr="009568F1" w:rsidRDefault="00923626" w:rsidP="009568F1">
            <w:pPr>
              <w:jc w:val="center"/>
              <w:rPr>
                <w:rFonts w:eastAsia="Calibri"/>
              </w:rPr>
            </w:pPr>
            <w:r w:rsidRPr="009568F1">
              <w:rPr>
                <w:rFonts w:eastAsia="Calibri"/>
              </w:rPr>
              <w:t>1.</w:t>
            </w:r>
          </w:p>
        </w:tc>
        <w:tc>
          <w:tcPr>
            <w:tcW w:w="3491" w:type="dxa"/>
          </w:tcPr>
          <w:p w:rsidR="00923626" w:rsidRPr="009568F1" w:rsidRDefault="00923626" w:rsidP="009568F1">
            <w:pPr>
              <w:rPr>
                <w:rFonts w:eastAsia="Calibri"/>
              </w:rPr>
            </w:pPr>
            <w:r w:rsidRPr="009568F1">
              <w:rPr>
                <w:rFonts w:eastAsia="Calibri"/>
              </w:rPr>
              <w:t xml:space="preserve">Количество </w:t>
            </w:r>
            <w:r w:rsidRPr="009568F1">
              <w:rPr>
                <w:rFonts w:eastAsia="Calibri"/>
              </w:rPr>
              <w:lastRenderedPageBreak/>
              <w:t>зарегистрированных постановлений администрации Березовского района, единиц</w:t>
            </w:r>
          </w:p>
        </w:tc>
        <w:tc>
          <w:tcPr>
            <w:tcW w:w="1162" w:type="dxa"/>
            <w:vAlign w:val="center"/>
          </w:tcPr>
          <w:p w:rsidR="00923626" w:rsidRPr="009568F1" w:rsidRDefault="00923626" w:rsidP="00634B5E">
            <w:pPr>
              <w:jc w:val="center"/>
              <w:rPr>
                <w:rFonts w:eastAsia="Calibri"/>
              </w:rPr>
            </w:pPr>
            <w:r w:rsidRPr="009568F1">
              <w:rPr>
                <w:rFonts w:eastAsia="Calibri"/>
              </w:rPr>
              <w:lastRenderedPageBreak/>
              <w:t>1463</w:t>
            </w:r>
          </w:p>
        </w:tc>
        <w:tc>
          <w:tcPr>
            <w:tcW w:w="1162" w:type="dxa"/>
            <w:vAlign w:val="center"/>
          </w:tcPr>
          <w:p w:rsidR="00923626" w:rsidRPr="009568F1" w:rsidRDefault="00923626" w:rsidP="00634B5E">
            <w:pPr>
              <w:jc w:val="center"/>
              <w:rPr>
                <w:rFonts w:eastAsia="Calibri"/>
              </w:rPr>
            </w:pPr>
            <w:r w:rsidRPr="009568F1">
              <w:rPr>
                <w:rFonts w:eastAsia="Calibri"/>
              </w:rPr>
              <w:t>1025</w:t>
            </w:r>
          </w:p>
        </w:tc>
        <w:tc>
          <w:tcPr>
            <w:tcW w:w="1163" w:type="dxa"/>
            <w:vAlign w:val="center"/>
          </w:tcPr>
          <w:p w:rsidR="00923626" w:rsidRPr="009568F1" w:rsidRDefault="00923626" w:rsidP="00634B5E">
            <w:pPr>
              <w:jc w:val="center"/>
              <w:rPr>
                <w:rFonts w:eastAsia="Calibri"/>
              </w:rPr>
            </w:pPr>
            <w:r w:rsidRPr="009568F1">
              <w:rPr>
                <w:rFonts w:eastAsia="Calibri"/>
              </w:rPr>
              <w:t>1190</w:t>
            </w:r>
          </w:p>
        </w:tc>
        <w:tc>
          <w:tcPr>
            <w:tcW w:w="1162" w:type="dxa"/>
            <w:vAlign w:val="center"/>
          </w:tcPr>
          <w:p w:rsidR="00923626" w:rsidRPr="009568F1" w:rsidRDefault="00923626" w:rsidP="00923626">
            <w:pPr>
              <w:jc w:val="center"/>
              <w:rPr>
                <w:rFonts w:eastAsia="Calibri"/>
              </w:rPr>
            </w:pPr>
            <w:r w:rsidRPr="009568F1">
              <w:rPr>
                <w:rFonts w:eastAsia="Calibri"/>
              </w:rPr>
              <w:t>1</w:t>
            </w:r>
            <w:r>
              <w:rPr>
                <w:rFonts w:eastAsia="Calibri"/>
              </w:rPr>
              <w:t>255</w:t>
            </w:r>
          </w:p>
        </w:tc>
        <w:tc>
          <w:tcPr>
            <w:tcW w:w="1163" w:type="dxa"/>
            <w:vAlign w:val="center"/>
          </w:tcPr>
          <w:p w:rsidR="00923626" w:rsidRPr="009568F1" w:rsidRDefault="00923626" w:rsidP="0001046E">
            <w:pPr>
              <w:jc w:val="center"/>
              <w:rPr>
                <w:rFonts w:eastAsia="Calibri"/>
              </w:rPr>
            </w:pPr>
            <w:r>
              <w:rPr>
                <w:rFonts w:eastAsia="Calibri"/>
              </w:rPr>
              <w:t>1570</w:t>
            </w:r>
          </w:p>
        </w:tc>
      </w:tr>
      <w:tr w:rsidR="00923626" w:rsidRPr="009568F1" w:rsidTr="00DE4B8D">
        <w:tc>
          <w:tcPr>
            <w:tcW w:w="620" w:type="dxa"/>
          </w:tcPr>
          <w:p w:rsidR="00923626" w:rsidRPr="009568F1" w:rsidRDefault="00923626" w:rsidP="009568F1">
            <w:pPr>
              <w:jc w:val="center"/>
              <w:rPr>
                <w:rFonts w:eastAsia="Calibri"/>
              </w:rPr>
            </w:pPr>
            <w:r w:rsidRPr="009568F1">
              <w:rPr>
                <w:rFonts w:eastAsia="Calibri"/>
              </w:rPr>
              <w:lastRenderedPageBreak/>
              <w:t>2.</w:t>
            </w:r>
          </w:p>
        </w:tc>
        <w:tc>
          <w:tcPr>
            <w:tcW w:w="3491" w:type="dxa"/>
          </w:tcPr>
          <w:p w:rsidR="00923626" w:rsidRPr="009568F1" w:rsidRDefault="00923626" w:rsidP="009568F1">
            <w:pPr>
              <w:rPr>
                <w:rFonts w:eastAsia="Calibri"/>
              </w:rPr>
            </w:pPr>
            <w:r w:rsidRPr="009568F1">
              <w:rPr>
                <w:rFonts w:eastAsia="Calibri"/>
              </w:rPr>
              <w:t>Количество зарегистрированных распоряжений администрации Березовского района, единиц</w:t>
            </w:r>
          </w:p>
        </w:tc>
        <w:tc>
          <w:tcPr>
            <w:tcW w:w="1162" w:type="dxa"/>
            <w:vAlign w:val="center"/>
          </w:tcPr>
          <w:p w:rsidR="00923626" w:rsidRPr="009568F1" w:rsidRDefault="00923626" w:rsidP="00634B5E">
            <w:pPr>
              <w:jc w:val="center"/>
              <w:rPr>
                <w:rFonts w:eastAsia="Calibri"/>
              </w:rPr>
            </w:pPr>
            <w:r w:rsidRPr="009568F1">
              <w:rPr>
                <w:rFonts w:eastAsia="Calibri"/>
              </w:rPr>
              <w:t>952</w:t>
            </w:r>
          </w:p>
        </w:tc>
        <w:tc>
          <w:tcPr>
            <w:tcW w:w="1162" w:type="dxa"/>
            <w:vAlign w:val="center"/>
          </w:tcPr>
          <w:p w:rsidR="00923626" w:rsidRPr="009568F1" w:rsidRDefault="00923626" w:rsidP="00634B5E">
            <w:pPr>
              <w:jc w:val="center"/>
              <w:rPr>
                <w:rFonts w:eastAsia="Calibri"/>
              </w:rPr>
            </w:pPr>
            <w:r w:rsidRPr="009568F1">
              <w:rPr>
                <w:rFonts w:eastAsia="Calibri"/>
              </w:rPr>
              <w:t>832</w:t>
            </w:r>
          </w:p>
        </w:tc>
        <w:tc>
          <w:tcPr>
            <w:tcW w:w="1163" w:type="dxa"/>
            <w:vAlign w:val="center"/>
          </w:tcPr>
          <w:p w:rsidR="00923626" w:rsidRPr="009568F1" w:rsidRDefault="00923626" w:rsidP="00634B5E">
            <w:pPr>
              <w:jc w:val="center"/>
              <w:rPr>
                <w:rFonts w:eastAsia="Calibri"/>
              </w:rPr>
            </w:pPr>
            <w:r w:rsidRPr="009568F1">
              <w:rPr>
                <w:rFonts w:eastAsia="Calibri"/>
              </w:rPr>
              <w:t>1112</w:t>
            </w:r>
          </w:p>
        </w:tc>
        <w:tc>
          <w:tcPr>
            <w:tcW w:w="1162" w:type="dxa"/>
            <w:vAlign w:val="center"/>
          </w:tcPr>
          <w:p w:rsidR="00923626" w:rsidRPr="009568F1" w:rsidRDefault="00923626" w:rsidP="00634B5E">
            <w:pPr>
              <w:jc w:val="center"/>
              <w:rPr>
                <w:rFonts w:eastAsia="Calibri"/>
              </w:rPr>
            </w:pPr>
            <w:r>
              <w:rPr>
                <w:rFonts w:eastAsia="Calibri"/>
              </w:rPr>
              <w:t>936</w:t>
            </w:r>
          </w:p>
        </w:tc>
        <w:tc>
          <w:tcPr>
            <w:tcW w:w="1163" w:type="dxa"/>
            <w:vAlign w:val="center"/>
          </w:tcPr>
          <w:p w:rsidR="00923626" w:rsidRPr="009568F1" w:rsidRDefault="00923626" w:rsidP="0001046E">
            <w:pPr>
              <w:jc w:val="center"/>
              <w:rPr>
                <w:rFonts w:eastAsia="Calibri"/>
              </w:rPr>
            </w:pPr>
            <w:r>
              <w:rPr>
                <w:rFonts w:eastAsia="Calibri"/>
              </w:rPr>
              <w:t>1134</w:t>
            </w:r>
          </w:p>
        </w:tc>
      </w:tr>
      <w:tr w:rsidR="00923626" w:rsidRPr="009568F1" w:rsidTr="00DE4B8D">
        <w:tc>
          <w:tcPr>
            <w:tcW w:w="620" w:type="dxa"/>
          </w:tcPr>
          <w:p w:rsidR="00923626" w:rsidRPr="009568F1" w:rsidRDefault="00923626" w:rsidP="009568F1">
            <w:pPr>
              <w:jc w:val="center"/>
              <w:rPr>
                <w:rFonts w:eastAsia="Calibri"/>
              </w:rPr>
            </w:pPr>
            <w:r w:rsidRPr="009568F1">
              <w:rPr>
                <w:rFonts w:eastAsia="Calibri"/>
              </w:rPr>
              <w:t>3.</w:t>
            </w:r>
          </w:p>
        </w:tc>
        <w:tc>
          <w:tcPr>
            <w:tcW w:w="3491" w:type="dxa"/>
          </w:tcPr>
          <w:p w:rsidR="00923626" w:rsidRPr="009568F1" w:rsidRDefault="00923626" w:rsidP="00923626">
            <w:pPr>
              <w:rPr>
                <w:rFonts w:eastAsia="Calibri"/>
              </w:rPr>
            </w:pPr>
            <w:r w:rsidRPr="009568F1">
              <w:rPr>
                <w:rFonts w:eastAsia="Calibri"/>
              </w:rPr>
              <w:t xml:space="preserve">Количество </w:t>
            </w:r>
            <w:r>
              <w:rPr>
                <w:rFonts w:eastAsia="Calibri"/>
              </w:rPr>
              <w:t xml:space="preserve">зарегистрированных распоряжений, постановлений </w:t>
            </w:r>
            <w:r w:rsidRPr="009568F1">
              <w:rPr>
                <w:rFonts w:eastAsia="Calibri"/>
              </w:rPr>
              <w:t>главы администрации</w:t>
            </w:r>
            <w:r>
              <w:rPr>
                <w:rFonts w:eastAsia="Calibri"/>
              </w:rPr>
              <w:t>,</w:t>
            </w:r>
            <w:r w:rsidRPr="009568F1">
              <w:rPr>
                <w:rFonts w:eastAsia="Calibri"/>
              </w:rPr>
              <w:t xml:space="preserve"> главы Березовского района, единиц</w:t>
            </w:r>
          </w:p>
        </w:tc>
        <w:tc>
          <w:tcPr>
            <w:tcW w:w="1162" w:type="dxa"/>
            <w:vAlign w:val="center"/>
          </w:tcPr>
          <w:p w:rsidR="00923626" w:rsidRPr="009568F1" w:rsidRDefault="00923626" w:rsidP="00634B5E">
            <w:pPr>
              <w:jc w:val="center"/>
              <w:rPr>
                <w:rFonts w:eastAsia="Calibri"/>
              </w:rPr>
            </w:pPr>
            <w:r w:rsidRPr="009568F1">
              <w:rPr>
                <w:rFonts w:eastAsia="Calibri"/>
              </w:rPr>
              <w:t>85</w:t>
            </w:r>
          </w:p>
        </w:tc>
        <w:tc>
          <w:tcPr>
            <w:tcW w:w="1162" w:type="dxa"/>
            <w:vAlign w:val="center"/>
          </w:tcPr>
          <w:p w:rsidR="00923626" w:rsidRPr="009568F1" w:rsidRDefault="00923626" w:rsidP="00634B5E">
            <w:pPr>
              <w:jc w:val="center"/>
              <w:rPr>
                <w:rFonts w:eastAsia="Calibri"/>
              </w:rPr>
            </w:pPr>
            <w:r w:rsidRPr="009568F1">
              <w:rPr>
                <w:rFonts w:eastAsia="Calibri"/>
              </w:rPr>
              <w:t>79</w:t>
            </w:r>
          </w:p>
        </w:tc>
        <w:tc>
          <w:tcPr>
            <w:tcW w:w="1163" w:type="dxa"/>
            <w:vAlign w:val="center"/>
          </w:tcPr>
          <w:p w:rsidR="00923626" w:rsidRPr="009568F1" w:rsidRDefault="00923626" w:rsidP="00634B5E">
            <w:pPr>
              <w:jc w:val="center"/>
              <w:rPr>
                <w:rFonts w:eastAsia="Calibri"/>
              </w:rPr>
            </w:pPr>
            <w:r w:rsidRPr="009568F1">
              <w:rPr>
                <w:rFonts w:eastAsia="Calibri"/>
              </w:rPr>
              <w:t>80</w:t>
            </w:r>
          </w:p>
        </w:tc>
        <w:tc>
          <w:tcPr>
            <w:tcW w:w="1162" w:type="dxa"/>
            <w:vAlign w:val="center"/>
          </w:tcPr>
          <w:p w:rsidR="00923626" w:rsidRPr="009568F1" w:rsidRDefault="00923626" w:rsidP="00634B5E">
            <w:pPr>
              <w:jc w:val="center"/>
              <w:rPr>
                <w:rFonts w:eastAsia="Calibri"/>
              </w:rPr>
            </w:pPr>
            <w:r>
              <w:rPr>
                <w:rFonts w:eastAsia="Calibri"/>
              </w:rPr>
              <w:t>82</w:t>
            </w:r>
          </w:p>
        </w:tc>
        <w:tc>
          <w:tcPr>
            <w:tcW w:w="1163" w:type="dxa"/>
            <w:vAlign w:val="center"/>
          </w:tcPr>
          <w:p w:rsidR="00923626" w:rsidRPr="009568F1" w:rsidRDefault="00923626" w:rsidP="0001046E">
            <w:pPr>
              <w:jc w:val="center"/>
              <w:rPr>
                <w:rFonts w:eastAsia="Calibri"/>
              </w:rPr>
            </w:pPr>
            <w:r>
              <w:rPr>
                <w:rFonts w:eastAsia="Calibri"/>
              </w:rPr>
              <w:t>85</w:t>
            </w:r>
          </w:p>
        </w:tc>
      </w:tr>
    </w:tbl>
    <w:p w:rsidR="00846C5A" w:rsidRPr="007D2AA2" w:rsidRDefault="00846C5A" w:rsidP="004A2E7C">
      <w:pPr>
        <w:widowControl w:val="0"/>
        <w:ind w:firstLine="709"/>
        <w:jc w:val="both"/>
        <w:rPr>
          <w:sz w:val="26"/>
          <w:szCs w:val="26"/>
          <w:highlight w:val="yellow"/>
        </w:rPr>
      </w:pPr>
    </w:p>
    <w:p w:rsidR="009568F1" w:rsidRPr="009568F1" w:rsidRDefault="00F57EE2" w:rsidP="00AA00B2">
      <w:pPr>
        <w:widowControl w:val="0"/>
        <w:numPr>
          <w:ilvl w:val="0"/>
          <w:numId w:val="15"/>
        </w:numPr>
        <w:ind w:left="0"/>
        <w:jc w:val="center"/>
        <w:rPr>
          <w:sz w:val="28"/>
          <w:szCs w:val="28"/>
        </w:rPr>
      </w:pPr>
      <w:r>
        <w:rPr>
          <w:sz w:val="28"/>
          <w:szCs w:val="28"/>
        </w:rPr>
        <w:t xml:space="preserve"> </w:t>
      </w:r>
      <w:r w:rsidR="009568F1" w:rsidRPr="009568F1">
        <w:rPr>
          <w:sz w:val="28"/>
          <w:szCs w:val="28"/>
        </w:rPr>
        <w:t>Работа с обращениями граждан</w:t>
      </w:r>
    </w:p>
    <w:p w:rsidR="009568F1" w:rsidRPr="009568F1" w:rsidRDefault="009568F1" w:rsidP="009568F1">
      <w:pPr>
        <w:jc w:val="center"/>
      </w:pPr>
    </w:p>
    <w:p w:rsidR="009568F1" w:rsidRPr="009568F1" w:rsidRDefault="009568F1" w:rsidP="009568F1">
      <w:pPr>
        <w:ind w:firstLine="709"/>
        <w:contextualSpacing/>
        <w:jc w:val="both"/>
        <w:rPr>
          <w:sz w:val="28"/>
          <w:szCs w:val="28"/>
          <w:lang w:eastAsia="en-US"/>
        </w:rPr>
      </w:pPr>
      <w:r w:rsidRPr="009568F1">
        <w:rPr>
          <w:sz w:val="28"/>
          <w:szCs w:val="28"/>
          <w:lang w:eastAsia="en-US"/>
        </w:rPr>
        <w:t>В администрацию Березовского района в 201</w:t>
      </w:r>
      <w:r w:rsidR="00B7311E">
        <w:rPr>
          <w:sz w:val="28"/>
          <w:szCs w:val="28"/>
          <w:lang w:eastAsia="en-US"/>
        </w:rPr>
        <w:t>9</w:t>
      </w:r>
      <w:r w:rsidRPr="009568F1">
        <w:rPr>
          <w:sz w:val="28"/>
          <w:szCs w:val="28"/>
          <w:lang w:eastAsia="en-US"/>
        </w:rPr>
        <w:t xml:space="preserve"> году поступило </w:t>
      </w:r>
      <w:r w:rsidR="00B7311E">
        <w:rPr>
          <w:sz w:val="28"/>
          <w:szCs w:val="28"/>
          <w:lang w:eastAsia="en-US"/>
        </w:rPr>
        <w:t>588</w:t>
      </w:r>
      <w:r w:rsidRPr="009568F1">
        <w:rPr>
          <w:sz w:val="28"/>
          <w:szCs w:val="28"/>
          <w:lang w:eastAsia="en-US"/>
        </w:rPr>
        <w:t xml:space="preserve"> обращений граждан (письменных, на личных приемах, на выездных приемах). </w:t>
      </w:r>
      <w:r w:rsidR="00811A60">
        <w:rPr>
          <w:sz w:val="28"/>
          <w:szCs w:val="28"/>
          <w:lang w:eastAsia="en-US"/>
        </w:rPr>
        <w:t xml:space="preserve">Увеличение с уровнем </w:t>
      </w:r>
      <w:r w:rsidRPr="009568F1">
        <w:rPr>
          <w:sz w:val="28"/>
          <w:szCs w:val="28"/>
          <w:lang w:eastAsia="en-US"/>
        </w:rPr>
        <w:t>201</w:t>
      </w:r>
      <w:r w:rsidR="00811A60">
        <w:rPr>
          <w:sz w:val="28"/>
          <w:szCs w:val="28"/>
          <w:lang w:eastAsia="en-US"/>
        </w:rPr>
        <w:t>8</w:t>
      </w:r>
      <w:r w:rsidRPr="009568F1">
        <w:rPr>
          <w:sz w:val="28"/>
          <w:szCs w:val="28"/>
          <w:lang w:eastAsia="en-US"/>
        </w:rPr>
        <w:t xml:space="preserve"> год</w:t>
      </w:r>
      <w:r w:rsidR="00811A60">
        <w:rPr>
          <w:sz w:val="28"/>
          <w:szCs w:val="28"/>
          <w:lang w:eastAsia="en-US"/>
        </w:rPr>
        <w:t>а</w:t>
      </w:r>
      <w:r w:rsidRPr="009568F1">
        <w:rPr>
          <w:sz w:val="28"/>
          <w:szCs w:val="28"/>
          <w:lang w:eastAsia="en-US"/>
        </w:rPr>
        <w:t xml:space="preserve"> на </w:t>
      </w:r>
      <w:r w:rsidR="00811A60">
        <w:rPr>
          <w:sz w:val="28"/>
          <w:szCs w:val="28"/>
          <w:lang w:eastAsia="en-US"/>
        </w:rPr>
        <w:t>2,4</w:t>
      </w:r>
      <w:r w:rsidRPr="009568F1">
        <w:rPr>
          <w:sz w:val="28"/>
          <w:szCs w:val="28"/>
          <w:lang w:eastAsia="en-US"/>
        </w:rPr>
        <w:t>% (2015 год – 716, 2016 год – 911, 2017 год – 916</w:t>
      </w:r>
      <w:r w:rsidR="00B7311E">
        <w:rPr>
          <w:sz w:val="28"/>
          <w:szCs w:val="28"/>
          <w:lang w:eastAsia="en-US"/>
        </w:rPr>
        <w:t>, 2018 год – 574 обращения</w:t>
      </w:r>
      <w:r w:rsidRPr="009568F1">
        <w:rPr>
          <w:sz w:val="28"/>
          <w:szCs w:val="28"/>
          <w:lang w:eastAsia="en-US"/>
        </w:rPr>
        <w:t>).</w:t>
      </w:r>
    </w:p>
    <w:p w:rsidR="009568F1" w:rsidRPr="009568F1" w:rsidRDefault="002D6C30" w:rsidP="009568F1">
      <w:pPr>
        <w:ind w:firstLine="709"/>
        <w:contextualSpacing/>
        <w:jc w:val="both"/>
        <w:rPr>
          <w:sz w:val="28"/>
          <w:szCs w:val="28"/>
          <w:lang w:eastAsia="en-US"/>
        </w:rPr>
      </w:pPr>
      <w:r>
        <w:rPr>
          <w:sz w:val="28"/>
          <w:szCs w:val="28"/>
          <w:lang w:eastAsia="en-US"/>
        </w:rPr>
        <w:t>На личном приеме к главе Березовского района поступило 192 обращения.</w:t>
      </w:r>
    </w:p>
    <w:p w:rsidR="009568F1" w:rsidRPr="009568F1" w:rsidRDefault="009568F1" w:rsidP="009568F1">
      <w:pPr>
        <w:ind w:firstLine="720"/>
        <w:jc w:val="both"/>
        <w:rPr>
          <w:sz w:val="28"/>
          <w:szCs w:val="28"/>
        </w:rPr>
      </w:pPr>
      <w:proofErr w:type="gramStart"/>
      <w:r w:rsidRPr="009568F1">
        <w:rPr>
          <w:sz w:val="28"/>
          <w:szCs w:val="28"/>
        </w:rPr>
        <w:t xml:space="preserve">Все </w:t>
      </w:r>
      <w:r w:rsidR="002D6C30">
        <w:rPr>
          <w:sz w:val="28"/>
          <w:szCs w:val="28"/>
        </w:rPr>
        <w:t>обращения, п</w:t>
      </w:r>
      <w:r w:rsidRPr="009568F1">
        <w:rPr>
          <w:sz w:val="28"/>
          <w:szCs w:val="28"/>
        </w:rPr>
        <w:t>оступившие в 201</w:t>
      </w:r>
      <w:r w:rsidR="002D6C30">
        <w:rPr>
          <w:sz w:val="28"/>
          <w:szCs w:val="28"/>
        </w:rPr>
        <w:t>9 году</w:t>
      </w:r>
      <w:r w:rsidRPr="009568F1">
        <w:rPr>
          <w:sz w:val="28"/>
          <w:szCs w:val="28"/>
        </w:rPr>
        <w:t xml:space="preserve"> рассмотрены</w:t>
      </w:r>
      <w:proofErr w:type="gramEnd"/>
      <w:r w:rsidRPr="009568F1">
        <w:rPr>
          <w:sz w:val="28"/>
          <w:szCs w:val="28"/>
        </w:rPr>
        <w:t xml:space="preserve"> в установленные законодательством сроки</w:t>
      </w:r>
      <w:r w:rsidR="002D6C30">
        <w:rPr>
          <w:sz w:val="28"/>
          <w:szCs w:val="28"/>
        </w:rPr>
        <w:t>, ответы направлены заявителям</w:t>
      </w:r>
      <w:r w:rsidRPr="009568F1">
        <w:rPr>
          <w:sz w:val="28"/>
          <w:szCs w:val="28"/>
        </w:rPr>
        <w:t xml:space="preserve">. </w:t>
      </w:r>
    </w:p>
    <w:p w:rsidR="00511AC1" w:rsidRPr="002D6C30" w:rsidRDefault="002D6C30" w:rsidP="000200E8">
      <w:pPr>
        <w:ind w:firstLine="709"/>
        <w:contextualSpacing/>
        <w:jc w:val="both"/>
        <w:rPr>
          <w:sz w:val="28"/>
          <w:szCs w:val="28"/>
          <w:lang w:eastAsia="en-US"/>
        </w:rPr>
      </w:pPr>
      <w:r w:rsidRPr="002D6C30">
        <w:rPr>
          <w:sz w:val="28"/>
          <w:szCs w:val="28"/>
          <w:lang w:eastAsia="en-US"/>
        </w:rPr>
        <w:t xml:space="preserve">Наибольшее количество обращений – 94 по жилищным вопросам, </w:t>
      </w:r>
      <w:r w:rsidR="00834B88">
        <w:rPr>
          <w:sz w:val="28"/>
          <w:szCs w:val="28"/>
          <w:lang w:eastAsia="en-US"/>
        </w:rPr>
        <w:t xml:space="preserve">вопросам </w:t>
      </w:r>
      <w:r w:rsidRPr="002D6C30">
        <w:rPr>
          <w:sz w:val="28"/>
          <w:szCs w:val="28"/>
          <w:lang w:eastAsia="en-US"/>
        </w:rPr>
        <w:t xml:space="preserve">социальной сферы, 34 по жилищно-коммунальной сфере. </w:t>
      </w:r>
    </w:p>
    <w:p w:rsidR="00692AA4" w:rsidRPr="002D6C30" w:rsidRDefault="00692AA4" w:rsidP="000200E8">
      <w:pPr>
        <w:ind w:firstLine="709"/>
        <w:contextualSpacing/>
        <w:jc w:val="both"/>
        <w:rPr>
          <w:sz w:val="28"/>
          <w:szCs w:val="28"/>
          <w:lang w:eastAsia="en-US"/>
        </w:rPr>
      </w:pPr>
    </w:p>
    <w:p w:rsidR="00692AA4" w:rsidRDefault="00692AA4" w:rsidP="000200E8">
      <w:pPr>
        <w:ind w:firstLine="709"/>
        <w:contextualSpacing/>
        <w:jc w:val="both"/>
        <w:rPr>
          <w:sz w:val="28"/>
          <w:szCs w:val="28"/>
          <w:highlight w:val="yellow"/>
          <w:lang w:eastAsia="en-US"/>
        </w:rPr>
      </w:pPr>
    </w:p>
    <w:p w:rsidR="00445F3E" w:rsidRDefault="00445F3E" w:rsidP="000200E8">
      <w:pPr>
        <w:ind w:firstLine="709"/>
        <w:contextualSpacing/>
        <w:jc w:val="both"/>
        <w:rPr>
          <w:sz w:val="28"/>
          <w:szCs w:val="28"/>
          <w:highlight w:val="yellow"/>
          <w:lang w:eastAsia="en-US"/>
        </w:rPr>
      </w:pPr>
    </w:p>
    <w:p w:rsidR="00445F3E" w:rsidRDefault="00445F3E" w:rsidP="000200E8">
      <w:pPr>
        <w:ind w:firstLine="709"/>
        <w:contextualSpacing/>
        <w:jc w:val="both"/>
        <w:rPr>
          <w:sz w:val="28"/>
          <w:szCs w:val="28"/>
          <w:highlight w:val="yellow"/>
          <w:lang w:eastAsia="en-US"/>
        </w:rPr>
      </w:pPr>
    </w:p>
    <w:p w:rsidR="00445F3E" w:rsidRDefault="00445F3E" w:rsidP="000200E8">
      <w:pPr>
        <w:ind w:firstLine="709"/>
        <w:contextualSpacing/>
        <w:jc w:val="both"/>
        <w:rPr>
          <w:sz w:val="28"/>
          <w:szCs w:val="28"/>
          <w:highlight w:val="yellow"/>
          <w:lang w:eastAsia="en-US"/>
        </w:rPr>
      </w:pPr>
    </w:p>
    <w:p w:rsidR="00445F3E" w:rsidRDefault="00445F3E" w:rsidP="000200E8">
      <w:pPr>
        <w:ind w:firstLine="709"/>
        <w:contextualSpacing/>
        <w:jc w:val="both"/>
        <w:rPr>
          <w:sz w:val="28"/>
          <w:szCs w:val="28"/>
          <w:highlight w:val="yellow"/>
          <w:lang w:eastAsia="en-US"/>
        </w:rPr>
      </w:pPr>
    </w:p>
    <w:p w:rsidR="00445F3E" w:rsidRDefault="00445F3E" w:rsidP="000200E8">
      <w:pPr>
        <w:ind w:firstLine="709"/>
        <w:contextualSpacing/>
        <w:jc w:val="both"/>
        <w:rPr>
          <w:sz w:val="28"/>
          <w:szCs w:val="28"/>
          <w:highlight w:val="yellow"/>
          <w:lang w:eastAsia="en-US"/>
        </w:rPr>
      </w:pPr>
    </w:p>
    <w:p w:rsidR="00445F3E" w:rsidRDefault="00445F3E" w:rsidP="000200E8">
      <w:pPr>
        <w:ind w:firstLine="709"/>
        <w:contextualSpacing/>
        <w:jc w:val="both"/>
        <w:rPr>
          <w:sz w:val="28"/>
          <w:szCs w:val="28"/>
          <w:highlight w:val="yellow"/>
          <w:lang w:eastAsia="en-US"/>
        </w:rPr>
      </w:pPr>
    </w:p>
    <w:p w:rsidR="00445F3E" w:rsidRDefault="00445F3E" w:rsidP="000200E8">
      <w:pPr>
        <w:ind w:firstLine="709"/>
        <w:contextualSpacing/>
        <w:jc w:val="both"/>
        <w:rPr>
          <w:sz w:val="28"/>
          <w:szCs w:val="28"/>
          <w:highlight w:val="yellow"/>
          <w:lang w:eastAsia="en-US"/>
        </w:rPr>
      </w:pPr>
    </w:p>
    <w:p w:rsidR="00445F3E" w:rsidRDefault="00445F3E" w:rsidP="000200E8">
      <w:pPr>
        <w:ind w:firstLine="709"/>
        <w:contextualSpacing/>
        <w:jc w:val="both"/>
        <w:rPr>
          <w:sz w:val="28"/>
          <w:szCs w:val="28"/>
          <w:highlight w:val="yellow"/>
          <w:lang w:eastAsia="en-US"/>
        </w:rPr>
      </w:pPr>
    </w:p>
    <w:p w:rsidR="00445F3E" w:rsidRDefault="00445F3E" w:rsidP="000200E8">
      <w:pPr>
        <w:ind w:firstLine="709"/>
        <w:contextualSpacing/>
        <w:jc w:val="both"/>
        <w:rPr>
          <w:sz w:val="28"/>
          <w:szCs w:val="28"/>
          <w:highlight w:val="yellow"/>
          <w:lang w:eastAsia="en-US"/>
        </w:rPr>
      </w:pPr>
    </w:p>
    <w:p w:rsidR="00445F3E" w:rsidRDefault="00445F3E" w:rsidP="000200E8">
      <w:pPr>
        <w:ind w:firstLine="709"/>
        <w:contextualSpacing/>
        <w:jc w:val="both"/>
        <w:rPr>
          <w:sz w:val="28"/>
          <w:szCs w:val="28"/>
          <w:highlight w:val="yellow"/>
          <w:lang w:eastAsia="en-US"/>
        </w:rPr>
      </w:pPr>
    </w:p>
    <w:p w:rsidR="00445F3E" w:rsidRDefault="00445F3E" w:rsidP="000200E8">
      <w:pPr>
        <w:ind w:firstLine="709"/>
        <w:contextualSpacing/>
        <w:jc w:val="both"/>
        <w:rPr>
          <w:sz w:val="28"/>
          <w:szCs w:val="28"/>
          <w:highlight w:val="yellow"/>
          <w:lang w:eastAsia="en-US"/>
        </w:rPr>
      </w:pPr>
    </w:p>
    <w:p w:rsidR="00445F3E" w:rsidRDefault="00445F3E" w:rsidP="000200E8">
      <w:pPr>
        <w:ind w:firstLine="709"/>
        <w:contextualSpacing/>
        <w:jc w:val="both"/>
        <w:rPr>
          <w:sz w:val="28"/>
          <w:szCs w:val="28"/>
          <w:highlight w:val="yellow"/>
          <w:lang w:eastAsia="en-US"/>
        </w:rPr>
      </w:pPr>
    </w:p>
    <w:p w:rsidR="00445F3E" w:rsidRDefault="00445F3E" w:rsidP="000200E8">
      <w:pPr>
        <w:ind w:firstLine="709"/>
        <w:contextualSpacing/>
        <w:jc w:val="both"/>
        <w:rPr>
          <w:sz w:val="28"/>
          <w:szCs w:val="28"/>
          <w:highlight w:val="yellow"/>
          <w:lang w:eastAsia="en-US"/>
        </w:rPr>
      </w:pPr>
    </w:p>
    <w:p w:rsidR="00445F3E" w:rsidRDefault="00445F3E" w:rsidP="000200E8">
      <w:pPr>
        <w:ind w:firstLine="709"/>
        <w:contextualSpacing/>
        <w:jc w:val="both"/>
        <w:rPr>
          <w:sz w:val="28"/>
          <w:szCs w:val="28"/>
          <w:highlight w:val="yellow"/>
          <w:lang w:eastAsia="en-US"/>
        </w:rPr>
      </w:pPr>
    </w:p>
    <w:p w:rsidR="00445F3E" w:rsidRDefault="00445F3E" w:rsidP="000200E8">
      <w:pPr>
        <w:ind w:firstLine="709"/>
        <w:contextualSpacing/>
        <w:jc w:val="both"/>
        <w:rPr>
          <w:sz w:val="28"/>
          <w:szCs w:val="28"/>
          <w:highlight w:val="yellow"/>
          <w:lang w:eastAsia="en-US"/>
        </w:rPr>
      </w:pPr>
    </w:p>
    <w:p w:rsidR="00445F3E" w:rsidRDefault="00445F3E" w:rsidP="000200E8">
      <w:pPr>
        <w:ind w:firstLine="709"/>
        <w:contextualSpacing/>
        <w:jc w:val="both"/>
        <w:rPr>
          <w:sz w:val="28"/>
          <w:szCs w:val="28"/>
          <w:highlight w:val="yellow"/>
          <w:lang w:eastAsia="en-US"/>
        </w:rPr>
      </w:pPr>
    </w:p>
    <w:p w:rsidR="00445F3E" w:rsidRDefault="00445F3E" w:rsidP="000200E8">
      <w:pPr>
        <w:ind w:firstLine="709"/>
        <w:contextualSpacing/>
        <w:jc w:val="both"/>
        <w:rPr>
          <w:sz w:val="28"/>
          <w:szCs w:val="28"/>
          <w:highlight w:val="yellow"/>
          <w:lang w:eastAsia="en-US"/>
        </w:rPr>
      </w:pPr>
    </w:p>
    <w:p w:rsidR="00445F3E" w:rsidRDefault="00445F3E" w:rsidP="000200E8">
      <w:pPr>
        <w:ind w:firstLine="709"/>
        <w:contextualSpacing/>
        <w:jc w:val="both"/>
        <w:rPr>
          <w:sz w:val="28"/>
          <w:szCs w:val="28"/>
          <w:highlight w:val="yellow"/>
          <w:lang w:eastAsia="en-US"/>
        </w:rPr>
      </w:pPr>
    </w:p>
    <w:p w:rsidR="00445F3E" w:rsidRDefault="00445F3E" w:rsidP="000200E8">
      <w:pPr>
        <w:ind w:firstLine="709"/>
        <w:contextualSpacing/>
        <w:jc w:val="both"/>
        <w:rPr>
          <w:sz w:val="28"/>
          <w:szCs w:val="28"/>
          <w:highlight w:val="yellow"/>
          <w:lang w:eastAsia="en-US"/>
        </w:rPr>
      </w:pPr>
    </w:p>
    <w:p w:rsidR="00445F3E" w:rsidRDefault="00445F3E" w:rsidP="000200E8">
      <w:pPr>
        <w:ind w:firstLine="709"/>
        <w:contextualSpacing/>
        <w:jc w:val="both"/>
        <w:rPr>
          <w:sz w:val="28"/>
          <w:szCs w:val="28"/>
          <w:highlight w:val="yellow"/>
          <w:lang w:eastAsia="en-US"/>
        </w:rPr>
      </w:pPr>
    </w:p>
    <w:p w:rsidR="00445F3E" w:rsidRDefault="00445F3E" w:rsidP="000200E8">
      <w:pPr>
        <w:ind w:firstLine="709"/>
        <w:contextualSpacing/>
        <w:jc w:val="both"/>
        <w:rPr>
          <w:sz w:val="28"/>
          <w:szCs w:val="28"/>
          <w:highlight w:val="yellow"/>
          <w:lang w:eastAsia="en-US"/>
        </w:rPr>
      </w:pPr>
    </w:p>
    <w:p w:rsidR="00FF5487" w:rsidRDefault="007545F0" w:rsidP="00DE5816">
      <w:pPr>
        <w:jc w:val="center"/>
        <w:rPr>
          <w:sz w:val="28"/>
          <w:szCs w:val="28"/>
        </w:rPr>
      </w:pPr>
      <w:r w:rsidRPr="000D6632">
        <w:rPr>
          <w:sz w:val="28"/>
          <w:szCs w:val="28"/>
        </w:rPr>
        <w:lastRenderedPageBreak/>
        <w:t xml:space="preserve">Раздел </w:t>
      </w:r>
      <w:r w:rsidRPr="000D6632">
        <w:rPr>
          <w:sz w:val="28"/>
          <w:szCs w:val="28"/>
          <w:lang w:val="en-US"/>
        </w:rPr>
        <w:t>II</w:t>
      </w:r>
      <w:r w:rsidRPr="000D6632">
        <w:rPr>
          <w:sz w:val="28"/>
          <w:szCs w:val="28"/>
        </w:rPr>
        <w:t xml:space="preserve">. Строительство </w:t>
      </w:r>
      <w:r w:rsidRPr="00EA3343">
        <w:rPr>
          <w:sz w:val="28"/>
          <w:szCs w:val="28"/>
        </w:rPr>
        <w:t>объек</w:t>
      </w:r>
      <w:r w:rsidR="00DE5816" w:rsidRPr="00EA3343">
        <w:rPr>
          <w:sz w:val="28"/>
          <w:szCs w:val="28"/>
        </w:rPr>
        <w:t>тов социально-культурного назначени</w:t>
      </w:r>
      <w:r w:rsidR="00EA3343" w:rsidRPr="00EA3343">
        <w:rPr>
          <w:sz w:val="28"/>
          <w:szCs w:val="28"/>
        </w:rPr>
        <w:t xml:space="preserve">я </w:t>
      </w:r>
    </w:p>
    <w:p w:rsidR="007545F0" w:rsidRPr="00EA3343" w:rsidRDefault="00EA3343" w:rsidP="00DE5816">
      <w:pPr>
        <w:jc w:val="center"/>
        <w:rPr>
          <w:sz w:val="28"/>
          <w:szCs w:val="28"/>
        </w:rPr>
      </w:pPr>
      <w:r w:rsidRPr="00EA3343">
        <w:rPr>
          <w:sz w:val="28"/>
          <w:szCs w:val="28"/>
        </w:rPr>
        <w:t>за период 201</w:t>
      </w:r>
      <w:r w:rsidR="00CB0FBF">
        <w:rPr>
          <w:sz w:val="28"/>
          <w:szCs w:val="28"/>
        </w:rPr>
        <w:t>5</w:t>
      </w:r>
      <w:r w:rsidRPr="00EA3343">
        <w:rPr>
          <w:sz w:val="28"/>
          <w:szCs w:val="28"/>
        </w:rPr>
        <w:t xml:space="preserve"> – 201</w:t>
      </w:r>
      <w:r w:rsidR="00CB0FBF">
        <w:rPr>
          <w:sz w:val="28"/>
          <w:szCs w:val="28"/>
        </w:rPr>
        <w:t>9</w:t>
      </w:r>
      <w:r w:rsidRPr="00EA3343">
        <w:rPr>
          <w:sz w:val="28"/>
          <w:szCs w:val="28"/>
        </w:rPr>
        <w:t xml:space="preserve"> годы и на </w:t>
      </w:r>
      <w:r w:rsidRPr="00500522">
        <w:rPr>
          <w:sz w:val="28"/>
          <w:szCs w:val="28"/>
        </w:rPr>
        <w:t xml:space="preserve">период </w:t>
      </w:r>
      <w:r w:rsidR="00500522" w:rsidRPr="00500522">
        <w:rPr>
          <w:sz w:val="28"/>
          <w:szCs w:val="28"/>
        </w:rPr>
        <w:t>до 20</w:t>
      </w:r>
      <w:r w:rsidR="00D45420">
        <w:rPr>
          <w:sz w:val="28"/>
          <w:szCs w:val="28"/>
        </w:rPr>
        <w:t>24</w:t>
      </w:r>
      <w:r w:rsidR="007545F0" w:rsidRPr="00500522">
        <w:rPr>
          <w:sz w:val="28"/>
          <w:szCs w:val="28"/>
        </w:rPr>
        <w:t xml:space="preserve"> года</w:t>
      </w:r>
      <w:r w:rsidR="007545F0" w:rsidRPr="00EA3343">
        <w:rPr>
          <w:sz w:val="28"/>
          <w:szCs w:val="28"/>
        </w:rPr>
        <w:t xml:space="preserve"> </w:t>
      </w:r>
    </w:p>
    <w:p w:rsidR="007545F0" w:rsidRPr="00EA3343" w:rsidRDefault="007545F0" w:rsidP="007545F0">
      <w:pPr>
        <w:jc w:val="cente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4578"/>
        <w:gridCol w:w="1318"/>
        <w:gridCol w:w="1892"/>
        <w:gridCol w:w="1380"/>
      </w:tblGrid>
      <w:tr w:rsidR="00CB0FBF" w:rsidRPr="00CB0FBF" w:rsidTr="00AE2401">
        <w:tc>
          <w:tcPr>
            <w:tcW w:w="775" w:type="dxa"/>
            <w:shd w:val="clear" w:color="auto" w:fill="auto"/>
            <w:vAlign w:val="center"/>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 xml:space="preserve">№ </w:t>
            </w:r>
            <w:proofErr w:type="gramStart"/>
            <w:r w:rsidRPr="00CB0FBF">
              <w:rPr>
                <w:rFonts w:eastAsia="Calibri"/>
                <w:sz w:val="28"/>
                <w:szCs w:val="28"/>
                <w:lang w:eastAsia="en-US"/>
              </w:rPr>
              <w:t>п</w:t>
            </w:r>
            <w:proofErr w:type="gramEnd"/>
            <w:r w:rsidRPr="00CB0FBF">
              <w:rPr>
                <w:rFonts w:eastAsia="Calibri"/>
                <w:sz w:val="28"/>
                <w:szCs w:val="28"/>
                <w:lang w:eastAsia="en-US"/>
              </w:rPr>
              <w:t>/п</w:t>
            </w:r>
          </w:p>
        </w:tc>
        <w:tc>
          <w:tcPr>
            <w:tcW w:w="4578" w:type="dxa"/>
            <w:shd w:val="clear" w:color="auto" w:fill="auto"/>
            <w:vAlign w:val="center"/>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Наименование строек и объектов</w:t>
            </w:r>
          </w:p>
        </w:tc>
        <w:tc>
          <w:tcPr>
            <w:tcW w:w="1318"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Период</w:t>
            </w:r>
          </w:p>
        </w:tc>
        <w:tc>
          <w:tcPr>
            <w:tcW w:w="1892"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Окружной бюджет, тыс. руб.</w:t>
            </w:r>
          </w:p>
        </w:tc>
        <w:tc>
          <w:tcPr>
            <w:tcW w:w="1380"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Бюджет района, тыс. руб.</w:t>
            </w:r>
          </w:p>
        </w:tc>
      </w:tr>
      <w:tr w:rsidR="00CB0FBF" w:rsidRPr="00CB0FBF" w:rsidTr="00AE2401">
        <w:tc>
          <w:tcPr>
            <w:tcW w:w="9943" w:type="dxa"/>
            <w:gridSpan w:val="5"/>
            <w:shd w:val="clear" w:color="auto" w:fill="auto"/>
            <w:vAlign w:val="center"/>
          </w:tcPr>
          <w:p w:rsidR="00CB0FBF" w:rsidRPr="00CB0FBF" w:rsidRDefault="00CB0FBF" w:rsidP="009E7AE7">
            <w:pPr>
              <w:jc w:val="center"/>
              <w:rPr>
                <w:sz w:val="28"/>
                <w:szCs w:val="28"/>
              </w:rPr>
            </w:pPr>
            <w:r w:rsidRPr="00CB0FBF">
              <w:rPr>
                <w:sz w:val="28"/>
                <w:szCs w:val="28"/>
              </w:rPr>
              <w:t>Введенные за последние пять лет объекты</w:t>
            </w:r>
          </w:p>
        </w:tc>
      </w:tr>
      <w:tr w:rsidR="00CB0FBF" w:rsidRPr="00CB0FBF" w:rsidTr="00AE2401">
        <w:tc>
          <w:tcPr>
            <w:tcW w:w="775" w:type="dxa"/>
            <w:shd w:val="clear" w:color="auto" w:fill="auto"/>
            <w:vAlign w:val="center"/>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1</w:t>
            </w:r>
          </w:p>
        </w:tc>
        <w:tc>
          <w:tcPr>
            <w:tcW w:w="4578" w:type="dxa"/>
            <w:shd w:val="clear" w:color="auto" w:fill="auto"/>
          </w:tcPr>
          <w:p w:rsidR="00CB0FBF" w:rsidRPr="00CB0FBF" w:rsidRDefault="00CB0FBF" w:rsidP="00CB0FBF">
            <w:pPr>
              <w:rPr>
                <w:rFonts w:eastAsia="Calibri"/>
                <w:sz w:val="28"/>
                <w:szCs w:val="28"/>
                <w:lang w:eastAsia="en-US"/>
              </w:rPr>
            </w:pPr>
            <w:r w:rsidRPr="00CB0FBF">
              <w:rPr>
                <w:rFonts w:eastAsia="Calibri"/>
                <w:sz w:val="28"/>
                <w:szCs w:val="28"/>
                <w:lang w:eastAsia="en-US"/>
              </w:rPr>
              <w:t>Интернат и детский сад в п. Сосьва  (1 очередь детский сад)</w:t>
            </w:r>
          </w:p>
        </w:tc>
        <w:tc>
          <w:tcPr>
            <w:tcW w:w="1318"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2015</w:t>
            </w:r>
          </w:p>
        </w:tc>
        <w:tc>
          <w:tcPr>
            <w:tcW w:w="1892"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52 369,28</w:t>
            </w:r>
          </w:p>
        </w:tc>
        <w:tc>
          <w:tcPr>
            <w:tcW w:w="1380"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5 353,44</w:t>
            </w:r>
          </w:p>
        </w:tc>
      </w:tr>
      <w:tr w:rsidR="00CB0FBF" w:rsidRPr="00CB0FBF" w:rsidTr="00AE2401">
        <w:tc>
          <w:tcPr>
            <w:tcW w:w="775" w:type="dxa"/>
            <w:shd w:val="clear" w:color="auto" w:fill="auto"/>
            <w:vAlign w:val="center"/>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2</w:t>
            </w:r>
          </w:p>
        </w:tc>
        <w:tc>
          <w:tcPr>
            <w:tcW w:w="4578" w:type="dxa"/>
            <w:shd w:val="clear" w:color="auto" w:fill="auto"/>
          </w:tcPr>
          <w:p w:rsidR="00CB0FBF" w:rsidRPr="00CB0FBF" w:rsidRDefault="00CB0FBF" w:rsidP="00CB0FBF">
            <w:pPr>
              <w:rPr>
                <w:rFonts w:eastAsia="Calibri"/>
                <w:sz w:val="28"/>
                <w:szCs w:val="28"/>
                <w:lang w:eastAsia="en-US"/>
              </w:rPr>
            </w:pPr>
            <w:r w:rsidRPr="00CB0FBF">
              <w:rPr>
                <w:rFonts w:eastAsia="Calibri"/>
                <w:sz w:val="28"/>
                <w:szCs w:val="28"/>
                <w:lang w:eastAsia="en-US"/>
              </w:rPr>
              <w:t xml:space="preserve">Участковый пункт милиции, п. Светлый </w:t>
            </w:r>
          </w:p>
        </w:tc>
        <w:tc>
          <w:tcPr>
            <w:tcW w:w="1318"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2015</w:t>
            </w:r>
          </w:p>
        </w:tc>
        <w:tc>
          <w:tcPr>
            <w:tcW w:w="1892"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7 883,1</w:t>
            </w:r>
          </w:p>
        </w:tc>
        <w:tc>
          <w:tcPr>
            <w:tcW w:w="1380"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968,1</w:t>
            </w:r>
          </w:p>
        </w:tc>
      </w:tr>
      <w:tr w:rsidR="00CB0FBF" w:rsidRPr="00CB0FBF" w:rsidTr="00AE2401">
        <w:tc>
          <w:tcPr>
            <w:tcW w:w="775" w:type="dxa"/>
            <w:shd w:val="clear" w:color="auto" w:fill="auto"/>
            <w:vAlign w:val="center"/>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3</w:t>
            </w:r>
          </w:p>
        </w:tc>
        <w:tc>
          <w:tcPr>
            <w:tcW w:w="4578" w:type="dxa"/>
            <w:shd w:val="clear" w:color="auto" w:fill="auto"/>
          </w:tcPr>
          <w:p w:rsidR="00CB0FBF" w:rsidRPr="00CB0FBF" w:rsidRDefault="00CB0FBF" w:rsidP="00CB0FBF">
            <w:pPr>
              <w:rPr>
                <w:rFonts w:eastAsia="Calibri"/>
                <w:sz w:val="28"/>
                <w:szCs w:val="28"/>
                <w:lang w:eastAsia="en-US"/>
              </w:rPr>
            </w:pPr>
            <w:r w:rsidRPr="00CB0FBF">
              <w:rPr>
                <w:rFonts w:eastAsia="Calibri"/>
                <w:sz w:val="28"/>
                <w:szCs w:val="28"/>
                <w:lang w:eastAsia="en-US"/>
              </w:rPr>
              <w:t xml:space="preserve">Участковый пункт милиции, пгт. Березово </w:t>
            </w:r>
          </w:p>
        </w:tc>
        <w:tc>
          <w:tcPr>
            <w:tcW w:w="1318"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2015</w:t>
            </w:r>
          </w:p>
        </w:tc>
        <w:tc>
          <w:tcPr>
            <w:tcW w:w="1892"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8 361,5</w:t>
            </w:r>
          </w:p>
        </w:tc>
        <w:tc>
          <w:tcPr>
            <w:tcW w:w="1380"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868,4</w:t>
            </w:r>
          </w:p>
        </w:tc>
      </w:tr>
      <w:tr w:rsidR="00CB0FBF" w:rsidRPr="00CB0FBF" w:rsidTr="00AE2401">
        <w:tc>
          <w:tcPr>
            <w:tcW w:w="775" w:type="dxa"/>
            <w:shd w:val="clear" w:color="auto" w:fill="auto"/>
            <w:vAlign w:val="center"/>
          </w:tcPr>
          <w:p w:rsidR="00CB0FBF" w:rsidRPr="00CB0FBF" w:rsidRDefault="00CB0FBF" w:rsidP="00CB0FBF">
            <w:pPr>
              <w:jc w:val="center"/>
              <w:rPr>
                <w:rFonts w:eastAsia="Calibri"/>
                <w:sz w:val="28"/>
                <w:szCs w:val="28"/>
                <w:lang w:eastAsia="en-US"/>
              </w:rPr>
            </w:pPr>
            <w:r w:rsidRPr="00D45420">
              <w:rPr>
                <w:rFonts w:eastAsia="Calibri"/>
                <w:sz w:val="28"/>
                <w:szCs w:val="28"/>
                <w:lang w:eastAsia="en-US"/>
              </w:rPr>
              <w:t>4</w:t>
            </w:r>
          </w:p>
        </w:tc>
        <w:tc>
          <w:tcPr>
            <w:tcW w:w="4578" w:type="dxa"/>
            <w:shd w:val="clear" w:color="auto" w:fill="auto"/>
          </w:tcPr>
          <w:p w:rsidR="00CB0FBF" w:rsidRPr="00CB0FBF" w:rsidRDefault="00CB0FBF" w:rsidP="00CB0FBF">
            <w:pPr>
              <w:rPr>
                <w:rFonts w:eastAsia="Calibri"/>
                <w:sz w:val="28"/>
                <w:szCs w:val="28"/>
                <w:lang w:eastAsia="en-US"/>
              </w:rPr>
            </w:pPr>
            <w:r w:rsidRPr="00CB0FBF">
              <w:rPr>
                <w:rFonts w:eastAsia="Calibri"/>
                <w:sz w:val="28"/>
                <w:szCs w:val="28"/>
                <w:lang w:eastAsia="en-US"/>
              </w:rPr>
              <w:t xml:space="preserve">Участковый пункт полиции в п. Приполярный </w:t>
            </w:r>
          </w:p>
        </w:tc>
        <w:tc>
          <w:tcPr>
            <w:tcW w:w="1318"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2016</w:t>
            </w:r>
          </w:p>
        </w:tc>
        <w:tc>
          <w:tcPr>
            <w:tcW w:w="1892"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4 745,2</w:t>
            </w:r>
          </w:p>
        </w:tc>
        <w:tc>
          <w:tcPr>
            <w:tcW w:w="1380"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3 941,02</w:t>
            </w:r>
          </w:p>
        </w:tc>
      </w:tr>
      <w:tr w:rsidR="00CB0FBF" w:rsidRPr="00CB0FBF" w:rsidTr="00AE2401">
        <w:tc>
          <w:tcPr>
            <w:tcW w:w="775" w:type="dxa"/>
            <w:shd w:val="clear" w:color="auto" w:fill="auto"/>
            <w:vAlign w:val="center"/>
          </w:tcPr>
          <w:p w:rsidR="00CB0FBF" w:rsidRPr="00CB0FBF" w:rsidRDefault="00CB0FBF" w:rsidP="00CB0FBF">
            <w:pPr>
              <w:jc w:val="center"/>
              <w:rPr>
                <w:rFonts w:eastAsia="Calibri"/>
                <w:sz w:val="28"/>
                <w:szCs w:val="28"/>
                <w:lang w:eastAsia="en-US"/>
              </w:rPr>
            </w:pPr>
            <w:r w:rsidRPr="00D45420">
              <w:rPr>
                <w:rFonts w:eastAsia="Calibri"/>
                <w:sz w:val="28"/>
                <w:szCs w:val="28"/>
                <w:lang w:eastAsia="en-US"/>
              </w:rPr>
              <w:t>5</w:t>
            </w:r>
          </w:p>
        </w:tc>
        <w:tc>
          <w:tcPr>
            <w:tcW w:w="4578" w:type="dxa"/>
            <w:shd w:val="clear" w:color="auto" w:fill="auto"/>
          </w:tcPr>
          <w:p w:rsidR="00CB0FBF" w:rsidRPr="00CB0FBF" w:rsidRDefault="00CB0FBF" w:rsidP="00CB0FBF">
            <w:pPr>
              <w:rPr>
                <w:rFonts w:eastAsia="Calibri"/>
                <w:sz w:val="28"/>
                <w:szCs w:val="28"/>
                <w:lang w:eastAsia="en-US"/>
              </w:rPr>
            </w:pPr>
            <w:r w:rsidRPr="00CB0FBF">
              <w:rPr>
                <w:rFonts w:eastAsia="Calibri"/>
                <w:sz w:val="28"/>
                <w:szCs w:val="28"/>
                <w:lang w:eastAsia="en-US"/>
              </w:rPr>
              <w:t xml:space="preserve">Строительство автодороги по ул. </w:t>
            </w:r>
            <w:proofErr w:type="gramStart"/>
            <w:r w:rsidRPr="00CB0FBF">
              <w:rPr>
                <w:rFonts w:eastAsia="Calibri"/>
                <w:sz w:val="28"/>
                <w:szCs w:val="28"/>
                <w:lang w:eastAsia="en-US"/>
              </w:rPr>
              <w:t>Механическая</w:t>
            </w:r>
            <w:proofErr w:type="gramEnd"/>
            <w:r w:rsidRPr="00CB0FBF">
              <w:rPr>
                <w:rFonts w:eastAsia="Calibri"/>
                <w:sz w:val="28"/>
                <w:szCs w:val="28"/>
                <w:lang w:eastAsia="en-US"/>
              </w:rPr>
              <w:t>, ул. Дуркина в пгт. Березово</w:t>
            </w:r>
          </w:p>
        </w:tc>
        <w:tc>
          <w:tcPr>
            <w:tcW w:w="1318"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2017</w:t>
            </w:r>
          </w:p>
        </w:tc>
        <w:tc>
          <w:tcPr>
            <w:tcW w:w="1892"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63 947,1</w:t>
            </w:r>
          </w:p>
        </w:tc>
        <w:tc>
          <w:tcPr>
            <w:tcW w:w="1380"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4  447,3</w:t>
            </w:r>
          </w:p>
        </w:tc>
      </w:tr>
      <w:tr w:rsidR="00CB0FBF" w:rsidRPr="00CB0FBF" w:rsidTr="00AE2401">
        <w:tc>
          <w:tcPr>
            <w:tcW w:w="775" w:type="dxa"/>
            <w:shd w:val="clear" w:color="auto" w:fill="auto"/>
            <w:vAlign w:val="center"/>
          </w:tcPr>
          <w:p w:rsidR="00CB0FBF" w:rsidRPr="00CB0FBF" w:rsidRDefault="00CB0FBF" w:rsidP="00CB0FBF">
            <w:pPr>
              <w:jc w:val="center"/>
              <w:rPr>
                <w:rFonts w:eastAsia="Calibri"/>
                <w:sz w:val="28"/>
                <w:szCs w:val="28"/>
                <w:lang w:eastAsia="en-US"/>
              </w:rPr>
            </w:pPr>
            <w:r w:rsidRPr="00D45420">
              <w:rPr>
                <w:rFonts w:eastAsia="Calibri"/>
                <w:sz w:val="28"/>
                <w:szCs w:val="28"/>
                <w:lang w:eastAsia="en-US"/>
              </w:rPr>
              <w:t>6</w:t>
            </w:r>
          </w:p>
        </w:tc>
        <w:tc>
          <w:tcPr>
            <w:tcW w:w="4578" w:type="dxa"/>
            <w:shd w:val="clear" w:color="auto" w:fill="auto"/>
          </w:tcPr>
          <w:p w:rsidR="00CB0FBF" w:rsidRPr="00CB0FBF" w:rsidRDefault="00CB0FBF" w:rsidP="00CB0FBF">
            <w:pPr>
              <w:rPr>
                <w:rFonts w:eastAsia="Calibri"/>
                <w:sz w:val="28"/>
                <w:szCs w:val="28"/>
                <w:lang w:eastAsia="en-US"/>
              </w:rPr>
            </w:pPr>
            <w:r w:rsidRPr="00CB0FBF">
              <w:rPr>
                <w:rFonts w:eastAsia="Calibri"/>
                <w:sz w:val="28"/>
                <w:szCs w:val="28"/>
                <w:lang w:eastAsia="en-US"/>
              </w:rPr>
              <w:t xml:space="preserve">Пожарный водоем в п. Сосьва </w:t>
            </w:r>
          </w:p>
        </w:tc>
        <w:tc>
          <w:tcPr>
            <w:tcW w:w="1318"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2017</w:t>
            </w:r>
          </w:p>
        </w:tc>
        <w:tc>
          <w:tcPr>
            <w:tcW w:w="1892"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2 092,3</w:t>
            </w:r>
          </w:p>
        </w:tc>
        <w:tc>
          <w:tcPr>
            <w:tcW w:w="1380"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945,2</w:t>
            </w:r>
          </w:p>
        </w:tc>
      </w:tr>
      <w:tr w:rsidR="00CB0FBF" w:rsidRPr="00CB0FBF" w:rsidTr="00AE2401">
        <w:tc>
          <w:tcPr>
            <w:tcW w:w="775" w:type="dxa"/>
            <w:shd w:val="clear" w:color="auto" w:fill="auto"/>
            <w:vAlign w:val="center"/>
          </w:tcPr>
          <w:p w:rsidR="00CB0FBF" w:rsidRPr="00CB0FBF" w:rsidRDefault="00CB0FBF" w:rsidP="00CB0FBF">
            <w:pPr>
              <w:jc w:val="center"/>
              <w:rPr>
                <w:rFonts w:eastAsia="Calibri"/>
                <w:sz w:val="28"/>
                <w:szCs w:val="28"/>
                <w:lang w:eastAsia="en-US"/>
              </w:rPr>
            </w:pPr>
            <w:r w:rsidRPr="00D45420">
              <w:rPr>
                <w:rFonts w:eastAsia="Calibri"/>
                <w:sz w:val="28"/>
                <w:szCs w:val="28"/>
                <w:lang w:eastAsia="en-US"/>
              </w:rPr>
              <w:t>7</w:t>
            </w:r>
          </w:p>
        </w:tc>
        <w:tc>
          <w:tcPr>
            <w:tcW w:w="4578" w:type="dxa"/>
            <w:shd w:val="clear" w:color="auto" w:fill="auto"/>
          </w:tcPr>
          <w:p w:rsidR="00CB0FBF" w:rsidRPr="00CB0FBF" w:rsidRDefault="00CB0FBF" w:rsidP="00CB0FBF">
            <w:pPr>
              <w:rPr>
                <w:rFonts w:eastAsia="Calibri"/>
                <w:sz w:val="28"/>
                <w:szCs w:val="28"/>
                <w:lang w:eastAsia="en-US"/>
              </w:rPr>
            </w:pPr>
            <w:r w:rsidRPr="00CB0FBF">
              <w:rPr>
                <w:rFonts w:eastAsia="Calibri"/>
                <w:sz w:val="28"/>
                <w:szCs w:val="28"/>
                <w:lang w:eastAsia="en-US"/>
              </w:rPr>
              <w:t>Пожарный водоем в с. Теги</w:t>
            </w:r>
          </w:p>
        </w:tc>
        <w:tc>
          <w:tcPr>
            <w:tcW w:w="1318"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2017</w:t>
            </w:r>
          </w:p>
        </w:tc>
        <w:tc>
          <w:tcPr>
            <w:tcW w:w="1892"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1 778,9</w:t>
            </w:r>
          </w:p>
        </w:tc>
        <w:tc>
          <w:tcPr>
            <w:tcW w:w="1380"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762,4</w:t>
            </w:r>
          </w:p>
        </w:tc>
      </w:tr>
      <w:tr w:rsidR="00CB0FBF" w:rsidRPr="00CB0FBF" w:rsidTr="00AE2401">
        <w:tc>
          <w:tcPr>
            <w:tcW w:w="775" w:type="dxa"/>
            <w:shd w:val="clear" w:color="auto" w:fill="auto"/>
            <w:vAlign w:val="center"/>
          </w:tcPr>
          <w:p w:rsidR="00CB0FBF" w:rsidRPr="00CB0FBF" w:rsidRDefault="00CB0FBF" w:rsidP="00CB0FBF">
            <w:pPr>
              <w:jc w:val="center"/>
              <w:rPr>
                <w:rFonts w:eastAsia="Calibri"/>
                <w:sz w:val="28"/>
                <w:szCs w:val="28"/>
                <w:lang w:eastAsia="en-US"/>
              </w:rPr>
            </w:pPr>
            <w:r w:rsidRPr="00D45420">
              <w:rPr>
                <w:rFonts w:eastAsia="Calibri"/>
                <w:sz w:val="28"/>
                <w:szCs w:val="28"/>
                <w:lang w:eastAsia="en-US"/>
              </w:rPr>
              <w:t>8</w:t>
            </w:r>
          </w:p>
        </w:tc>
        <w:tc>
          <w:tcPr>
            <w:tcW w:w="4578" w:type="dxa"/>
            <w:shd w:val="clear" w:color="auto" w:fill="auto"/>
          </w:tcPr>
          <w:p w:rsidR="00CB0FBF" w:rsidRPr="00CB0FBF" w:rsidRDefault="00CB0FBF" w:rsidP="00CB0FBF">
            <w:pPr>
              <w:rPr>
                <w:rFonts w:eastAsia="Calibri"/>
                <w:sz w:val="28"/>
                <w:szCs w:val="28"/>
                <w:lang w:eastAsia="en-US"/>
              </w:rPr>
            </w:pPr>
            <w:r w:rsidRPr="00CB0FBF">
              <w:rPr>
                <w:rFonts w:eastAsia="Calibri"/>
                <w:sz w:val="28"/>
                <w:szCs w:val="28"/>
                <w:lang w:eastAsia="en-US"/>
              </w:rPr>
              <w:t xml:space="preserve">Реконструкция здания средней общеобразовательной школы в п. </w:t>
            </w:r>
            <w:proofErr w:type="gramStart"/>
            <w:r w:rsidRPr="00CB0FBF">
              <w:rPr>
                <w:rFonts w:eastAsia="Calibri"/>
                <w:sz w:val="28"/>
                <w:szCs w:val="28"/>
                <w:lang w:eastAsia="en-US"/>
              </w:rPr>
              <w:t>Светлый</w:t>
            </w:r>
            <w:proofErr w:type="gramEnd"/>
            <w:r w:rsidRPr="00CB0FBF">
              <w:rPr>
                <w:rFonts w:eastAsia="Calibri"/>
                <w:sz w:val="28"/>
                <w:szCs w:val="28"/>
                <w:lang w:eastAsia="en-US"/>
              </w:rPr>
              <w:t xml:space="preserve"> </w:t>
            </w:r>
          </w:p>
        </w:tc>
        <w:tc>
          <w:tcPr>
            <w:tcW w:w="1318"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2017</w:t>
            </w:r>
          </w:p>
        </w:tc>
        <w:tc>
          <w:tcPr>
            <w:tcW w:w="1892"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136 453,2</w:t>
            </w:r>
          </w:p>
        </w:tc>
        <w:tc>
          <w:tcPr>
            <w:tcW w:w="1380"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24 495,1</w:t>
            </w:r>
          </w:p>
        </w:tc>
      </w:tr>
      <w:tr w:rsidR="00CB0FBF" w:rsidRPr="00CB0FBF" w:rsidTr="00AE2401">
        <w:tc>
          <w:tcPr>
            <w:tcW w:w="775" w:type="dxa"/>
            <w:shd w:val="clear" w:color="auto" w:fill="auto"/>
            <w:vAlign w:val="center"/>
          </w:tcPr>
          <w:p w:rsidR="00CB0FBF" w:rsidRPr="00CB0FBF" w:rsidRDefault="00CB0FBF" w:rsidP="00CB0FBF">
            <w:pPr>
              <w:jc w:val="center"/>
              <w:rPr>
                <w:rFonts w:eastAsia="Calibri"/>
                <w:sz w:val="28"/>
                <w:szCs w:val="28"/>
                <w:lang w:eastAsia="en-US"/>
              </w:rPr>
            </w:pPr>
            <w:r w:rsidRPr="00D45420">
              <w:rPr>
                <w:rFonts w:eastAsia="Calibri"/>
                <w:sz w:val="28"/>
                <w:szCs w:val="28"/>
                <w:lang w:eastAsia="en-US"/>
              </w:rPr>
              <w:t>9</w:t>
            </w:r>
          </w:p>
        </w:tc>
        <w:tc>
          <w:tcPr>
            <w:tcW w:w="4578" w:type="dxa"/>
            <w:shd w:val="clear" w:color="auto" w:fill="auto"/>
          </w:tcPr>
          <w:p w:rsidR="00CB0FBF" w:rsidRPr="00CB0FBF" w:rsidRDefault="00CB0FBF" w:rsidP="00CB0FBF">
            <w:pPr>
              <w:rPr>
                <w:rFonts w:eastAsia="Calibri"/>
                <w:sz w:val="28"/>
                <w:szCs w:val="28"/>
                <w:lang w:eastAsia="en-US"/>
              </w:rPr>
            </w:pPr>
            <w:r w:rsidRPr="00CB0FBF">
              <w:rPr>
                <w:rFonts w:eastAsia="Calibri"/>
                <w:sz w:val="28"/>
                <w:szCs w:val="28"/>
                <w:lang w:eastAsia="en-US"/>
              </w:rPr>
              <w:t xml:space="preserve">Детский сад </w:t>
            </w:r>
            <w:r w:rsidR="009E7AE7">
              <w:rPr>
                <w:rFonts w:eastAsia="Calibri"/>
                <w:sz w:val="28"/>
                <w:szCs w:val="28"/>
                <w:lang w:eastAsia="en-US"/>
              </w:rPr>
              <w:t xml:space="preserve">на 300 мест, </w:t>
            </w:r>
            <w:r w:rsidRPr="00CB0FBF">
              <w:rPr>
                <w:rFonts w:eastAsia="Calibri"/>
                <w:sz w:val="28"/>
                <w:szCs w:val="28"/>
                <w:lang w:eastAsia="en-US"/>
              </w:rPr>
              <w:t>пгт. Березово</w:t>
            </w:r>
          </w:p>
        </w:tc>
        <w:tc>
          <w:tcPr>
            <w:tcW w:w="1318"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2016</w:t>
            </w:r>
          </w:p>
        </w:tc>
        <w:tc>
          <w:tcPr>
            <w:tcW w:w="1892"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310 331,2</w:t>
            </w:r>
          </w:p>
        </w:tc>
        <w:tc>
          <w:tcPr>
            <w:tcW w:w="1380"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0,0</w:t>
            </w:r>
          </w:p>
        </w:tc>
      </w:tr>
      <w:tr w:rsidR="00CB0FBF" w:rsidRPr="00CB0FBF" w:rsidTr="00AE2401">
        <w:tc>
          <w:tcPr>
            <w:tcW w:w="775" w:type="dxa"/>
            <w:shd w:val="clear" w:color="auto" w:fill="auto"/>
            <w:vAlign w:val="center"/>
          </w:tcPr>
          <w:p w:rsidR="00CB0FBF" w:rsidRPr="00CB0FBF" w:rsidRDefault="00CB0FBF" w:rsidP="00CB0FBF">
            <w:pPr>
              <w:jc w:val="center"/>
              <w:rPr>
                <w:rFonts w:eastAsia="Calibri"/>
                <w:sz w:val="28"/>
                <w:szCs w:val="28"/>
                <w:lang w:eastAsia="en-US"/>
              </w:rPr>
            </w:pPr>
            <w:r w:rsidRPr="00D45420">
              <w:rPr>
                <w:rFonts w:eastAsia="Calibri"/>
                <w:sz w:val="28"/>
                <w:szCs w:val="28"/>
                <w:lang w:eastAsia="en-US"/>
              </w:rPr>
              <w:t>10</w:t>
            </w:r>
          </w:p>
        </w:tc>
        <w:tc>
          <w:tcPr>
            <w:tcW w:w="4578" w:type="dxa"/>
            <w:shd w:val="clear" w:color="auto" w:fill="auto"/>
          </w:tcPr>
          <w:p w:rsidR="00CB0FBF" w:rsidRPr="00CB0FBF" w:rsidRDefault="00CB0FBF" w:rsidP="00CB0FBF">
            <w:pPr>
              <w:rPr>
                <w:rFonts w:eastAsia="Calibri"/>
                <w:sz w:val="28"/>
                <w:szCs w:val="28"/>
                <w:lang w:eastAsia="en-US"/>
              </w:rPr>
            </w:pPr>
            <w:r w:rsidRPr="00CB0FBF">
              <w:rPr>
                <w:rFonts w:eastAsia="Calibri"/>
                <w:sz w:val="28"/>
                <w:szCs w:val="28"/>
                <w:lang w:eastAsia="en-US"/>
              </w:rPr>
              <w:t xml:space="preserve">Инженерные сети к многоквартирным жилым домам №15, №17 по ул. </w:t>
            </w:r>
            <w:proofErr w:type="gramStart"/>
            <w:r w:rsidRPr="00CB0FBF">
              <w:rPr>
                <w:rFonts w:eastAsia="Calibri"/>
                <w:sz w:val="28"/>
                <w:szCs w:val="28"/>
                <w:lang w:eastAsia="en-US"/>
              </w:rPr>
              <w:t>Молодежная</w:t>
            </w:r>
            <w:proofErr w:type="gramEnd"/>
            <w:r w:rsidRPr="00CB0FBF">
              <w:rPr>
                <w:rFonts w:eastAsia="Calibri"/>
                <w:sz w:val="28"/>
                <w:szCs w:val="28"/>
                <w:lang w:eastAsia="en-US"/>
              </w:rPr>
              <w:t xml:space="preserve"> в пгт. Березово</w:t>
            </w:r>
          </w:p>
        </w:tc>
        <w:tc>
          <w:tcPr>
            <w:tcW w:w="1318"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2017</w:t>
            </w:r>
          </w:p>
        </w:tc>
        <w:tc>
          <w:tcPr>
            <w:tcW w:w="1892"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8 333,5</w:t>
            </w:r>
          </w:p>
        </w:tc>
        <w:tc>
          <w:tcPr>
            <w:tcW w:w="1380"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1 868,6</w:t>
            </w:r>
          </w:p>
        </w:tc>
      </w:tr>
      <w:tr w:rsidR="00CB0FBF" w:rsidRPr="00CB0FBF" w:rsidTr="00AE2401">
        <w:tc>
          <w:tcPr>
            <w:tcW w:w="775" w:type="dxa"/>
            <w:shd w:val="clear" w:color="auto" w:fill="auto"/>
            <w:vAlign w:val="center"/>
          </w:tcPr>
          <w:p w:rsidR="00CB0FBF" w:rsidRPr="00CB0FBF" w:rsidRDefault="00CB0FBF" w:rsidP="00CB0FBF">
            <w:pPr>
              <w:jc w:val="center"/>
              <w:rPr>
                <w:rFonts w:eastAsia="Calibri"/>
                <w:sz w:val="28"/>
                <w:szCs w:val="28"/>
                <w:lang w:eastAsia="en-US"/>
              </w:rPr>
            </w:pPr>
            <w:r w:rsidRPr="00D45420">
              <w:rPr>
                <w:rFonts w:eastAsia="Calibri"/>
                <w:sz w:val="28"/>
                <w:szCs w:val="28"/>
                <w:lang w:eastAsia="en-US"/>
              </w:rPr>
              <w:t>11</w:t>
            </w:r>
          </w:p>
        </w:tc>
        <w:tc>
          <w:tcPr>
            <w:tcW w:w="4578" w:type="dxa"/>
            <w:shd w:val="clear" w:color="auto" w:fill="auto"/>
          </w:tcPr>
          <w:p w:rsidR="00CB0FBF" w:rsidRPr="00CB0FBF" w:rsidRDefault="00CB0FBF" w:rsidP="00CB0FBF">
            <w:pPr>
              <w:widowControl w:val="0"/>
              <w:autoSpaceDE w:val="0"/>
              <w:autoSpaceDN w:val="0"/>
              <w:adjustRightInd w:val="0"/>
              <w:rPr>
                <w:rFonts w:eastAsia="Calibri"/>
                <w:bCs/>
                <w:sz w:val="28"/>
                <w:szCs w:val="28"/>
              </w:rPr>
            </w:pPr>
            <w:r w:rsidRPr="00CB0FBF">
              <w:rPr>
                <w:rFonts w:eastAsia="Calibri"/>
                <w:bCs/>
                <w:sz w:val="28"/>
                <w:szCs w:val="28"/>
              </w:rPr>
              <w:t>Благоустройство дворовых территорий</w:t>
            </w:r>
          </w:p>
          <w:p w:rsidR="00CB0FBF" w:rsidRPr="00CB0FBF" w:rsidRDefault="00CB0FBF" w:rsidP="00CB0FBF">
            <w:pPr>
              <w:widowControl w:val="0"/>
              <w:autoSpaceDE w:val="0"/>
              <w:autoSpaceDN w:val="0"/>
              <w:adjustRightInd w:val="0"/>
              <w:rPr>
                <w:rFonts w:eastAsia="Calibri"/>
                <w:bCs/>
                <w:color w:val="000000"/>
                <w:sz w:val="28"/>
                <w:szCs w:val="28"/>
                <w:highlight w:val="cyan"/>
              </w:rPr>
            </w:pPr>
            <w:r w:rsidRPr="00CB0FBF">
              <w:rPr>
                <w:rFonts w:eastAsia="Calibri"/>
                <w:bCs/>
                <w:sz w:val="28"/>
                <w:szCs w:val="28"/>
              </w:rPr>
              <w:t xml:space="preserve"> </w:t>
            </w:r>
            <w:r w:rsidRPr="00CB0FBF">
              <w:rPr>
                <w:rFonts w:eastAsia="Calibri"/>
                <w:bCs/>
                <w:color w:val="000000"/>
                <w:sz w:val="28"/>
                <w:szCs w:val="28"/>
              </w:rPr>
              <w:t>пгт. Березово, ул. Астраханцева, 63</w:t>
            </w:r>
          </w:p>
        </w:tc>
        <w:tc>
          <w:tcPr>
            <w:tcW w:w="1318"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2017</w:t>
            </w:r>
          </w:p>
        </w:tc>
        <w:tc>
          <w:tcPr>
            <w:tcW w:w="1892"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1 312,12</w:t>
            </w:r>
          </w:p>
        </w:tc>
        <w:tc>
          <w:tcPr>
            <w:tcW w:w="1380"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155,50</w:t>
            </w:r>
          </w:p>
        </w:tc>
      </w:tr>
      <w:tr w:rsidR="00CB0FBF" w:rsidRPr="00CB0FBF" w:rsidTr="00AE2401">
        <w:tc>
          <w:tcPr>
            <w:tcW w:w="775" w:type="dxa"/>
            <w:shd w:val="clear" w:color="auto" w:fill="auto"/>
            <w:vAlign w:val="center"/>
          </w:tcPr>
          <w:p w:rsidR="00CB0FBF" w:rsidRPr="00CB0FBF" w:rsidRDefault="00CB0FBF" w:rsidP="00CB0FBF">
            <w:pPr>
              <w:jc w:val="center"/>
              <w:rPr>
                <w:rFonts w:eastAsia="Calibri"/>
                <w:sz w:val="28"/>
                <w:szCs w:val="28"/>
                <w:lang w:eastAsia="en-US"/>
              </w:rPr>
            </w:pPr>
            <w:r w:rsidRPr="00D45420">
              <w:rPr>
                <w:rFonts w:eastAsia="Calibri"/>
                <w:sz w:val="28"/>
                <w:szCs w:val="28"/>
                <w:lang w:eastAsia="en-US"/>
              </w:rPr>
              <w:t>12</w:t>
            </w:r>
          </w:p>
        </w:tc>
        <w:tc>
          <w:tcPr>
            <w:tcW w:w="4578" w:type="dxa"/>
            <w:shd w:val="clear" w:color="auto" w:fill="auto"/>
          </w:tcPr>
          <w:p w:rsidR="00CB0FBF" w:rsidRPr="00CB0FBF" w:rsidRDefault="00CB0FBF" w:rsidP="00CB0FBF">
            <w:pPr>
              <w:widowControl w:val="0"/>
              <w:autoSpaceDE w:val="0"/>
              <w:autoSpaceDN w:val="0"/>
              <w:adjustRightInd w:val="0"/>
              <w:rPr>
                <w:rFonts w:eastAsia="Calibri"/>
                <w:color w:val="000000"/>
                <w:sz w:val="28"/>
                <w:szCs w:val="28"/>
                <w:highlight w:val="cyan"/>
                <w:lang w:eastAsia="en-US"/>
              </w:rPr>
            </w:pPr>
            <w:r w:rsidRPr="00CB0FBF">
              <w:rPr>
                <w:rFonts w:eastAsia="Calibri"/>
                <w:bCs/>
                <w:sz w:val="28"/>
                <w:szCs w:val="28"/>
              </w:rPr>
              <w:t>Благоустройство общественных территорий</w:t>
            </w:r>
            <w:r w:rsidRPr="00CB0FBF">
              <w:rPr>
                <w:rFonts w:eastAsia="Calibri"/>
                <w:sz w:val="28"/>
                <w:szCs w:val="28"/>
                <w:lang w:eastAsia="en-US"/>
              </w:rPr>
              <w:t xml:space="preserve"> п. </w:t>
            </w:r>
            <w:proofErr w:type="gramStart"/>
            <w:r w:rsidRPr="00CB0FBF">
              <w:rPr>
                <w:rFonts w:eastAsia="Calibri"/>
                <w:sz w:val="28"/>
                <w:szCs w:val="28"/>
                <w:lang w:eastAsia="en-US"/>
              </w:rPr>
              <w:t>Светлый</w:t>
            </w:r>
            <w:proofErr w:type="gramEnd"/>
            <w:r w:rsidRPr="00CB0FBF">
              <w:rPr>
                <w:rFonts w:eastAsia="Calibri"/>
                <w:sz w:val="28"/>
                <w:szCs w:val="28"/>
                <w:lang w:eastAsia="en-US"/>
              </w:rPr>
              <w:t xml:space="preserve">. Реконструкция детского игрового комплекса. </w:t>
            </w:r>
          </w:p>
        </w:tc>
        <w:tc>
          <w:tcPr>
            <w:tcW w:w="1318"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2017</w:t>
            </w:r>
          </w:p>
        </w:tc>
        <w:tc>
          <w:tcPr>
            <w:tcW w:w="1892"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3 823,95</w:t>
            </w:r>
          </w:p>
        </w:tc>
        <w:tc>
          <w:tcPr>
            <w:tcW w:w="1380"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524,55</w:t>
            </w:r>
          </w:p>
        </w:tc>
      </w:tr>
      <w:tr w:rsidR="00CB0FBF" w:rsidRPr="00CB0FBF" w:rsidTr="00AE2401">
        <w:tc>
          <w:tcPr>
            <w:tcW w:w="775" w:type="dxa"/>
            <w:shd w:val="clear" w:color="auto" w:fill="auto"/>
            <w:vAlign w:val="center"/>
          </w:tcPr>
          <w:p w:rsidR="00CB0FBF" w:rsidRPr="00CB0FBF" w:rsidRDefault="00CB0FBF" w:rsidP="00CB0FBF">
            <w:pPr>
              <w:jc w:val="center"/>
              <w:rPr>
                <w:rFonts w:eastAsia="Calibri"/>
                <w:sz w:val="28"/>
                <w:szCs w:val="28"/>
                <w:lang w:eastAsia="en-US"/>
              </w:rPr>
            </w:pPr>
            <w:r w:rsidRPr="00D45420">
              <w:rPr>
                <w:rFonts w:eastAsia="Calibri"/>
                <w:sz w:val="28"/>
                <w:szCs w:val="28"/>
                <w:lang w:eastAsia="en-US"/>
              </w:rPr>
              <w:t>13</w:t>
            </w:r>
          </w:p>
        </w:tc>
        <w:tc>
          <w:tcPr>
            <w:tcW w:w="4578" w:type="dxa"/>
            <w:shd w:val="clear" w:color="auto" w:fill="auto"/>
          </w:tcPr>
          <w:p w:rsidR="00CB0FBF" w:rsidRPr="00CB0FBF" w:rsidRDefault="00CB0FBF" w:rsidP="00CB0FBF">
            <w:pPr>
              <w:ind w:left="-66"/>
              <w:rPr>
                <w:bCs/>
                <w:sz w:val="28"/>
                <w:szCs w:val="28"/>
              </w:rPr>
            </w:pPr>
            <w:r w:rsidRPr="00CB0FBF">
              <w:rPr>
                <w:bCs/>
                <w:sz w:val="28"/>
                <w:szCs w:val="28"/>
              </w:rPr>
              <w:t xml:space="preserve">«Строительство автодороги по ул. </w:t>
            </w:r>
            <w:proofErr w:type="gramStart"/>
            <w:r w:rsidRPr="00CB0FBF">
              <w:rPr>
                <w:bCs/>
                <w:sz w:val="28"/>
                <w:szCs w:val="28"/>
              </w:rPr>
              <w:t>Механическая</w:t>
            </w:r>
            <w:proofErr w:type="gramEnd"/>
            <w:r w:rsidRPr="00CB0FBF">
              <w:rPr>
                <w:bCs/>
                <w:sz w:val="28"/>
                <w:szCs w:val="28"/>
              </w:rPr>
              <w:t>, ул. Дуркина в пгт. Березово, Березовского района, Ханты-Мансийского автономного округа-Югры»</w:t>
            </w:r>
          </w:p>
          <w:p w:rsidR="00CB0FBF" w:rsidRPr="00445F3E" w:rsidRDefault="00CB0FBF" w:rsidP="00445F3E">
            <w:pPr>
              <w:tabs>
                <w:tab w:val="left" w:pos="0"/>
              </w:tabs>
              <w:rPr>
                <w:bCs/>
                <w:sz w:val="28"/>
                <w:szCs w:val="28"/>
              </w:rPr>
            </w:pPr>
            <w:r w:rsidRPr="00CB0FBF">
              <w:rPr>
                <w:bCs/>
                <w:sz w:val="28"/>
                <w:szCs w:val="28"/>
              </w:rPr>
              <w:t xml:space="preserve">1 пусковой комплекс – ул. Механическая от ул. Губкина до ул. Дуркина пгт. Березово, сооружение </w:t>
            </w:r>
            <w:r w:rsidRPr="00CB0FBF">
              <w:rPr>
                <w:bCs/>
                <w:sz w:val="28"/>
                <w:szCs w:val="28"/>
              </w:rPr>
              <w:lastRenderedPageBreak/>
              <w:t>373</w:t>
            </w:r>
          </w:p>
        </w:tc>
        <w:tc>
          <w:tcPr>
            <w:tcW w:w="1318"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lastRenderedPageBreak/>
              <w:t>2017</w:t>
            </w:r>
          </w:p>
        </w:tc>
        <w:tc>
          <w:tcPr>
            <w:tcW w:w="1892"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63 947,1</w:t>
            </w:r>
          </w:p>
        </w:tc>
        <w:tc>
          <w:tcPr>
            <w:tcW w:w="1380"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4  447,3</w:t>
            </w:r>
          </w:p>
        </w:tc>
      </w:tr>
      <w:tr w:rsidR="00CB0FBF" w:rsidRPr="00CB0FBF" w:rsidTr="00AE2401">
        <w:tc>
          <w:tcPr>
            <w:tcW w:w="775" w:type="dxa"/>
            <w:shd w:val="clear" w:color="auto" w:fill="auto"/>
            <w:vAlign w:val="center"/>
          </w:tcPr>
          <w:p w:rsidR="00CB0FBF" w:rsidRPr="00CB0FBF" w:rsidRDefault="00CB0FBF" w:rsidP="00CB0FBF">
            <w:pPr>
              <w:jc w:val="center"/>
              <w:rPr>
                <w:rFonts w:eastAsia="Calibri"/>
                <w:sz w:val="28"/>
                <w:szCs w:val="28"/>
                <w:lang w:eastAsia="en-US"/>
              </w:rPr>
            </w:pPr>
            <w:r w:rsidRPr="00D45420">
              <w:rPr>
                <w:rFonts w:eastAsia="Calibri"/>
                <w:sz w:val="28"/>
                <w:szCs w:val="28"/>
                <w:lang w:eastAsia="en-US"/>
              </w:rPr>
              <w:lastRenderedPageBreak/>
              <w:t>14</w:t>
            </w:r>
          </w:p>
        </w:tc>
        <w:tc>
          <w:tcPr>
            <w:tcW w:w="4578" w:type="dxa"/>
            <w:shd w:val="clear" w:color="auto" w:fill="auto"/>
          </w:tcPr>
          <w:p w:rsidR="00CB0FBF" w:rsidRPr="00CB0FBF" w:rsidRDefault="00CB0FBF" w:rsidP="00CB0FBF">
            <w:pPr>
              <w:widowControl w:val="0"/>
              <w:autoSpaceDE w:val="0"/>
              <w:autoSpaceDN w:val="0"/>
              <w:rPr>
                <w:rFonts w:eastAsia="Calibri"/>
                <w:sz w:val="28"/>
                <w:szCs w:val="28"/>
              </w:rPr>
            </w:pPr>
            <w:r w:rsidRPr="00CB0FBF">
              <w:rPr>
                <w:rFonts w:eastAsia="Calibri"/>
                <w:sz w:val="28"/>
                <w:szCs w:val="28"/>
              </w:rPr>
              <w:t>Интернат и детский сад (100 мест, 45 мест), п. Сосьва</w:t>
            </w:r>
            <w:r w:rsidRPr="00D45420">
              <w:rPr>
                <w:rFonts w:eastAsia="Calibri"/>
                <w:sz w:val="28"/>
                <w:szCs w:val="28"/>
              </w:rPr>
              <w:t xml:space="preserve"> (2 очередь)</w:t>
            </w:r>
          </w:p>
        </w:tc>
        <w:tc>
          <w:tcPr>
            <w:tcW w:w="1318" w:type="dxa"/>
            <w:shd w:val="clear" w:color="auto" w:fill="auto"/>
          </w:tcPr>
          <w:p w:rsidR="00CB0FBF" w:rsidRPr="00CB0FBF" w:rsidRDefault="00CB0FBF" w:rsidP="00CB0FBF">
            <w:pPr>
              <w:widowControl w:val="0"/>
              <w:autoSpaceDE w:val="0"/>
              <w:autoSpaceDN w:val="0"/>
              <w:jc w:val="center"/>
              <w:rPr>
                <w:rFonts w:eastAsia="Calibri"/>
                <w:sz w:val="28"/>
                <w:szCs w:val="28"/>
              </w:rPr>
            </w:pPr>
            <w:r w:rsidRPr="00CB0FBF">
              <w:rPr>
                <w:rFonts w:eastAsia="Calibri"/>
                <w:sz w:val="28"/>
                <w:szCs w:val="28"/>
              </w:rPr>
              <w:t xml:space="preserve"> 2018</w:t>
            </w:r>
          </w:p>
        </w:tc>
        <w:tc>
          <w:tcPr>
            <w:tcW w:w="1892"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182 545,66</w:t>
            </w:r>
          </w:p>
        </w:tc>
        <w:tc>
          <w:tcPr>
            <w:tcW w:w="1380"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25 280,32</w:t>
            </w:r>
          </w:p>
        </w:tc>
      </w:tr>
      <w:tr w:rsidR="00CB0FBF" w:rsidRPr="00CB0FBF" w:rsidTr="00AE2401">
        <w:tc>
          <w:tcPr>
            <w:tcW w:w="775" w:type="dxa"/>
            <w:shd w:val="clear" w:color="auto" w:fill="auto"/>
            <w:vAlign w:val="center"/>
          </w:tcPr>
          <w:p w:rsidR="00CB0FBF" w:rsidRPr="00CB0FBF" w:rsidRDefault="00CB0FBF" w:rsidP="00CB0FBF">
            <w:pPr>
              <w:jc w:val="center"/>
              <w:rPr>
                <w:rFonts w:eastAsia="Calibri"/>
                <w:sz w:val="28"/>
                <w:szCs w:val="28"/>
                <w:lang w:eastAsia="en-US"/>
              </w:rPr>
            </w:pPr>
            <w:r w:rsidRPr="00D45420">
              <w:rPr>
                <w:rFonts w:eastAsia="Calibri"/>
                <w:sz w:val="28"/>
                <w:szCs w:val="28"/>
                <w:lang w:eastAsia="en-US"/>
              </w:rPr>
              <w:t>15</w:t>
            </w:r>
          </w:p>
        </w:tc>
        <w:tc>
          <w:tcPr>
            <w:tcW w:w="4578" w:type="dxa"/>
            <w:shd w:val="clear" w:color="auto" w:fill="auto"/>
            <w:vAlign w:val="center"/>
          </w:tcPr>
          <w:p w:rsidR="00CB0FBF" w:rsidRPr="00CB0FBF" w:rsidRDefault="00445F3E" w:rsidP="009E7AE7">
            <w:pPr>
              <w:rPr>
                <w:rFonts w:eastAsia="Calibri"/>
                <w:sz w:val="28"/>
                <w:szCs w:val="28"/>
                <w:lang w:eastAsia="en-US"/>
              </w:rPr>
            </w:pPr>
            <w:r>
              <w:rPr>
                <w:rFonts w:eastAsia="Calibri"/>
                <w:sz w:val="28"/>
                <w:szCs w:val="28"/>
                <w:lang w:eastAsia="en-US"/>
              </w:rPr>
              <w:t xml:space="preserve">Инженерные сети к </w:t>
            </w:r>
            <w:r w:rsidR="00CB0FBF" w:rsidRPr="00CB0FBF">
              <w:rPr>
                <w:rFonts w:eastAsia="Calibri"/>
                <w:sz w:val="28"/>
                <w:szCs w:val="28"/>
                <w:lang w:eastAsia="en-US"/>
              </w:rPr>
              <w:t xml:space="preserve">многоквартирным жилым домам № 15, и №17 по ул. </w:t>
            </w:r>
            <w:proofErr w:type="gramStart"/>
            <w:r w:rsidR="00CB0FBF" w:rsidRPr="00CB0FBF">
              <w:rPr>
                <w:rFonts w:eastAsia="Calibri"/>
                <w:sz w:val="28"/>
                <w:szCs w:val="28"/>
                <w:lang w:eastAsia="en-US"/>
              </w:rPr>
              <w:t>Молодежная</w:t>
            </w:r>
            <w:proofErr w:type="gramEnd"/>
            <w:r w:rsidR="00CB0FBF" w:rsidRPr="00CB0FBF">
              <w:rPr>
                <w:rFonts w:eastAsia="Calibri"/>
                <w:sz w:val="28"/>
                <w:szCs w:val="28"/>
                <w:lang w:eastAsia="en-US"/>
              </w:rPr>
              <w:t xml:space="preserve"> в пгт. Березово</w:t>
            </w:r>
          </w:p>
        </w:tc>
        <w:tc>
          <w:tcPr>
            <w:tcW w:w="1318" w:type="dxa"/>
            <w:shd w:val="clear" w:color="auto" w:fill="auto"/>
          </w:tcPr>
          <w:p w:rsidR="00CB0FBF" w:rsidRPr="00CB0FBF" w:rsidRDefault="00CB0FBF" w:rsidP="00CB0FBF">
            <w:pPr>
              <w:jc w:val="center"/>
              <w:rPr>
                <w:rFonts w:eastAsia="Calibri"/>
                <w:color w:val="000000"/>
                <w:sz w:val="28"/>
                <w:szCs w:val="28"/>
                <w:lang w:eastAsia="en-US"/>
              </w:rPr>
            </w:pPr>
            <w:r w:rsidRPr="00CB0FBF">
              <w:rPr>
                <w:rFonts w:eastAsia="Calibri"/>
                <w:color w:val="000000"/>
                <w:sz w:val="28"/>
                <w:szCs w:val="28"/>
                <w:lang w:eastAsia="en-US"/>
              </w:rPr>
              <w:t>2018</w:t>
            </w:r>
          </w:p>
        </w:tc>
        <w:tc>
          <w:tcPr>
            <w:tcW w:w="1892"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10 444,20</w:t>
            </w:r>
          </w:p>
        </w:tc>
        <w:tc>
          <w:tcPr>
            <w:tcW w:w="1380"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2 396,20</w:t>
            </w:r>
          </w:p>
        </w:tc>
      </w:tr>
      <w:tr w:rsidR="00CB0FBF" w:rsidRPr="00CB0FBF" w:rsidTr="00AE2401">
        <w:tc>
          <w:tcPr>
            <w:tcW w:w="775" w:type="dxa"/>
            <w:shd w:val="clear" w:color="auto" w:fill="auto"/>
            <w:vAlign w:val="center"/>
          </w:tcPr>
          <w:p w:rsidR="00CB0FBF" w:rsidRPr="00CB0FBF" w:rsidRDefault="00CB0FBF" w:rsidP="00CB0FBF">
            <w:pPr>
              <w:jc w:val="center"/>
              <w:rPr>
                <w:rFonts w:eastAsia="Calibri"/>
                <w:sz w:val="28"/>
                <w:szCs w:val="28"/>
                <w:lang w:eastAsia="en-US"/>
              </w:rPr>
            </w:pPr>
            <w:r w:rsidRPr="00D45420">
              <w:rPr>
                <w:rFonts w:eastAsia="Calibri"/>
                <w:sz w:val="28"/>
                <w:szCs w:val="28"/>
                <w:lang w:eastAsia="en-US"/>
              </w:rPr>
              <w:t>16</w:t>
            </w:r>
          </w:p>
        </w:tc>
        <w:tc>
          <w:tcPr>
            <w:tcW w:w="4578" w:type="dxa"/>
            <w:shd w:val="clear" w:color="auto" w:fill="auto"/>
            <w:vAlign w:val="center"/>
          </w:tcPr>
          <w:p w:rsidR="00CB0FBF" w:rsidRPr="00CB0FBF" w:rsidRDefault="00CB0FBF" w:rsidP="009E7AE7">
            <w:pPr>
              <w:rPr>
                <w:rFonts w:eastAsia="Calibri"/>
                <w:sz w:val="28"/>
                <w:szCs w:val="28"/>
                <w:lang w:eastAsia="en-US"/>
              </w:rPr>
            </w:pPr>
            <w:r w:rsidRPr="00CB0FBF">
              <w:rPr>
                <w:rFonts w:eastAsia="Calibri"/>
                <w:sz w:val="28"/>
                <w:szCs w:val="28"/>
                <w:lang w:eastAsia="en-US"/>
              </w:rPr>
              <w:t xml:space="preserve">Инженерные сети к многоквартирному жилому дому по ул. </w:t>
            </w:r>
            <w:proofErr w:type="gramStart"/>
            <w:r w:rsidRPr="00CB0FBF">
              <w:rPr>
                <w:rFonts w:eastAsia="Calibri"/>
                <w:sz w:val="28"/>
                <w:szCs w:val="28"/>
                <w:lang w:eastAsia="en-US"/>
              </w:rPr>
              <w:t>Транспортная</w:t>
            </w:r>
            <w:proofErr w:type="gramEnd"/>
            <w:r w:rsidRPr="00CB0FBF">
              <w:rPr>
                <w:rFonts w:eastAsia="Calibri"/>
                <w:sz w:val="28"/>
                <w:szCs w:val="28"/>
                <w:lang w:eastAsia="en-US"/>
              </w:rPr>
              <w:t xml:space="preserve">, 33 в пгт. Игрим </w:t>
            </w:r>
          </w:p>
        </w:tc>
        <w:tc>
          <w:tcPr>
            <w:tcW w:w="1318" w:type="dxa"/>
            <w:shd w:val="clear" w:color="auto" w:fill="auto"/>
          </w:tcPr>
          <w:p w:rsidR="00CB0FBF" w:rsidRPr="00CB0FBF" w:rsidRDefault="00CB0FBF" w:rsidP="00CB0FBF">
            <w:pPr>
              <w:jc w:val="center"/>
              <w:rPr>
                <w:rFonts w:eastAsia="Calibri"/>
                <w:color w:val="000000"/>
                <w:sz w:val="28"/>
                <w:szCs w:val="28"/>
                <w:lang w:eastAsia="en-US"/>
              </w:rPr>
            </w:pPr>
            <w:r w:rsidRPr="00CB0FBF">
              <w:rPr>
                <w:rFonts w:eastAsia="Calibri"/>
                <w:color w:val="000000"/>
                <w:sz w:val="28"/>
                <w:szCs w:val="28"/>
                <w:lang w:eastAsia="en-US"/>
              </w:rPr>
              <w:t>2018</w:t>
            </w:r>
          </w:p>
        </w:tc>
        <w:tc>
          <w:tcPr>
            <w:tcW w:w="1892"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17 223,40</w:t>
            </w:r>
          </w:p>
        </w:tc>
        <w:tc>
          <w:tcPr>
            <w:tcW w:w="1380"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4 387,30</w:t>
            </w:r>
          </w:p>
        </w:tc>
      </w:tr>
      <w:tr w:rsidR="00CB0FBF" w:rsidRPr="00CB0FBF" w:rsidTr="00AE2401">
        <w:tc>
          <w:tcPr>
            <w:tcW w:w="775" w:type="dxa"/>
            <w:shd w:val="clear" w:color="auto" w:fill="auto"/>
            <w:vAlign w:val="center"/>
          </w:tcPr>
          <w:p w:rsidR="00CB0FBF" w:rsidRPr="00CB0FBF" w:rsidRDefault="00CB0FBF" w:rsidP="00CB0FBF">
            <w:pPr>
              <w:jc w:val="center"/>
              <w:rPr>
                <w:rFonts w:eastAsia="Calibri"/>
                <w:sz w:val="28"/>
                <w:szCs w:val="28"/>
                <w:lang w:eastAsia="en-US"/>
              </w:rPr>
            </w:pPr>
            <w:r w:rsidRPr="00D45420">
              <w:rPr>
                <w:rFonts w:eastAsia="Calibri"/>
                <w:sz w:val="28"/>
                <w:szCs w:val="28"/>
                <w:lang w:eastAsia="en-US"/>
              </w:rPr>
              <w:t>17</w:t>
            </w:r>
          </w:p>
        </w:tc>
        <w:tc>
          <w:tcPr>
            <w:tcW w:w="4578" w:type="dxa"/>
            <w:shd w:val="clear" w:color="auto" w:fill="auto"/>
            <w:vAlign w:val="center"/>
          </w:tcPr>
          <w:p w:rsidR="00CB0FBF" w:rsidRPr="00CB0FBF" w:rsidRDefault="00CB0FBF" w:rsidP="009E7AE7">
            <w:pPr>
              <w:rPr>
                <w:rFonts w:eastAsia="Calibri"/>
                <w:sz w:val="28"/>
                <w:szCs w:val="28"/>
                <w:lang w:eastAsia="en-US"/>
              </w:rPr>
            </w:pPr>
            <w:r w:rsidRPr="00CB0FBF">
              <w:rPr>
                <w:rFonts w:eastAsia="Calibri"/>
                <w:sz w:val="28"/>
                <w:szCs w:val="28"/>
                <w:lang w:eastAsia="en-US"/>
              </w:rPr>
              <w:t xml:space="preserve">Пожарный водоем </w:t>
            </w:r>
            <w:proofErr w:type="gramStart"/>
            <w:r w:rsidRPr="00CB0FBF">
              <w:rPr>
                <w:rFonts w:eastAsia="Calibri"/>
                <w:sz w:val="28"/>
                <w:szCs w:val="28"/>
                <w:lang w:eastAsia="en-US"/>
              </w:rPr>
              <w:t>в</w:t>
            </w:r>
            <w:proofErr w:type="gramEnd"/>
            <w:r w:rsidRPr="00CB0FBF">
              <w:rPr>
                <w:rFonts w:eastAsia="Calibri"/>
                <w:sz w:val="28"/>
                <w:szCs w:val="28"/>
                <w:lang w:eastAsia="en-US"/>
              </w:rPr>
              <w:t xml:space="preserve"> с. Саранпауль </w:t>
            </w:r>
          </w:p>
        </w:tc>
        <w:tc>
          <w:tcPr>
            <w:tcW w:w="1318" w:type="dxa"/>
            <w:shd w:val="clear" w:color="auto" w:fill="auto"/>
          </w:tcPr>
          <w:p w:rsidR="00CB0FBF" w:rsidRPr="00CB0FBF" w:rsidRDefault="00CB0FBF" w:rsidP="00CB0FBF">
            <w:pPr>
              <w:jc w:val="center"/>
              <w:rPr>
                <w:rFonts w:eastAsia="Calibri"/>
                <w:color w:val="000000"/>
                <w:sz w:val="28"/>
                <w:szCs w:val="28"/>
                <w:lang w:eastAsia="en-US"/>
              </w:rPr>
            </w:pPr>
            <w:r w:rsidRPr="00CB0FBF">
              <w:rPr>
                <w:rFonts w:eastAsia="Calibri"/>
                <w:color w:val="000000"/>
                <w:sz w:val="28"/>
                <w:szCs w:val="28"/>
                <w:lang w:eastAsia="en-US"/>
              </w:rPr>
              <w:t>2018</w:t>
            </w:r>
          </w:p>
        </w:tc>
        <w:tc>
          <w:tcPr>
            <w:tcW w:w="1892"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3 156,30</w:t>
            </w:r>
          </w:p>
        </w:tc>
        <w:tc>
          <w:tcPr>
            <w:tcW w:w="1380"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1 352,70</w:t>
            </w:r>
          </w:p>
        </w:tc>
      </w:tr>
      <w:tr w:rsidR="00CB0FBF" w:rsidRPr="00CB0FBF" w:rsidTr="00AE2401">
        <w:tc>
          <w:tcPr>
            <w:tcW w:w="775" w:type="dxa"/>
            <w:shd w:val="clear" w:color="auto" w:fill="auto"/>
            <w:vAlign w:val="center"/>
          </w:tcPr>
          <w:p w:rsidR="00CB0FBF" w:rsidRPr="00CB0FBF" w:rsidRDefault="00CB0FBF" w:rsidP="00CB0FBF">
            <w:pPr>
              <w:jc w:val="center"/>
              <w:rPr>
                <w:rFonts w:eastAsia="Calibri"/>
                <w:sz w:val="28"/>
                <w:szCs w:val="28"/>
                <w:lang w:eastAsia="en-US"/>
              </w:rPr>
            </w:pPr>
            <w:r w:rsidRPr="00D45420">
              <w:rPr>
                <w:rFonts w:eastAsia="Calibri"/>
                <w:sz w:val="28"/>
                <w:szCs w:val="28"/>
                <w:lang w:eastAsia="en-US"/>
              </w:rPr>
              <w:t>18</w:t>
            </w:r>
          </w:p>
        </w:tc>
        <w:tc>
          <w:tcPr>
            <w:tcW w:w="4578" w:type="dxa"/>
            <w:shd w:val="clear" w:color="auto" w:fill="auto"/>
          </w:tcPr>
          <w:p w:rsidR="00CB0FBF" w:rsidRPr="00CB0FBF" w:rsidRDefault="00CB0FBF" w:rsidP="00CB0FBF">
            <w:pPr>
              <w:widowControl w:val="0"/>
              <w:autoSpaceDE w:val="0"/>
              <w:autoSpaceDN w:val="0"/>
              <w:rPr>
                <w:rFonts w:eastAsia="Calibri"/>
                <w:sz w:val="28"/>
                <w:szCs w:val="28"/>
              </w:rPr>
            </w:pPr>
            <w:r w:rsidRPr="00CB0FBF">
              <w:rPr>
                <w:rFonts w:eastAsia="Calibri"/>
                <w:sz w:val="28"/>
                <w:szCs w:val="28"/>
              </w:rPr>
              <w:t>Благоустройство дворовых территорий:</w:t>
            </w:r>
          </w:p>
          <w:p w:rsidR="00CB0FBF" w:rsidRPr="00CB0FBF" w:rsidRDefault="00CB0FBF" w:rsidP="00CB0FBF">
            <w:pPr>
              <w:widowControl w:val="0"/>
              <w:autoSpaceDE w:val="0"/>
              <w:autoSpaceDN w:val="0"/>
              <w:adjustRightInd w:val="0"/>
              <w:rPr>
                <w:rFonts w:eastAsia="Calibri"/>
                <w:bCs/>
                <w:sz w:val="28"/>
                <w:szCs w:val="28"/>
              </w:rPr>
            </w:pPr>
            <w:r w:rsidRPr="00CB0FBF">
              <w:rPr>
                <w:rFonts w:eastAsia="Calibri"/>
                <w:bCs/>
                <w:sz w:val="28"/>
                <w:szCs w:val="28"/>
              </w:rPr>
              <w:t>пгт. Березово:</w:t>
            </w:r>
          </w:p>
          <w:p w:rsidR="00CB0FBF" w:rsidRPr="00CB0FBF" w:rsidRDefault="00CB0FBF" w:rsidP="00CB0FBF">
            <w:pPr>
              <w:widowControl w:val="0"/>
              <w:autoSpaceDE w:val="0"/>
              <w:autoSpaceDN w:val="0"/>
              <w:adjustRightInd w:val="0"/>
              <w:rPr>
                <w:rFonts w:eastAsia="Calibri"/>
                <w:bCs/>
                <w:sz w:val="28"/>
                <w:szCs w:val="28"/>
              </w:rPr>
            </w:pPr>
            <w:r w:rsidRPr="00CB0FBF">
              <w:rPr>
                <w:rFonts w:eastAsia="Calibri"/>
                <w:bCs/>
                <w:sz w:val="28"/>
                <w:szCs w:val="28"/>
              </w:rPr>
              <w:t>ул. Ленина, д. 48</w:t>
            </w:r>
          </w:p>
          <w:p w:rsidR="00CB0FBF" w:rsidRPr="00CB0FBF" w:rsidRDefault="00CB0FBF" w:rsidP="00CB0FBF">
            <w:pPr>
              <w:widowControl w:val="0"/>
              <w:autoSpaceDE w:val="0"/>
              <w:autoSpaceDN w:val="0"/>
              <w:adjustRightInd w:val="0"/>
              <w:rPr>
                <w:rFonts w:eastAsia="Calibri"/>
                <w:bCs/>
                <w:sz w:val="28"/>
                <w:szCs w:val="28"/>
              </w:rPr>
            </w:pPr>
            <w:r w:rsidRPr="00CB0FBF">
              <w:rPr>
                <w:rFonts w:eastAsia="Calibri"/>
                <w:bCs/>
                <w:sz w:val="28"/>
                <w:szCs w:val="28"/>
              </w:rPr>
              <w:t>ул. Дуркина, д. 13</w:t>
            </w:r>
          </w:p>
          <w:p w:rsidR="00CB0FBF" w:rsidRPr="00CB0FBF" w:rsidRDefault="00CB0FBF" w:rsidP="00CB0FBF">
            <w:pPr>
              <w:rPr>
                <w:rFonts w:eastAsia="Calibri"/>
                <w:sz w:val="28"/>
                <w:szCs w:val="28"/>
                <w:lang w:eastAsia="en-US"/>
              </w:rPr>
            </w:pPr>
            <w:r w:rsidRPr="00CB0FBF">
              <w:rPr>
                <w:rFonts w:eastAsia="Calibri"/>
                <w:sz w:val="28"/>
                <w:szCs w:val="28"/>
                <w:lang w:eastAsia="en-US"/>
              </w:rPr>
              <w:t>ул. Путилова, д. 39</w:t>
            </w:r>
          </w:p>
          <w:p w:rsidR="00CB0FBF" w:rsidRPr="00CB0FBF" w:rsidRDefault="00CB0FBF" w:rsidP="00CB0FBF">
            <w:pPr>
              <w:rPr>
                <w:rFonts w:eastAsia="Calibri"/>
                <w:sz w:val="28"/>
                <w:szCs w:val="28"/>
                <w:lang w:eastAsia="en-US"/>
              </w:rPr>
            </w:pPr>
            <w:r w:rsidRPr="00CB0FBF">
              <w:rPr>
                <w:rFonts w:eastAsia="Calibri"/>
                <w:sz w:val="28"/>
                <w:szCs w:val="28"/>
                <w:lang w:eastAsia="en-US"/>
              </w:rPr>
              <w:t>ул. Астраханцева, д. 31</w:t>
            </w:r>
          </w:p>
          <w:p w:rsidR="00CB0FBF" w:rsidRPr="00CB0FBF" w:rsidRDefault="00CB0FBF" w:rsidP="00CB0FBF">
            <w:pPr>
              <w:widowControl w:val="0"/>
              <w:autoSpaceDE w:val="0"/>
              <w:autoSpaceDN w:val="0"/>
              <w:rPr>
                <w:rFonts w:eastAsia="Calibri"/>
                <w:sz w:val="28"/>
                <w:szCs w:val="28"/>
                <w:lang w:eastAsia="en-US"/>
              </w:rPr>
            </w:pPr>
            <w:r w:rsidRPr="00CB0FBF">
              <w:rPr>
                <w:rFonts w:eastAsia="Calibri"/>
                <w:sz w:val="28"/>
                <w:szCs w:val="28"/>
              </w:rPr>
              <w:t>ул. Газопромысловая, д.3</w:t>
            </w:r>
          </w:p>
        </w:tc>
        <w:tc>
          <w:tcPr>
            <w:tcW w:w="1318" w:type="dxa"/>
            <w:shd w:val="clear" w:color="auto" w:fill="auto"/>
          </w:tcPr>
          <w:p w:rsidR="00CB0FBF" w:rsidRPr="00CB0FBF" w:rsidRDefault="00CB0FBF" w:rsidP="00CB0FBF">
            <w:pPr>
              <w:widowControl w:val="0"/>
              <w:autoSpaceDE w:val="0"/>
              <w:autoSpaceDN w:val="0"/>
              <w:jc w:val="center"/>
              <w:rPr>
                <w:rFonts w:eastAsia="Calibri"/>
                <w:sz w:val="28"/>
                <w:szCs w:val="28"/>
                <w:lang w:eastAsia="en-US"/>
              </w:rPr>
            </w:pPr>
            <w:r w:rsidRPr="00CB0FBF">
              <w:rPr>
                <w:rFonts w:eastAsia="Calibri"/>
                <w:sz w:val="28"/>
                <w:szCs w:val="28"/>
                <w:lang w:eastAsia="en-US"/>
              </w:rPr>
              <w:t>2018</w:t>
            </w:r>
          </w:p>
        </w:tc>
        <w:tc>
          <w:tcPr>
            <w:tcW w:w="1892"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4 353,09</w:t>
            </w:r>
          </w:p>
        </w:tc>
        <w:tc>
          <w:tcPr>
            <w:tcW w:w="1380"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690,97</w:t>
            </w:r>
          </w:p>
        </w:tc>
      </w:tr>
      <w:tr w:rsidR="00CB0FBF" w:rsidRPr="00CB0FBF" w:rsidTr="00AE2401">
        <w:tc>
          <w:tcPr>
            <w:tcW w:w="775" w:type="dxa"/>
            <w:shd w:val="clear" w:color="auto" w:fill="auto"/>
            <w:vAlign w:val="center"/>
          </w:tcPr>
          <w:p w:rsidR="00CB0FBF" w:rsidRPr="00CB0FBF" w:rsidRDefault="00CB0FBF" w:rsidP="00CB0FBF">
            <w:pPr>
              <w:jc w:val="center"/>
              <w:rPr>
                <w:rFonts w:eastAsia="Calibri"/>
                <w:sz w:val="28"/>
                <w:szCs w:val="28"/>
                <w:lang w:eastAsia="en-US"/>
              </w:rPr>
            </w:pPr>
            <w:r w:rsidRPr="00D45420">
              <w:rPr>
                <w:rFonts w:eastAsia="Calibri"/>
                <w:sz w:val="28"/>
                <w:szCs w:val="28"/>
                <w:lang w:eastAsia="en-US"/>
              </w:rPr>
              <w:t>19</w:t>
            </w:r>
          </w:p>
        </w:tc>
        <w:tc>
          <w:tcPr>
            <w:tcW w:w="4578" w:type="dxa"/>
            <w:shd w:val="clear" w:color="auto" w:fill="auto"/>
          </w:tcPr>
          <w:p w:rsidR="00CB0FBF" w:rsidRPr="00CB0FBF" w:rsidRDefault="00CB0FBF" w:rsidP="00CB0FBF">
            <w:pPr>
              <w:widowControl w:val="0"/>
              <w:autoSpaceDE w:val="0"/>
              <w:autoSpaceDN w:val="0"/>
              <w:adjustRightInd w:val="0"/>
              <w:rPr>
                <w:rFonts w:eastAsia="Calibri"/>
                <w:bCs/>
                <w:sz w:val="28"/>
                <w:szCs w:val="28"/>
              </w:rPr>
            </w:pPr>
            <w:r w:rsidRPr="00CB0FBF">
              <w:rPr>
                <w:rFonts w:eastAsia="Calibri"/>
                <w:bCs/>
                <w:sz w:val="28"/>
                <w:szCs w:val="28"/>
              </w:rPr>
              <w:t xml:space="preserve">Благоустройство общественных территорий: </w:t>
            </w:r>
          </w:p>
          <w:p w:rsidR="00CB0FBF" w:rsidRPr="00CB0FBF" w:rsidRDefault="00CB0FBF" w:rsidP="00CB0FBF">
            <w:pPr>
              <w:rPr>
                <w:rFonts w:eastAsia="Calibri"/>
                <w:sz w:val="28"/>
                <w:szCs w:val="28"/>
                <w:lang w:eastAsia="en-US"/>
              </w:rPr>
            </w:pPr>
            <w:r w:rsidRPr="00CB0FBF">
              <w:rPr>
                <w:rFonts w:eastAsia="Calibri"/>
                <w:sz w:val="28"/>
                <w:szCs w:val="28"/>
                <w:lang w:eastAsia="en-US"/>
              </w:rPr>
              <w:t>-пгт. Березово, устройство парковки в районе Детского сада «Кораблик»</w:t>
            </w:r>
          </w:p>
          <w:p w:rsidR="00CB0FBF" w:rsidRPr="00CB0FBF" w:rsidRDefault="00CB0FBF" w:rsidP="00CB0FBF">
            <w:pPr>
              <w:rPr>
                <w:rFonts w:eastAsia="Calibri"/>
                <w:sz w:val="28"/>
                <w:szCs w:val="28"/>
                <w:lang w:eastAsia="en-US"/>
              </w:rPr>
            </w:pPr>
            <w:r w:rsidRPr="00CB0FBF">
              <w:rPr>
                <w:rFonts w:eastAsia="Calibri"/>
                <w:sz w:val="28"/>
                <w:szCs w:val="28"/>
                <w:lang w:eastAsia="en-US"/>
              </w:rPr>
              <w:t>-п. Игрим, возведение памятника «ЛЕБЕДИ» воинам интернационалистам и участникам локальных военных конфликтов в парке им. Сухарева И.Е.. Собянина</w:t>
            </w:r>
          </w:p>
          <w:p w:rsidR="00CB0FBF" w:rsidRPr="00CB0FBF" w:rsidRDefault="00CB0FBF" w:rsidP="00CB0FBF">
            <w:pPr>
              <w:rPr>
                <w:rFonts w:eastAsia="Calibri"/>
                <w:sz w:val="28"/>
                <w:szCs w:val="28"/>
                <w:lang w:eastAsia="en-US"/>
              </w:rPr>
            </w:pPr>
            <w:r w:rsidRPr="00CB0FBF">
              <w:rPr>
                <w:rFonts w:eastAsia="Calibri"/>
                <w:sz w:val="28"/>
                <w:szCs w:val="28"/>
                <w:lang w:eastAsia="en-US"/>
              </w:rPr>
              <w:t xml:space="preserve">-с.п. Саранпауль, устройство детских игровых площадок ул.  </w:t>
            </w:r>
            <w:proofErr w:type="spellStart"/>
            <w:r w:rsidRPr="00CB0FBF">
              <w:rPr>
                <w:rFonts w:eastAsia="Calibri"/>
                <w:sz w:val="28"/>
                <w:szCs w:val="28"/>
                <w:lang w:eastAsia="en-US"/>
              </w:rPr>
              <w:t>Ятринская</w:t>
            </w:r>
            <w:proofErr w:type="spellEnd"/>
            <w:r w:rsidRPr="00CB0FBF">
              <w:rPr>
                <w:rFonts w:eastAsia="Calibri"/>
                <w:sz w:val="28"/>
                <w:szCs w:val="28"/>
                <w:lang w:eastAsia="en-US"/>
              </w:rPr>
              <w:t>, ул. Собянина</w:t>
            </w:r>
          </w:p>
          <w:p w:rsidR="00CB0FBF" w:rsidRPr="00CB0FBF" w:rsidRDefault="00834B88" w:rsidP="00CB0FBF">
            <w:pPr>
              <w:rPr>
                <w:rFonts w:eastAsia="Calibri"/>
                <w:sz w:val="28"/>
                <w:szCs w:val="28"/>
                <w:lang w:eastAsia="en-US"/>
              </w:rPr>
            </w:pPr>
            <w:r>
              <w:rPr>
                <w:rFonts w:eastAsia="Calibri"/>
                <w:sz w:val="28"/>
                <w:szCs w:val="28"/>
                <w:lang w:eastAsia="en-US"/>
              </w:rPr>
              <w:t>-д</w:t>
            </w:r>
            <w:r w:rsidR="00CB0FBF" w:rsidRPr="00CB0FBF">
              <w:rPr>
                <w:rFonts w:eastAsia="Calibri"/>
                <w:sz w:val="28"/>
                <w:szCs w:val="28"/>
                <w:lang w:eastAsia="en-US"/>
              </w:rPr>
              <w:t xml:space="preserve">. Хулимсунт, укладка покрытия на детской площадке (дворовая территория мкр.3 д. 22, д. 20) </w:t>
            </w:r>
          </w:p>
          <w:p w:rsidR="00CB0FBF" w:rsidRPr="00CB0FBF" w:rsidRDefault="00CB0FBF" w:rsidP="00CB0FBF">
            <w:pPr>
              <w:rPr>
                <w:rFonts w:eastAsia="Calibri"/>
                <w:sz w:val="28"/>
                <w:szCs w:val="28"/>
                <w:lang w:eastAsia="en-US"/>
              </w:rPr>
            </w:pPr>
            <w:r w:rsidRPr="00CB0FBF">
              <w:rPr>
                <w:rFonts w:eastAsia="Calibri"/>
                <w:sz w:val="28"/>
                <w:szCs w:val="28"/>
                <w:lang w:eastAsia="en-US"/>
              </w:rPr>
              <w:t xml:space="preserve">-п. Приполярный, капитальный ремонт универсальной детской дворовой площадки по адресу: 3 </w:t>
            </w:r>
            <w:proofErr w:type="spellStart"/>
            <w:r w:rsidRPr="00CB0FBF">
              <w:rPr>
                <w:rFonts w:eastAsia="Calibri"/>
                <w:sz w:val="28"/>
                <w:szCs w:val="28"/>
                <w:lang w:eastAsia="en-US"/>
              </w:rPr>
              <w:t>мкр</w:t>
            </w:r>
            <w:proofErr w:type="spellEnd"/>
            <w:r w:rsidRPr="00CB0FBF">
              <w:rPr>
                <w:rFonts w:eastAsia="Calibri"/>
                <w:sz w:val="28"/>
                <w:szCs w:val="28"/>
                <w:lang w:eastAsia="en-US"/>
              </w:rPr>
              <w:t>., д. 2/1</w:t>
            </w:r>
          </w:p>
        </w:tc>
        <w:tc>
          <w:tcPr>
            <w:tcW w:w="1318" w:type="dxa"/>
            <w:shd w:val="clear" w:color="auto" w:fill="auto"/>
          </w:tcPr>
          <w:p w:rsidR="00CB0FBF" w:rsidRPr="00CB0FBF" w:rsidRDefault="00CB0FBF" w:rsidP="00CB0FBF">
            <w:pPr>
              <w:widowControl w:val="0"/>
              <w:autoSpaceDE w:val="0"/>
              <w:autoSpaceDN w:val="0"/>
              <w:jc w:val="center"/>
              <w:rPr>
                <w:rFonts w:eastAsia="Calibri"/>
                <w:sz w:val="28"/>
                <w:szCs w:val="28"/>
                <w:lang w:eastAsia="en-US"/>
              </w:rPr>
            </w:pPr>
            <w:r w:rsidRPr="00CB0FBF">
              <w:rPr>
                <w:rFonts w:eastAsia="Calibri"/>
                <w:sz w:val="28"/>
                <w:szCs w:val="28"/>
                <w:lang w:eastAsia="en-US"/>
              </w:rPr>
              <w:t>2018</w:t>
            </w:r>
          </w:p>
        </w:tc>
        <w:tc>
          <w:tcPr>
            <w:tcW w:w="1892"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14 265,75</w:t>
            </w:r>
          </w:p>
        </w:tc>
        <w:tc>
          <w:tcPr>
            <w:tcW w:w="1380"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3 836,07</w:t>
            </w:r>
          </w:p>
        </w:tc>
      </w:tr>
      <w:tr w:rsidR="00CB0FBF" w:rsidRPr="00CB0FBF" w:rsidTr="00AE2401">
        <w:tc>
          <w:tcPr>
            <w:tcW w:w="775" w:type="dxa"/>
            <w:shd w:val="clear" w:color="auto" w:fill="auto"/>
            <w:vAlign w:val="center"/>
          </w:tcPr>
          <w:p w:rsidR="00CB0FBF" w:rsidRPr="00CB0FBF" w:rsidRDefault="00CB0FBF" w:rsidP="00CB0FBF">
            <w:pPr>
              <w:jc w:val="center"/>
              <w:rPr>
                <w:rFonts w:eastAsia="Calibri"/>
                <w:sz w:val="28"/>
                <w:szCs w:val="28"/>
                <w:lang w:eastAsia="en-US"/>
              </w:rPr>
            </w:pPr>
            <w:r w:rsidRPr="00D45420">
              <w:rPr>
                <w:rFonts w:eastAsia="Calibri"/>
                <w:sz w:val="28"/>
                <w:szCs w:val="28"/>
                <w:lang w:eastAsia="en-US"/>
              </w:rPr>
              <w:t>20</w:t>
            </w:r>
          </w:p>
        </w:tc>
        <w:tc>
          <w:tcPr>
            <w:tcW w:w="4578" w:type="dxa"/>
            <w:shd w:val="clear" w:color="auto" w:fill="auto"/>
          </w:tcPr>
          <w:p w:rsidR="00CB0FBF" w:rsidRPr="00CB0FBF" w:rsidRDefault="00CB0FBF" w:rsidP="00CB0FBF">
            <w:pPr>
              <w:widowControl w:val="0"/>
              <w:autoSpaceDE w:val="0"/>
              <w:autoSpaceDN w:val="0"/>
              <w:adjustRightInd w:val="0"/>
              <w:rPr>
                <w:rFonts w:eastAsia="Calibri"/>
                <w:bCs/>
                <w:sz w:val="28"/>
                <w:szCs w:val="28"/>
              </w:rPr>
            </w:pPr>
            <w:r w:rsidRPr="00CB0FBF">
              <w:rPr>
                <w:rFonts w:eastAsia="Calibri"/>
                <w:bCs/>
                <w:sz w:val="28"/>
                <w:szCs w:val="28"/>
              </w:rPr>
              <w:t xml:space="preserve">Благоустройство общественных территорий: </w:t>
            </w:r>
          </w:p>
          <w:p w:rsidR="00CB0FBF" w:rsidRPr="00CB0FBF" w:rsidRDefault="00CB0FBF" w:rsidP="00CB0FBF">
            <w:pPr>
              <w:rPr>
                <w:rFonts w:eastAsia="Calibri"/>
                <w:sz w:val="28"/>
                <w:szCs w:val="28"/>
                <w:lang w:eastAsia="en-US"/>
              </w:rPr>
            </w:pPr>
            <w:r w:rsidRPr="00CB0FBF">
              <w:rPr>
                <w:rFonts w:eastAsia="Calibri"/>
                <w:sz w:val="28"/>
                <w:szCs w:val="28"/>
                <w:lang w:eastAsia="en-US"/>
              </w:rPr>
              <w:t xml:space="preserve">-пгт. Березово, устройство универсальной спортивно-игровой площадки, ул. </w:t>
            </w:r>
            <w:proofErr w:type="spellStart"/>
            <w:r w:rsidRPr="00CB0FBF">
              <w:rPr>
                <w:rFonts w:eastAsia="Calibri"/>
                <w:sz w:val="28"/>
                <w:szCs w:val="28"/>
                <w:lang w:eastAsia="en-US"/>
              </w:rPr>
              <w:t>Гидропорт</w:t>
            </w:r>
            <w:proofErr w:type="spellEnd"/>
            <w:r w:rsidRPr="00CB0FBF">
              <w:rPr>
                <w:rFonts w:eastAsia="Calibri"/>
                <w:sz w:val="28"/>
                <w:szCs w:val="28"/>
                <w:lang w:eastAsia="en-US"/>
              </w:rPr>
              <w:t>, 11;</w:t>
            </w:r>
          </w:p>
          <w:p w:rsidR="00CB0FBF" w:rsidRPr="00CB0FBF" w:rsidRDefault="00834B88" w:rsidP="00CB0FBF">
            <w:pPr>
              <w:rPr>
                <w:rFonts w:eastAsia="Calibri"/>
                <w:sz w:val="28"/>
                <w:szCs w:val="28"/>
                <w:lang w:eastAsia="en-US"/>
              </w:rPr>
            </w:pPr>
            <w:r>
              <w:rPr>
                <w:rFonts w:eastAsia="Calibri"/>
                <w:sz w:val="28"/>
                <w:szCs w:val="28"/>
                <w:lang w:eastAsia="en-US"/>
              </w:rPr>
              <w:t>пгт</w:t>
            </w:r>
            <w:r w:rsidR="00CB0FBF" w:rsidRPr="00CB0FBF">
              <w:rPr>
                <w:rFonts w:eastAsia="Calibri"/>
                <w:sz w:val="28"/>
                <w:szCs w:val="28"/>
                <w:lang w:eastAsia="en-US"/>
              </w:rPr>
              <w:t xml:space="preserve">. Березово, устройство универсальной спортивно-игровой </w:t>
            </w:r>
            <w:r w:rsidR="00CB0FBF" w:rsidRPr="00CB0FBF">
              <w:rPr>
                <w:rFonts w:eastAsia="Calibri"/>
                <w:sz w:val="28"/>
                <w:szCs w:val="28"/>
                <w:lang w:eastAsia="en-US"/>
              </w:rPr>
              <w:lastRenderedPageBreak/>
              <w:t>площадки, ул. Разведчиков, 14</w:t>
            </w:r>
          </w:p>
          <w:p w:rsidR="00CB0FBF" w:rsidRPr="00CB0FBF" w:rsidRDefault="00CB0FBF" w:rsidP="00CB0FBF">
            <w:pPr>
              <w:rPr>
                <w:rFonts w:eastAsia="Calibri"/>
                <w:sz w:val="28"/>
                <w:szCs w:val="28"/>
                <w:lang w:eastAsia="en-US"/>
              </w:rPr>
            </w:pPr>
            <w:r w:rsidRPr="00CB0FBF">
              <w:rPr>
                <w:rFonts w:eastAsia="Calibri"/>
                <w:sz w:val="28"/>
                <w:szCs w:val="28"/>
                <w:lang w:eastAsia="en-US"/>
              </w:rPr>
              <w:t>с. Саранпауль, парк Победы</w:t>
            </w:r>
          </w:p>
        </w:tc>
        <w:tc>
          <w:tcPr>
            <w:tcW w:w="1318" w:type="dxa"/>
            <w:shd w:val="clear" w:color="auto" w:fill="auto"/>
          </w:tcPr>
          <w:p w:rsidR="00CB0FBF" w:rsidRPr="00CB0FBF" w:rsidRDefault="00CB0FBF" w:rsidP="00CB0FBF">
            <w:pPr>
              <w:widowControl w:val="0"/>
              <w:autoSpaceDE w:val="0"/>
              <w:autoSpaceDN w:val="0"/>
              <w:jc w:val="center"/>
              <w:rPr>
                <w:rFonts w:eastAsia="Calibri"/>
                <w:sz w:val="28"/>
                <w:szCs w:val="28"/>
                <w:lang w:eastAsia="en-US"/>
              </w:rPr>
            </w:pPr>
            <w:r w:rsidRPr="00CB0FBF">
              <w:rPr>
                <w:rFonts w:eastAsia="Calibri"/>
                <w:sz w:val="28"/>
                <w:szCs w:val="28"/>
                <w:lang w:eastAsia="en-US"/>
              </w:rPr>
              <w:lastRenderedPageBreak/>
              <w:t>2019</w:t>
            </w:r>
          </w:p>
        </w:tc>
        <w:tc>
          <w:tcPr>
            <w:tcW w:w="1892"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22 868,1</w:t>
            </w:r>
          </w:p>
        </w:tc>
        <w:tc>
          <w:tcPr>
            <w:tcW w:w="1380"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1 278,60</w:t>
            </w:r>
          </w:p>
        </w:tc>
      </w:tr>
      <w:tr w:rsidR="00CB0FBF" w:rsidRPr="00CB0FBF" w:rsidTr="00AE2401">
        <w:tc>
          <w:tcPr>
            <w:tcW w:w="775" w:type="dxa"/>
            <w:shd w:val="clear" w:color="auto" w:fill="auto"/>
            <w:vAlign w:val="center"/>
          </w:tcPr>
          <w:p w:rsidR="00CB0FBF" w:rsidRPr="00CB0FBF" w:rsidRDefault="00CB0FBF" w:rsidP="00CB0FBF">
            <w:pPr>
              <w:jc w:val="center"/>
              <w:rPr>
                <w:rFonts w:eastAsia="Calibri"/>
                <w:sz w:val="28"/>
                <w:szCs w:val="28"/>
                <w:lang w:eastAsia="en-US"/>
              </w:rPr>
            </w:pPr>
            <w:r w:rsidRPr="00D45420">
              <w:rPr>
                <w:rFonts w:eastAsia="Calibri"/>
                <w:sz w:val="28"/>
                <w:szCs w:val="28"/>
                <w:lang w:eastAsia="en-US"/>
              </w:rPr>
              <w:lastRenderedPageBreak/>
              <w:t>21</w:t>
            </w:r>
          </w:p>
        </w:tc>
        <w:tc>
          <w:tcPr>
            <w:tcW w:w="4578" w:type="dxa"/>
            <w:shd w:val="clear" w:color="auto" w:fill="auto"/>
          </w:tcPr>
          <w:p w:rsidR="00CB0FBF" w:rsidRPr="00CB0FBF" w:rsidRDefault="00CB0FBF" w:rsidP="00CB0FBF">
            <w:pPr>
              <w:widowControl w:val="0"/>
              <w:autoSpaceDE w:val="0"/>
              <w:autoSpaceDN w:val="0"/>
              <w:adjustRightInd w:val="0"/>
              <w:rPr>
                <w:rFonts w:eastAsia="Calibri"/>
                <w:bCs/>
                <w:sz w:val="28"/>
                <w:szCs w:val="28"/>
              </w:rPr>
            </w:pPr>
            <w:r w:rsidRPr="00CB0FBF">
              <w:rPr>
                <w:rFonts w:eastAsia="Calibri"/>
                <w:bCs/>
                <w:sz w:val="28"/>
                <w:szCs w:val="28"/>
              </w:rPr>
              <w:t>Детский сад на 60 мест в с. Саранпауль Березовского района</w:t>
            </w:r>
          </w:p>
        </w:tc>
        <w:tc>
          <w:tcPr>
            <w:tcW w:w="1318" w:type="dxa"/>
            <w:shd w:val="clear" w:color="auto" w:fill="auto"/>
          </w:tcPr>
          <w:p w:rsidR="00CB0FBF" w:rsidRPr="00CB0FBF" w:rsidRDefault="00CB0FBF" w:rsidP="00CB0FBF">
            <w:pPr>
              <w:widowControl w:val="0"/>
              <w:autoSpaceDE w:val="0"/>
              <w:autoSpaceDN w:val="0"/>
              <w:jc w:val="center"/>
              <w:rPr>
                <w:rFonts w:eastAsia="Calibri"/>
                <w:sz w:val="28"/>
                <w:szCs w:val="28"/>
                <w:lang w:eastAsia="en-US"/>
              </w:rPr>
            </w:pPr>
            <w:r w:rsidRPr="00CB0FBF">
              <w:rPr>
                <w:rFonts w:eastAsia="Calibri"/>
                <w:sz w:val="28"/>
                <w:szCs w:val="28"/>
                <w:lang w:eastAsia="en-US"/>
              </w:rPr>
              <w:t>2011-2019</w:t>
            </w:r>
          </w:p>
        </w:tc>
        <w:tc>
          <w:tcPr>
            <w:tcW w:w="1892"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62 732,0</w:t>
            </w:r>
          </w:p>
        </w:tc>
        <w:tc>
          <w:tcPr>
            <w:tcW w:w="1380" w:type="dxa"/>
            <w:shd w:val="clear" w:color="auto" w:fill="auto"/>
          </w:tcPr>
          <w:p w:rsidR="00CB0FBF" w:rsidRPr="00CB0FBF" w:rsidRDefault="00CB0FBF" w:rsidP="00CB0FBF">
            <w:pPr>
              <w:jc w:val="center"/>
              <w:rPr>
                <w:rFonts w:eastAsia="Calibri"/>
                <w:sz w:val="28"/>
                <w:szCs w:val="28"/>
                <w:lang w:eastAsia="en-US"/>
              </w:rPr>
            </w:pPr>
            <w:r w:rsidRPr="00CB0FBF">
              <w:rPr>
                <w:rFonts w:eastAsia="Calibri"/>
                <w:sz w:val="28"/>
                <w:szCs w:val="28"/>
                <w:lang w:eastAsia="en-US"/>
              </w:rPr>
              <w:t>6 970,2</w:t>
            </w:r>
          </w:p>
        </w:tc>
      </w:tr>
      <w:tr w:rsidR="009E7AE7" w:rsidRPr="00D45420" w:rsidTr="009E7AE7">
        <w:tc>
          <w:tcPr>
            <w:tcW w:w="9943" w:type="dxa"/>
            <w:gridSpan w:val="5"/>
            <w:shd w:val="clear" w:color="auto" w:fill="auto"/>
            <w:vAlign w:val="center"/>
          </w:tcPr>
          <w:p w:rsidR="009E7AE7" w:rsidRPr="00CB0FBF" w:rsidRDefault="009E7AE7" w:rsidP="00AE2401">
            <w:pPr>
              <w:jc w:val="center"/>
              <w:rPr>
                <w:rFonts w:eastAsia="Calibri"/>
                <w:sz w:val="28"/>
                <w:szCs w:val="28"/>
                <w:lang w:eastAsia="en-US"/>
              </w:rPr>
            </w:pPr>
            <w:r>
              <w:rPr>
                <w:sz w:val="28"/>
                <w:szCs w:val="28"/>
              </w:rPr>
              <w:t>Р</w:t>
            </w:r>
            <w:r w:rsidRPr="00D45420">
              <w:rPr>
                <w:sz w:val="28"/>
                <w:szCs w:val="28"/>
              </w:rPr>
              <w:t>еализуемые</w:t>
            </w:r>
            <w:r>
              <w:rPr>
                <w:sz w:val="28"/>
                <w:szCs w:val="28"/>
              </w:rPr>
              <w:t xml:space="preserve"> и планируемые к реализации</w:t>
            </w:r>
            <w:r w:rsidRPr="00CB0FBF">
              <w:rPr>
                <w:sz w:val="28"/>
                <w:szCs w:val="28"/>
              </w:rPr>
              <w:t xml:space="preserve"> проекты</w:t>
            </w:r>
          </w:p>
        </w:tc>
      </w:tr>
      <w:tr w:rsidR="00CB0FBF" w:rsidRPr="00D45420" w:rsidTr="00AE2401">
        <w:tc>
          <w:tcPr>
            <w:tcW w:w="775" w:type="dxa"/>
            <w:shd w:val="clear" w:color="auto" w:fill="auto"/>
            <w:vAlign w:val="center"/>
          </w:tcPr>
          <w:p w:rsidR="00CB0FBF" w:rsidRPr="00D45420" w:rsidRDefault="00CB0FBF" w:rsidP="00CB0FBF">
            <w:pPr>
              <w:jc w:val="center"/>
              <w:rPr>
                <w:rFonts w:eastAsia="Calibri"/>
                <w:sz w:val="28"/>
                <w:szCs w:val="28"/>
                <w:lang w:eastAsia="en-US"/>
              </w:rPr>
            </w:pPr>
            <w:r w:rsidRPr="00D45420">
              <w:rPr>
                <w:rFonts w:eastAsia="Calibri"/>
                <w:sz w:val="28"/>
                <w:szCs w:val="28"/>
                <w:lang w:eastAsia="en-US"/>
              </w:rPr>
              <w:t>22</w:t>
            </w:r>
          </w:p>
        </w:tc>
        <w:tc>
          <w:tcPr>
            <w:tcW w:w="4578" w:type="dxa"/>
            <w:shd w:val="clear" w:color="auto" w:fill="auto"/>
          </w:tcPr>
          <w:p w:rsidR="00CB0FBF" w:rsidRPr="00CB0FBF" w:rsidRDefault="00CB0FBF" w:rsidP="00AE2401">
            <w:pPr>
              <w:rPr>
                <w:rFonts w:eastAsia="Calibri"/>
                <w:sz w:val="28"/>
                <w:szCs w:val="28"/>
                <w:lang w:eastAsia="en-US"/>
              </w:rPr>
            </w:pPr>
            <w:r w:rsidRPr="00CB0FBF">
              <w:rPr>
                <w:rFonts w:eastAsia="Calibri"/>
                <w:sz w:val="28"/>
                <w:szCs w:val="28"/>
                <w:lang w:eastAsia="en-US"/>
              </w:rPr>
              <w:t>Образовательно-культурный комплекс в д. Хулимсунт</w:t>
            </w:r>
          </w:p>
        </w:tc>
        <w:tc>
          <w:tcPr>
            <w:tcW w:w="1318" w:type="dxa"/>
            <w:shd w:val="clear" w:color="auto" w:fill="auto"/>
          </w:tcPr>
          <w:p w:rsidR="00CB0FBF" w:rsidRPr="00CB0FBF" w:rsidRDefault="00CB0FBF" w:rsidP="00AE2401">
            <w:pPr>
              <w:jc w:val="center"/>
              <w:rPr>
                <w:rFonts w:eastAsia="Calibri"/>
                <w:sz w:val="28"/>
                <w:szCs w:val="28"/>
                <w:lang w:eastAsia="en-US"/>
              </w:rPr>
            </w:pPr>
            <w:r w:rsidRPr="00CB0FBF">
              <w:rPr>
                <w:rFonts w:eastAsia="Calibri"/>
                <w:sz w:val="28"/>
                <w:szCs w:val="28"/>
                <w:lang w:eastAsia="en-US"/>
              </w:rPr>
              <w:t>2015-20</w:t>
            </w:r>
            <w:r w:rsidR="009E7AE7">
              <w:rPr>
                <w:rFonts w:eastAsia="Calibri"/>
                <w:sz w:val="28"/>
                <w:szCs w:val="28"/>
                <w:lang w:eastAsia="en-US"/>
              </w:rPr>
              <w:t>20</w:t>
            </w:r>
          </w:p>
        </w:tc>
        <w:tc>
          <w:tcPr>
            <w:tcW w:w="1892" w:type="dxa"/>
            <w:shd w:val="clear" w:color="auto" w:fill="auto"/>
          </w:tcPr>
          <w:p w:rsidR="00CB0FBF" w:rsidRPr="00CB0FBF" w:rsidRDefault="00CB0FBF" w:rsidP="00AE2401">
            <w:pPr>
              <w:jc w:val="center"/>
              <w:rPr>
                <w:rFonts w:eastAsia="Calibri"/>
                <w:sz w:val="28"/>
                <w:szCs w:val="28"/>
                <w:lang w:eastAsia="en-US"/>
              </w:rPr>
            </w:pPr>
            <w:r w:rsidRPr="00CB0FBF">
              <w:rPr>
                <w:rFonts w:eastAsia="Calibri"/>
                <w:sz w:val="28"/>
                <w:szCs w:val="28"/>
                <w:lang w:eastAsia="en-US"/>
              </w:rPr>
              <w:t>151 790,0</w:t>
            </w:r>
          </w:p>
        </w:tc>
        <w:tc>
          <w:tcPr>
            <w:tcW w:w="1380" w:type="dxa"/>
            <w:shd w:val="clear" w:color="auto" w:fill="auto"/>
          </w:tcPr>
          <w:p w:rsidR="00CB0FBF" w:rsidRPr="00CB0FBF" w:rsidRDefault="00CB0FBF" w:rsidP="00AE2401">
            <w:pPr>
              <w:jc w:val="center"/>
              <w:rPr>
                <w:rFonts w:eastAsia="Calibri"/>
                <w:sz w:val="28"/>
                <w:szCs w:val="28"/>
                <w:lang w:eastAsia="en-US"/>
              </w:rPr>
            </w:pPr>
            <w:r w:rsidRPr="00CB0FBF">
              <w:rPr>
                <w:rFonts w:eastAsia="Calibri"/>
                <w:sz w:val="28"/>
                <w:szCs w:val="28"/>
                <w:lang w:eastAsia="en-US"/>
              </w:rPr>
              <w:t>16 865,6</w:t>
            </w:r>
          </w:p>
        </w:tc>
      </w:tr>
      <w:tr w:rsidR="00834B88" w:rsidRPr="00D45420" w:rsidTr="00445F3E">
        <w:tc>
          <w:tcPr>
            <w:tcW w:w="775" w:type="dxa"/>
            <w:shd w:val="clear" w:color="auto" w:fill="auto"/>
            <w:vAlign w:val="center"/>
          </w:tcPr>
          <w:p w:rsidR="00834B88" w:rsidRPr="00CB0FBF" w:rsidRDefault="00834B88" w:rsidP="00445F3E">
            <w:pPr>
              <w:jc w:val="center"/>
              <w:rPr>
                <w:rFonts w:eastAsia="Calibri"/>
                <w:sz w:val="28"/>
                <w:szCs w:val="28"/>
                <w:lang w:eastAsia="en-US"/>
              </w:rPr>
            </w:pPr>
            <w:r w:rsidRPr="00D45420">
              <w:rPr>
                <w:rFonts w:eastAsia="Calibri"/>
                <w:sz w:val="28"/>
                <w:szCs w:val="28"/>
                <w:lang w:eastAsia="en-US"/>
              </w:rPr>
              <w:t>2</w:t>
            </w:r>
            <w:r>
              <w:rPr>
                <w:rFonts w:eastAsia="Calibri"/>
                <w:sz w:val="28"/>
                <w:szCs w:val="28"/>
                <w:lang w:eastAsia="en-US"/>
              </w:rPr>
              <w:t>3</w:t>
            </w:r>
          </w:p>
        </w:tc>
        <w:tc>
          <w:tcPr>
            <w:tcW w:w="4578" w:type="dxa"/>
            <w:shd w:val="clear" w:color="auto" w:fill="auto"/>
          </w:tcPr>
          <w:p w:rsidR="00834B88" w:rsidRPr="00CB0FBF" w:rsidRDefault="00834B88" w:rsidP="00282283">
            <w:pPr>
              <w:rPr>
                <w:rFonts w:eastAsia="Calibri"/>
                <w:sz w:val="28"/>
                <w:szCs w:val="28"/>
                <w:lang w:eastAsia="en-US"/>
              </w:rPr>
            </w:pPr>
            <w:r w:rsidRPr="00CB0FBF">
              <w:rPr>
                <w:rFonts w:eastAsia="Calibri"/>
                <w:sz w:val="28"/>
                <w:szCs w:val="28"/>
                <w:lang w:eastAsia="en-US"/>
              </w:rPr>
              <w:t xml:space="preserve">Реконструкция здания поселковой больницы под детский сад на 40 мест </w:t>
            </w:r>
            <w:proofErr w:type="gramStart"/>
            <w:r w:rsidRPr="00CB0FBF">
              <w:rPr>
                <w:rFonts w:eastAsia="Calibri"/>
                <w:sz w:val="28"/>
                <w:szCs w:val="28"/>
                <w:lang w:eastAsia="en-US"/>
              </w:rPr>
              <w:t>в</w:t>
            </w:r>
            <w:proofErr w:type="gramEnd"/>
            <w:r w:rsidRPr="00CB0FBF">
              <w:rPr>
                <w:rFonts w:eastAsia="Calibri"/>
                <w:sz w:val="28"/>
                <w:szCs w:val="28"/>
                <w:lang w:eastAsia="en-US"/>
              </w:rPr>
              <w:t xml:space="preserve"> с. Няксимволь</w:t>
            </w:r>
          </w:p>
        </w:tc>
        <w:tc>
          <w:tcPr>
            <w:tcW w:w="1318" w:type="dxa"/>
            <w:shd w:val="clear" w:color="auto" w:fill="auto"/>
          </w:tcPr>
          <w:p w:rsidR="00834B88" w:rsidRPr="00CB0FBF" w:rsidRDefault="00834B88" w:rsidP="009E7AE7">
            <w:pPr>
              <w:jc w:val="center"/>
              <w:rPr>
                <w:rFonts w:eastAsia="Calibri"/>
                <w:sz w:val="28"/>
                <w:szCs w:val="28"/>
                <w:lang w:eastAsia="en-US"/>
              </w:rPr>
            </w:pPr>
            <w:r w:rsidRPr="00CB0FBF">
              <w:rPr>
                <w:rFonts w:eastAsia="Calibri"/>
                <w:sz w:val="28"/>
                <w:szCs w:val="28"/>
                <w:lang w:eastAsia="en-US"/>
              </w:rPr>
              <w:t>2019-2020</w:t>
            </w:r>
          </w:p>
          <w:p w:rsidR="00834B88" w:rsidRPr="00CB0FBF" w:rsidRDefault="00834B88" w:rsidP="009E7AE7">
            <w:pPr>
              <w:jc w:val="center"/>
              <w:rPr>
                <w:rFonts w:eastAsia="Calibri"/>
                <w:sz w:val="28"/>
                <w:szCs w:val="28"/>
                <w:lang w:eastAsia="en-US"/>
              </w:rPr>
            </w:pPr>
          </w:p>
        </w:tc>
        <w:tc>
          <w:tcPr>
            <w:tcW w:w="1892" w:type="dxa"/>
            <w:shd w:val="clear" w:color="auto" w:fill="auto"/>
          </w:tcPr>
          <w:p w:rsidR="00834B88" w:rsidRPr="00CB0FBF" w:rsidRDefault="00834B88" w:rsidP="009E7AE7">
            <w:pPr>
              <w:jc w:val="center"/>
              <w:rPr>
                <w:rFonts w:eastAsia="Calibri"/>
                <w:sz w:val="28"/>
                <w:szCs w:val="28"/>
                <w:lang w:eastAsia="en-US"/>
              </w:rPr>
            </w:pPr>
            <w:r w:rsidRPr="00CB0FBF">
              <w:rPr>
                <w:rFonts w:eastAsia="Calibri"/>
                <w:sz w:val="28"/>
                <w:szCs w:val="28"/>
                <w:lang w:eastAsia="en-US"/>
              </w:rPr>
              <w:t>42 856,0</w:t>
            </w:r>
          </w:p>
        </w:tc>
        <w:tc>
          <w:tcPr>
            <w:tcW w:w="1380" w:type="dxa"/>
            <w:shd w:val="clear" w:color="auto" w:fill="auto"/>
          </w:tcPr>
          <w:p w:rsidR="00834B88" w:rsidRPr="00CB0FBF" w:rsidRDefault="00834B88" w:rsidP="009E7AE7">
            <w:pPr>
              <w:jc w:val="center"/>
              <w:rPr>
                <w:rFonts w:eastAsia="Calibri"/>
                <w:sz w:val="28"/>
                <w:szCs w:val="28"/>
                <w:lang w:eastAsia="en-US"/>
              </w:rPr>
            </w:pPr>
            <w:r w:rsidRPr="00CB0FBF">
              <w:rPr>
                <w:rFonts w:eastAsia="Calibri"/>
                <w:sz w:val="28"/>
                <w:szCs w:val="28"/>
                <w:lang w:eastAsia="en-US"/>
              </w:rPr>
              <w:t>4 762,8</w:t>
            </w:r>
          </w:p>
        </w:tc>
      </w:tr>
      <w:tr w:rsidR="00834B88" w:rsidRPr="00CB0FBF" w:rsidTr="00445F3E">
        <w:tc>
          <w:tcPr>
            <w:tcW w:w="775" w:type="dxa"/>
            <w:shd w:val="clear" w:color="auto" w:fill="auto"/>
            <w:vAlign w:val="center"/>
          </w:tcPr>
          <w:p w:rsidR="00834B88" w:rsidRPr="00CB0FBF" w:rsidRDefault="0057374C" w:rsidP="00445F3E">
            <w:pPr>
              <w:jc w:val="center"/>
              <w:rPr>
                <w:rFonts w:eastAsia="Calibri"/>
                <w:sz w:val="28"/>
                <w:szCs w:val="28"/>
                <w:lang w:eastAsia="en-US"/>
              </w:rPr>
            </w:pPr>
            <w:r>
              <w:rPr>
                <w:rFonts w:eastAsia="Calibri"/>
                <w:sz w:val="28"/>
                <w:szCs w:val="28"/>
                <w:lang w:eastAsia="en-US"/>
              </w:rPr>
              <w:t>24</w:t>
            </w:r>
          </w:p>
        </w:tc>
        <w:tc>
          <w:tcPr>
            <w:tcW w:w="4578" w:type="dxa"/>
            <w:shd w:val="clear" w:color="auto" w:fill="auto"/>
          </w:tcPr>
          <w:p w:rsidR="00834B88" w:rsidRPr="00CB0FBF" w:rsidRDefault="00834B88" w:rsidP="00282283">
            <w:pPr>
              <w:rPr>
                <w:rFonts w:eastAsia="Calibri"/>
                <w:sz w:val="28"/>
                <w:szCs w:val="28"/>
                <w:lang w:eastAsia="en-US"/>
              </w:rPr>
            </w:pPr>
            <w:r w:rsidRPr="00CB0FBF">
              <w:rPr>
                <w:rFonts w:eastAsia="Calibri"/>
                <w:sz w:val="28"/>
                <w:szCs w:val="28"/>
                <w:lang w:eastAsia="en-US"/>
              </w:rPr>
              <w:t xml:space="preserve">Средняя общеобразовательная школа </w:t>
            </w:r>
            <w:r w:rsidR="0057374C">
              <w:rPr>
                <w:rFonts w:eastAsia="Calibri"/>
                <w:sz w:val="28"/>
                <w:szCs w:val="28"/>
                <w:lang w:eastAsia="en-US"/>
              </w:rPr>
              <w:t xml:space="preserve">на 160 </w:t>
            </w:r>
            <w:proofErr w:type="spellStart"/>
            <w:r w:rsidR="0057374C">
              <w:rPr>
                <w:rFonts w:eastAsia="Calibri"/>
                <w:sz w:val="28"/>
                <w:szCs w:val="28"/>
                <w:lang w:eastAsia="en-US"/>
              </w:rPr>
              <w:t>мест</w:t>
            </w:r>
            <w:r w:rsidRPr="00CB0FBF">
              <w:rPr>
                <w:rFonts w:eastAsia="Calibri"/>
                <w:sz w:val="28"/>
                <w:szCs w:val="28"/>
                <w:lang w:eastAsia="en-US"/>
              </w:rPr>
              <w:t>в</w:t>
            </w:r>
            <w:proofErr w:type="spellEnd"/>
            <w:r w:rsidRPr="00CB0FBF">
              <w:rPr>
                <w:rFonts w:eastAsia="Calibri"/>
                <w:sz w:val="28"/>
                <w:szCs w:val="28"/>
                <w:lang w:eastAsia="en-US"/>
              </w:rPr>
              <w:t xml:space="preserve"> п. </w:t>
            </w:r>
            <w:proofErr w:type="gramStart"/>
            <w:r w:rsidRPr="00CB0FBF">
              <w:rPr>
                <w:rFonts w:eastAsia="Calibri"/>
                <w:sz w:val="28"/>
                <w:szCs w:val="28"/>
                <w:lang w:eastAsia="en-US"/>
              </w:rPr>
              <w:t>Приполярный</w:t>
            </w:r>
            <w:proofErr w:type="gramEnd"/>
            <w:r w:rsidRPr="00CB0FBF">
              <w:rPr>
                <w:rFonts w:eastAsia="Calibri"/>
                <w:sz w:val="28"/>
                <w:szCs w:val="28"/>
                <w:lang w:eastAsia="en-US"/>
              </w:rPr>
              <w:t xml:space="preserve"> </w:t>
            </w:r>
          </w:p>
        </w:tc>
        <w:tc>
          <w:tcPr>
            <w:tcW w:w="1318" w:type="dxa"/>
            <w:shd w:val="clear" w:color="auto" w:fill="auto"/>
          </w:tcPr>
          <w:p w:rsidR="00834B88" w:rsidRPr="00CB0FBF" w:rsidRDefault="009E7AE7" w:rsidP="00CB0FBF">
            <w:pPr>
              <w:jc w:val="center"/>
              <w:rPr>
                <w:rFonts w:eastAsia="Calibri"/>
                <w:sz w:val="28"/>
                <w:szCs w:val="28"/>
                <w:lang w:eastAsia="en-US"/>
              </w:rPr>
            </w:pPr>
            <w:r>
              <w:rPr>
                <w:rFonts w:eastAsia="Calibri"/>
                <w:sz w:val="28"/>
                <w:szCs w:val="28"/>
                <w:lang w:eastAsia="en-US"/>
              </w:rPr>
              <w:t>2019-</w:t>
            </w:r>
            <w:r w:rsidR="00834B88" w:rsidRPr="00CB0FBF">
              <w:rPr>
                <w:rFonts w:eastAsia="Calibri"/>
                <w:sz w:val="28"/>
                <w:szCs w:val="28"/>
                <w:lang w:eastAsia="en-US"/>
              </w:rPr>
              <w:t>2021</w:t>
            </w:r>
          </w:p>
        </w:tc>
        <w:tc>
          <w:tcPr>
            <w:tcW w:w="1892" w:type="dxa"/>
            <w:shd w:val="clear" w:color="auto" w:fill="auto"/>
          </w:tcPr>
          <w:p w:rsidR="00834B88" w:rsidRPr="00CB0FBF" w:rsidRDefault="002929CB" w:rsidP="00CB0FBF">
            <w:pPr>
              <w:jc w:val="center"/>
              <w:rPr>
                <w:rFonts w:eastAsia="Calibri"/>
                <w:sz w:val="28"/>
                <w:szCs w:val="28"/>
                <w:lang w:eastAsia="en-US"/>
              </w:rPr>
            </w:pPr>
            <w:r>
              <w:rPr>
                <w:rFonts w:eastAsia="Calibri"/>
                <w:sz w:val="28"/>
                <w:szCs w:val="28"/>
                <w:lang w:eastAsia="en-US"/>
              </w:rPr>
              <w:t>279 217,2</w:t>
            </w:r>
          </w:p>
        </w:tc>
        <w:tc>
          <w:tcPr>
            <w:tcW w:w="1380" w:type="dxa"/>
            <w:shd w:val="clear" w:color="auto" w:fill="auto"/>
          </w:tcPr>
          <w:p w:rsidR="00834B88" w:rsidRPr="00CB0FBF" w:rsidRDefault="002929CB" w:rsidP="00CB0FBF">
            <w:pPr>
              <w:jc w:val="center"/>
              <w:rPr>
                <w:rFonts w:eastAsia="Calibri"/>
                <w:sz w:val="28"/>
                <w:szCs w:val="28"/>
                <w:lang w:eastAsia="en-US"/>
              </w:rPr>
            </w:pPr>
            <w:r>
              <w:rPr>
                <w:rFonts w:eastAsia="Calibri"/>
                <w:sz w:val="28"/>
                <w:szCs w:val="28"/>
                <w:lang w:eastAsia="en-US"/>
              </w:rPr>
              <w:t>31 024,1</w:t>
            </w:r>
          </w:p>
        </w:tc>
      </w:tr>
      <w:tr w:rsidR="00834B88" w:rsidRPr="00CB0FBF" w:rsidTr="00445F3E">
        <w:tc>
          <w:tcPr>
            <w:tcW w:w="775" w:type="dxa"/>
            <w:shd w:val="clear" w:color="auto" w:fill="auto"/>
            <w:vAlign w:val="center"/>
          </w:tcPr>
          <w:p w:rsidR="00834B88" w:rsidRPr="00CB0FBF" w:rsidRDefault="0057374C" w:rsidP="00445F3E">
            <w:pPr>
              <w:jc w:val="center"/>
              <w:rPr>
                <w:rFonts w:eastAsia="Calibri"/>
                <w:sz w:val="28"/>
                <w:szCs w:val="28"/>
                <w:lang w:eastAsia="en-US"/>
              </w:rPr>
            </w:pPr>
            <w:r>
              <w:rPr>
                <w:rFonts w:eastAsia="Calibri"/>
                <w:sz w:val="28"/>
                <w:szCs w:val="28"/>
                <w:lang w:eastAsia="en-US"/>
              </w:rPr>
              <w:t>25</w:t>
            </w:r>
          </w:p>
        </w:tc>
        <w:tc>
          <w:tcPr>
            <w:tcW w:w="4578" w:type="dxa"/>
            <w:shd w:val="clear" w:color="auto" w:fill="auto"/>
          </w:tcPr>
          <w:p w:rsidR="00834B88" w:rsidRPr="00CB0FBF" w:rsidRDefault="00834B88" w:rsidP="00282283">
            <w:pPr>
              <w:rPr>
                <w:rFonts w:eastAsia="Calibri"/>
                <w:sz w:val="28"/>
                <w:szCs w:val="28"/>
                <w:lang w:eastAsia="en-US"/>
              </w:rPr>
            </w:pPr>
            <w:r w:rsidRPr="00CB0FBF">
              <w:rPr>
                <w:rFonts w:eastAsia="Calibri"/>
                <w:sz w:val="28"/>
                <w:szCs w:val="28"/>
                <w:lang w:eastAsia="en-US"/>
              </w:rPr>
              <w:t xml:space="preserve">Средняя общеобразовательная школа </w:t>
            </w:r>
            <w:r w:rsidR="0057374C">
              <w:rPr>
                <w:rFonts w:eastAsia="Calibri"/>
                <w:sz w:val="28"/>
                <w:szCs w:val="28"/>
                <w:lang w:eastAsia="en-US"/>
              </w:rPr>
              <w:t xml:space="preserve">на 160 мест </w:t>
            </w:r>
            <w:r w:rsidRPr="00CB0FBF">
              <w:rPr>
                <w:rFonts w:eastAsia="Calibri"/>
                <w:sz w:val="28"/>
                <w:szCs w:val="28"/>
                <w:lang w:eastAsia="en-US"/>
              </w:rPr>
              <w:t xml:space="preserve">в п. Сосьва (пристрой к зданию интерната) </w:t>
            </w:r>
          </w:p>
        </w:tc>
        <w:tc>
          <w:tcPr>
            <w:tcW w:w="1318" w:type="dxa"/>
            <w:shd w:val="clear" w:color="auto" w:fill="auto"/>
          </w:tcPr>
          <w:p w:rsidR="00834B88" w:rsidRPr="00CB0FBF" w:rsidRDefault="00282283" w:rsidP="00282283">
            <w:pPr>
              <w:jc w:val="center"/>
              <w:rPr>
                <w:rFonts w:eastAsia="Calibri"/>
                <w:sz w:val="28"/>
                <w:szCs w:val="28"/>
                <w:lang w:eastAsia="en-US"/>
              </w:rPr>
            </w:pPr>
            <w:r>
              <w:rPr>
                <w:rFonts w:eastAsia="Calibri"/>
                <w:sz w:val="28"/>
                <w:szCs w:val="28"/>
                <w:lang w:eastAsia="en-US"/>
              </w:rPr>
              <w:t>2021</w:t>
            </w:r>
            <w:r w:rsidR="00834B88" w:rsidRPr="00CB0FBF">
              <w:rPr>
                <w:rFonts w:eastAsia="Calibri"/>
                <w:sz w:val="28"/>
                <w:szCs w:val="28"/>
                <w:lang w:eastAsia="en-US"/>
              </w:rPr>
              <w:t>-2022</w:t>
            </w:r>
          </w:p>
        </w:tc>
        <w:tc>
          <w:tcPr>
            <w:tcW w:w="1892" w:type="dxa"/>
            <w:shd w:val="clear" w:color="auto" w:fill="auto"/>
          </w:tcPr>
          <w:p w:rsidR="00834B88" w:rsidRPr="00CB0FBF" w:rsidRDefault="00282283" w:rsidP="00CB0FBF">
            <w:pPr>
              <w:jc w:val="center"/>
              <w:rPr>
                <w:rFonts w:eastAsia="Calibri"/>
                <w:sz w:val="28"/>
                <w:szCs w:val="28"/>
                <w:lang w:eastAsia="en-US"/>
              </w:rPr>
            </w:pPr>
            <w:r>
              <w:rPr>
                <w:rFonts w:eastAsia="Calibri"/>
                <w:sz w:val="28"/>
                <w:szCs w:val="28"/>
                <w:lang w:eastAsia="en-US"/>
              </w:rPr>
              <w:t>473 638,3</w:t>
            </w:r>
          </w:p>
        </w:tc>
        <w:tc>
          <w:tcPr>
            <w:tcW w:w="1380" w:type="dxa"/>
            <w:shd w:val="clear" w:color="auto" w:fill="auto"/>
          </w:tcPr>
          <w:p w:rsidR="00834B88" w:rsidRPr="00CB0FBF" w:rsidRDefault="00282283" w:rsidP="00CB0FBF">
            <w:pPr>
              <w:jc w:val="center"/>
              <w:rPr>
                <w:rFonts w:eastAsia="Calibri"/>
                <w:sz w:val="28"/>
                <w:szCs w:val="28"/>
                <w:lang w:eastAsia="en-US"/>
              </w:rPr>
            </w:pPr>
            <w:r>
              <w:rPr>
                <w:rFonts w:eastAsia="Calibri"/>
                <w:sz w:val="28"/>
                <w:szCs w:val="28"/>
                <w:lang w:eastAsia="en-US"/>
              </w:rPr>
              <w:t>52 637,6</w:t>
            </w:r>
          </w:p>
        </w:tc>
      </w:tr>
      <w:tr w:rsidR="00834B88" w:rsidRPr="00CB0FBF" w:rsidTr="00445F3E">
        <w:tc>
          <w:tcPr>
            <w:tcW w:w="775" w:type="dxa"/>
            <w:shd w:val="clear" w:color="auto" w:fill="auto"/>
            <w:vAlign w:val="center"/>
          </w:tcPr>
          <w:p w:rsidR="00834B88" w:rsidRPr="00CB0FBF" w:rsidRDefault="0057374C" w:rsidP="00445F3E">
            <w:pPr>
              <w:jc w:val="center"/>
              <w:rPr>
                <w:rFonts w:eastAsia="Calibri"/>
                <w:sz w:val="28"/>
                <w:szCs w:val="28"/>
                <w:lang w:eastAsia="en-US"/>
              </w:rPr>
            </w:pPr>
            <w:r>
              <w:rPr>
                <w:rFonts w:eastAsia="Calibri"/>
                <w:sz w:val="28"/>
                <w:szCs w:val="28"/>
                <w:lang w:eastAsia="en-US"/>
              </w:rPr>
              <w:t>26</w:t>
            </w:r>
          </w:p>
        </w:tc>
        <w:tc>
          <w:tcPr>
            <w:tcW w:w="4578" w:type="dxa"/>
            <w:shd w:val="clear" w:color="auto" w:fill="auto"/>
          </w:tcPr>
          <w:p w:rsidR="00834B88" w:rsidRPr="00CB0FBF" w:rsidRDefault="00834B88" w:rsidP="00CB0FBF">
            <w:pPr>
              <w:rPr>
                <w:rFonts w:eastAsia="Calibri"/>
                <w:sz w:val="28"/>
                <w:szCs w:val="28"/>
                <w:lang w:eastAsia="en-US"/>
              </w:rPr>
            </w:pPr>
            <w:r w:rsidRPr="00CB0FBF">
              <w:rPr>
                <w:rFonts w:eastAsia="Calibri"/>
                <w:sz w:val="28"/>
                <w:szCs w:val="28"/>
                <w:lang w:eastAsia="en-US"/>
              </w:rPr>
              <w:t>Детский сад</w:t>
            </w:r>
            <w:r>
              <w:rPr>
                <w:rFonts w:eastAsia="Calibri"/>
                <w:sz w:val="28"/>
                <w:szCs w:val="28"/>
                <w:lang w:eastAsia="en-US"/>
              </w:rPr>
              <w:t xml:space="preserve"> на 200 мест</w:t>
            </w:r>
            <w:r w:rsidRPr="00CB0FBF">
              <w:rPr>
                <w:rFonts w:eastAsia="Calibri"/>
                <w:sz w:val="28"/>
                <w:szCs w:val="28"/>
                <w:lang w:eastAsia="en-US"/>
              </w:rPr>
              <w:t>, пгт Игрим</w:t>
            </w:r>
          </w:p>
        </w:tc>
        <w:tc>
          <w:tcPr>
            <w:tcW w:w="1318" w:type="dxa"/>
            <w:shd w:val="clear" w:color="auto" w:fill="auto"/>
          </w:tcPr>
          <w:p w:rsidR="00834B88" w:rsidRPr="00CB0FBF" w:rsidRDefault="00834B88" w:rsidP="00CB0FBF">
            <w:pPr>
              <w:jc w:val="center"/>
              <w:rPr>
                <w:rFonts w:eastAsia="Calibri"/>
                <w:sz w:val="28"/>
                <w:szCs w:val="28"/>
                <w:lang w:eastAsia="en-US"/>
              </w:rPr>
            </w:pPr>
            <w:r w:rsidRPr="00CB0FBF">
              <w:rPr>
                <w:rFonts w:eastAsia="Calibri"/>
                <w:sz w:val="28"/>
                <w:szCs w:val="28"/>
                <w:lang w:eastAsia="en-US"/>
              </w:rPr>
              <w:t>2021-2022</w:t>
            </w:r>
          </w:p>
        </w:tc>
        <w:tc>
          <w:tcPr>
            <w:tcW w:w="1892" w:type="dxa"/>
            <w:shd w:val="clear" w:color="auto" w:fill="auto"/>
          </w:tcPr>
          <w:p w:rsidR="00834B88" w:rsidRPr="00CB0FBF" w:rsidRDefault="002929CB" w:rsidP="00CB0FBF">
            <w:pPr>
              <w:jc w:val="center"/>
              <w:rPr>
                <w:rFonts w:eastAsia="Calibri"/>
                <w:sz w:val="28"/>
                <w:szCs w:val="28"/>
                <w:lang w:eastAsia="en-US"/>
              </w:rPr>
            </w:pPr>
            <w:r>
              <w:rPr>
                <w:rFonts w:eastAsia="Calibri"/>
                <w:sz w:val="28"/>
                <w:szCs w:val="28"/>
                <w:lang w:eastAsia="en-US"/>
              </w:rPr>
              <w:t>498 122,5</w:t>
            </w:r>
          </w:p>
        </w:tc>
        <w:tc>
          <w:tcPr>
            <w:tcW w:w="1380" w:type="dxa"/>
            <w:shd w:val="clear" w:color="auto" w:fill="auto"/>
          </w:tcPr>
          <w:p w:rsidR="00834B88" w:rsidRPr="00CB0FBF" w:rsidRDefault="002929CB" w:rsidP="00CB0FBF">
            <w:pPr>
              <w:jc w:val="center"/>
              <w:rPr>
                <w:rFonts w:eastAsia="Calibri"/>
                <w:sz w:val="28"/>
                <w:szCs w:val="28"/>
                <w:lang w:eastAsia="en-US"/>
              </w:rPr>
            </w:pPr>
            <w:r>
              <w:rPr>
                <w:rFonts w:eastAsia="Calibri"/>
                <w:sz w:val="28"/>
                <w:szCs w:val="28"/>
                <w:lang w:eastAsia="en-US"/>
              </w:rPr>
              <w:t>55 347,8</w:t>
            </w:r>
          </w:p>
        </w:tc>
      </w:tr>
      <w:tr w:rsidR="00834B88" w:rsidRPr="00CB0FBF" w:rsidTr="00445F3E">
        <w:tc>
          <w:tcPr>
            <w:tcW w:w="775" w:type="dxa"/>
            <w:shd w:val="clear" w:color="auto" w:fill="auto"/>
            <w:vAlign w:val="center"/>
          </w:tcPr>
          <w:p w:rsidR="00834B88" w:rsidRPr="00CB0FBF" w:rsidRDefault="0057374C" w:rsidP="00445F3E">
            <w:pPr>
              <w:jc w:val="center"/>
              <w:rPr>
                <w:rFonts w:eastAsia="Calibri"/>
                <w:sz w:val="28"/>
                <w:szCs w:val="28"/>
                <w:lang w:eastAsia="en-US"/>
              </w:rPr>
            </w:pPr>
            <w:r>
              <w:rPr>
                <w:rFonts w:eastAsia="Calibri"/>
                <w:sz w:val="28"/>
                <w:szCs w:val="28"/>
                <w:lang w:eastAsia="en-US"/>
              </w:rPr>
              <w:t>27</w:t>
            </w:r>
          </w:p>
        </w:tc>
        <w:tc>
          <w:tcPr>
            <w:tcW w:w="4578" w:type="dxa"/>
            <w:shd w:val="clear" w:color="auto" w:fill="auto"/>
          </w:tcPr>
          <w:p w:rsidR="00834B88" w:rsidRPr="00CB0FBF" w:rsidRDefault="00834B88" w:rsidP="00CB0FBF">
            <w:pPr>
              <w:rPr>
                <w:rFonts w:eastAsia="Calibri"/>
                <w:sz w:val="28"/>
                <w:szCs w:val="28"/>
                <w:lang w:eastAsia="en-US"/>
              </w:rPr>
            </w:pPr>
            <w:r w:rsidRPr="00CB0FBF">
              <w:rPr>
                <w:rFonts w:eastAsia="Calibri"/>
                <w:sz w:val="28"/>
                <w:szCs w:val="28"/>
                <w:lang w:eastAsia="en-US"/>
              </w:rPr>
              <w:t>Средняя школа</w:t>
            </w:r>
            <w:r>
              <w:rPr>
                <w:rFonts w:eastAsia="Calibri"/>
                <w:sz w:val="28"/>
                <w:szCs w:val="28"/>
                <w:lang w:eastAsia="en-US"/>
              </w:rPr>
              <w:t xml:space="preserve"> на 700 мест</w:t>
            </w:r>
            <w:r w:rsidRPr="00CB0FBF">
              <w:rPr>
                <w:rFonts w:eastAsia="Calibri"/>
                <w:sz w:val="28"/>
                <w:szCs w:val="28"/>
                <w:lang w:eastAsia="en-US"/>
              </w:rPr>
              <w:t>, пгт. Березово</w:t>
            </w:r>
          </w:p>
        </w:tc>
        <w:tc>
          <w:tcPr>
            <w:tcW w:w="1318" w:type="dxa"/>
            <w:shd w:val="clear" w:color="auto" w:fill="auto"/>
          </w:tcPr>
          <w:p w:rsidR="00834B88" w:rsidRPr="00CB0FBF" w:rsidRDefault="00282283" w:rsidP="00CB0FBF">
            <w:pPr>
              <w:jc w:val="center"/>
              <w:rPr>
                <w:rFonts w:eastAsia="Calibri"/>
                <w:sz w:val="28"/>
                <w:szCs w:val="28"/>
                <w:lang w:eastAsia="en-US"/>
              </w:rPr>
            </w:pPr>
            <w:r>
              <w:rPr>
                <w:rFonts w:eastAsia="Calibri"/>
                <w:sz w:val="28"/>
                <w:szCs w:val="28"/>
                <w:lang w:eastAsia="en-US"/>
              </w:rPr>
              <w:t>2021</w:t>
            </w:r>
            <w:r w:rsidR="00834B88" w:rsidRPr="00CB0FBF">
              <w:rPr>
                <w:rFonts w:eastAsia="Calibri"/>
                <w:sz w:val="28"/>
                <w:szCs w:val="28"/>
                <w:lang w:eastAsia="en-US"/>
              </w:rPr>
              <w:t>-2024</w:t>
            </w:r>
          </w:p>
        </w:tc>
        <w:tc>
          <w:tcPr>
            <w:tcW w:w="1892" w:type="dxa"/>
            <w:shd w:val="clear" w:color="auto" w:fill="auto"/>
          </w:tcPr>
          <w:p w:rsidR="00834B88" w:rsidRPr="00CB0FBF" w:rsidRDefault="00B25B82" w:rsidP="00CB0FBF">
            <w:pPr>
              <w:jc w:val="center"/>
              <w:rPr>
                <w:rFonts w:eastAsia="Calibri"/>
                <w:sz w:val="28"/>
                <w:szCs w:val="28"/>
                <w:lang w:eastAsia="en-US"/>
              </w:rPr>
            </w:pPr>
            <w:r>
              <w:rPr>
                <w:rFonts w:eastAsia="Calibri"/>
                <w:sz w:val="28"/>
                <w:szCs w:val="28"/>
                <w:lang w:eastAsia="en-US"/>
              </w:rPr>
              <w:t>163 804,2</w:t>
            </w:r>
          </w:p>
        </w:tc>
        <w:tc>
          <w:tcPr>
            <w:tcW w:w="1380" w:type="dxa"/>
            <w:shd w:val="clear" w:color="auto" w:fill="auto"/>
          </w:tcPr>
          <w:p w:rsidR="00834B88" w:rsidRPr="00CB0FBF" w:rsidRDefault="00B25B82" w:rsidP="00CB0FBF">
            <w:pPr>
              <w:jc w:val="center"/>
              <w:rPr>
                <w:rFonts w:eastAsia="Calibri"/>
                <w:sz w:val="28"/>
                <w:szCs w:val="28"/>
                <w:lang w:eastAsia="en-US"/>
              </w:rPr>
            </w:pPr>
            <w:r>
              <w:rPr>
                <w:rFonts w:eastAsia="Calibri"/>
                <w:sz w:val="28"/>
                <w:szCs w:val="28"/>
                <w:lang w:eastAsia="en-US"/>
              </w:rPr>
              <w:t>18 200,5</w:t>
            </w:r>
          </w:p>
        </w:tc>
      </w:tr>
      <w:tr w:rsidR="00834B88" w:rsidRPr="00CB0FBF" w:rsidTr="00445F3E">
        <w:tc>
          <w:tcPr>
            <w:tcW w:w="775" w:type="dxa"/>
            <w:shd w:val="clear" w:color="auto" w:fill="auto"/>
            <w:vAlign w:val="center"/>
          </w:tcPr>
          <w:p w:rsidR="00834B88" w:rsidRPr="00CB0FBF" w:rsidRDefault="0057374C" w:rsidP="00445F3E">
            <w:pPr>
              <w:jc w:val="center"/>
              <w:rPr>
                <w:rFonts w:eastAsia="Calibri"/>
                <w:sz w:val="28"/>
                <w:szCs w:val="28"/>
                <w:lang w:eastAsia="en-US"/>
              </w:rPr>
            </w:pPr>
            <w:r>
              <w:rPr>
                <w:rFonts w:eastAsia="Calibri"/>
                <w:sz w:val="28"/>
                <w:szCs w:val="28"/>
                <w:lang w:eastAsia="en-US"/>
              </w:rPr>
              <w:t>28</w:t>
            </w:r>
          </w:p>
        </w:tc>
        <w:tc>
          <w:tcPr>
            <w:tcW w:w="4578" w:type="dxa"/>
            <w:shd w:val="clear" w:color="auto" w:fill="auto"/>
          </w:tcPr>
          <w:p w:rsidR="00834B88" w:rsidRPr="00CB0FBF" w:rsidRDefault="00834B88" w:rsidP="00CB0FBF">
            <w:pPr>
              <w:rPr>
                <w:rFonts w:eastAsia="Calibri"/>
                <w:sz w:val="28"/>
                <w:szCs w:val="28"/>
                <w:lang w:eastAsia="en-US"/>
              </w:rPr>
            </w:pPr>
            <w:r w:rsidRPr="00CB0FBF">
              <w:rPr>
                <w:rFonts w:eastAsia="Calibri"/>
                <w:sz w:val="28"/>
                <w:szCs w:val="28"/>
                <w:lang w:eastAsia="en-US"/>
              </w:rPr>
              <w:t>Реконструкция котельной на 6 МВт пгт. Березово, ул. Аэропорт, 6а</w:t>
            </w:r>
          </w:p>
        </w:tc>
        <w:tc>
          <w:tcPr>
            <w:tcW w:w="1318" w:type="dxa"/>
            <w:shd w:val="clear" w:color="auto" w:fill="auto"/>
          </w:tcPr>
          <w:p w:rsidR="00834B88" w:rsidRPr="00CB0FBF" w:rsidRDefault="00834B88" w:rsidP="00CB0FBF">
            <w:pPr>
              <w:jc w:val="center"/>
              <w:rPr>
                <w:rFonts w:eastAsia="Calibri"/>
                <w:sz w:val="28"/>
                <w:szCs w:val="28"/>
                <w:lang w:eastAsia="en-US"/>
              </w:rPr>
            </w:pPr>
            <w:r w:rsidRPr="00CB0FBF">
              <w:rPr>
                <w:rFonts w:eastAsia="Calibri"/>
                <w:sz w:val="28"/>
                <w:szCs w:val="28"/>
                <w:lang w:eastAsia="en-US"/>
              </w:rPr>
              <w:t>2021-2022</w:t>
            </w:r>
          </w:p>
        </w:tc>
        <w:tc>
          <w:tcPr>
            <w:tcW w:w="1892" w:type="dxa"/>
            <w:shd w:val="clear" w:color="auto" w:fill="auto"/>
          </w:tcPr>
          <w:p w:rsidR="00834B88" w:rsidRPr="00CB0FBF" w:rsidRDefault="00B25B82" w:rsidP="00CB0FBF">
            <w:pPr>
              <w:jc w:val="center"/>
              <w:rPr>
                <w:rFonts w:eastAsia="Calibri"/>
                <w:sz w:val="28"/>
                <w:szCs w:val="28"/>
                <w:lang w:eastAsia="en-US"/>
              </w:rPr>
            </w:pPr>
            <w:r>
              <w:rPr>
                <w:rFonts w:eastAsia="Calibri"/>
                <w:sz w:val="28"/>
                <w:szCs w:val="28"/>
                <w:lang w:eastAsia="en-US"/>
              </w:rPr>
              <w:t>57 194,6</w:t>
            </w:r>
          </w:p>
        </w:tc>
        <w:tc>
          <w:tcPr>
            <w:tcW w:w="1380" w:type="dxa"/>
            <w:shd w:val="clear" w:color="auto" w:fill="auto"/>
          </w:tcPr>
          <w:p w:rsidR="00834B88" w:rsidRPr="00CB0FBF" w:rsidRDefault="00B25B82" w:rsidP="00CB0FBF">
            <w:pPr>
              <w:jc w:val="center"/>
              <w:rPr>
                <w:rFonts w:eastAsia="Calibri"/>
                <w:sz w:val="28"/>
                <w:szCs w:val="28"/>
                <w:lang w:eastAsia="en-US"/>
              </w:rPr>
            </w:pPr>
            <w:r>
              <w:rPr>
                <w:rFonts w:eastAsia="Calibri"/>
                <w:sz w:val="28"/>
                <w:szCs w:val="28"/>
                <w:lang w:eastAsia="en-US"/>
              </w:rPr>
              <w:t>3 010,3</w:t>
            </w:r>
          </w:p>
        </w:tc>
      </w:tr>
      <w:tr w:rsidR="00834B88" w:rsidRPr="00CB0FBF" w:rsidTr="00445F3E">
        <w:tc>
          <w:tcPr>
            <w:tcW w:w="775" w:type="dxa"/>
            <w:shd w:val="clear" w:color="auto" w:fill="auto"/>
            <w:vAlign w:val="center"/>
          </w:tcPr>
          <w:p w:rsidR="00834B88" w:rsidRPr="00CB0FBF" w:rsidRDefault="0057374C" w:rsidP="00445F3E">
            <w:pPr>
              <w:jc w:val="center"/>
              <w:rPr>
                <w:rFonts w:eastAsia="Calibri"/>
                <w:sz w:val="28"/>
                <w:szCs w:val="28"/>
                <w:lang w:eastAsia="en-US"/>
              </w:rPr>
            </w:pPr>
            <w:r>
              <w:rPr>
                <w:rFonts w:eastAsia="Calibri"/>
                <w:sz w:val="28"/>
                <w:szCs w:val="28"/>
                <w:lang w:eastAsia="en-US"/>
              </w:rPr>
              <w:t>29</w:t>
            </w:r>
          </w:p>
        </w:tc>
        <w:tc>
          <w:tcPr>
            <w:tcW w:w="4578" w:type="dxa"/>
            <w:shd w:val="clear" w:color="auto" w:fill="auto"/>
          </w:tcPr>
          <w:p w:rsidR="00834B88" w:rsidRPr="00CB0FBF" w:rsidRDefault="00834B88" w:rsidP="00CB0FBF">
            <w:pPr>
              <w:rPr>
                <w:rFonts w:eastAsia="Calibri"/>
                <w:sz w:val="28"/>
                <w:szCs w:val="28"/>
                <w:lang w:eastAsia="en-US"/>
              </w:rPr>
            </w:pPr>
            <w:r w:rsidRPr="00CB0FBF">
              <w:rPr>
                <w:rFonts w:eastAsia="Calibri"/>
                <w:sz w:val="28"/>
                <w:szCs w:val="28"/>
                <w:lang w:eastAsia="en-US"/>
              </w:rPr>
              <w:t>Строительство блочно-модульной котельной тепловой мощностью 18 МВт с заменой участка тепловой сети в пгт. Игрим</w:t>
            </w:r>
          </w:p>
        </w:tc>
        <w:tc>
          <w:tcPr>
            <w:tcW w:w="1318" w:type="dxa"/>
            <w:shd w:val="clear" w:color="auto" w:fill="auto"/>
          </w:tcPr>
          <w:p w:rsidR="00834B88" w:rsidRPr="00CB0FBF" w:rsidRDefault="00834B88" w:rsidP="00CB0FBF">
            <w:pPr>
              <w:jc w:val="center"/>
              <w:rPr>
                <w:rFonts w:eastAsia="Calibri"/>
                <w:sz w:val="28"/>
                <w:szCs w:val="28"/>
                <w:lang w:eastAsia="en-US"/>
              </w:rPr>
            </w:pPr>
            <w:r w:rsidRPr="00CB0FBF">
              <w:rPr>
                <w:rFonts w:eastAsia="Calibri"/>
                <w:sz w:val="28"/>
                <w:szCs w:val="28"/>
                <w:lang w:eastAsia="en-US"/>
              </w:rPr>
              <w:t>2022-2023</w:t>
            </w:r>
          </w:p>
        </w:tc>
        <w:tc>
          <w:tcPr>
            <w:tcW w:w="1892" w:type="dxa"/>
            <w:shd w:val="clear" w:color="auto" w:fill="auto"/>
          </w:tcPr>
          <w:p w:rsidR="00834B88" w:rsidRPr="00CB0FBF" w:rsidRDefault="00B25B82" w:rsidP="00CB0FBF">
            <w:pPr>
              <w:jc w:val="center"/>
              <w:rPr>
                <w:rFonts w:eastAsia="Calibri"/>
                <w:sz w:val="28"/>
                <w:szCs w:val="28"/>
                <w:lang w:eastAsia="en-US"/>
              </w:rPr>
            </w:pPr>
            <w:r>
              <w:rPr>
                <w:rFonts w:eastAsia="Calibri"/>
                <w:sz w:val="28"/>
                <w:szCs w:val="28"/>
                <w:lang w:eastAsia="en-US"/>
              </w:rPr>
              <w:t>106 749,3</w:t>
            </w:r>
          </w:p>
        </w:tc>
        <w:tc>
          <w:tcPr>
            <w:tcW w:w="1380" w:type="dxa"/>
            <w:shd w:val="clear" w:color="auto" w:fill="auto"/>
          </w:tcPr>
          <w:p w:rsidR="00834B88" w:rsidRPr="00CB0FBF" w:rsidRDefault="00B25B82" w:rsidP="00CB0FBF">
            <w:pPr>
              <w:jc w:val="center"/>
              <w:rPr>
                <w:rFonts w:eastAsia="Calibri"/>
                <w:sz w:val="28"/>
                <w:szCs w:val="28"/>
                <w:lang w:eastAsia="en-US"/>
              </w:rPr>
            </w:pPr>
            <w:r>
              <w:rPr>
                <w:rFonts w:eastAsia="Calibri"/>
                <w:sz w:val="28"/>
                <w:szCs w:val="28"/>
                <w:lang w:eastAsia="en-US"/>
              </w:rPr>
              <w:t>5 618,4</w:t>
            </w:r>
          </w:p>
        </w:tc>
      </w:tr>
      <w:tr w:rsidR="00834B88" w:rsidRPr="00CB0FBF" w:rsidTr="00445F3E">
        <w:tc>
          <w:tcPr>
            <w:tcW w:w="775" w:type="dxa"/>
            <w:shd w:val="clear" w:color="auto" w:fill="auto"/>
            <w:vAlign w:val="center"/>
          </w:tcPr>
          <w:p w:rsidR="00834B88" w:rsidRPr="00CB0FBF" w:rsidRDefault="0057374C" w:rsidP="00445F3E">
            <w:pPr>
              <w:jc w:val="center"/>
              <w:rPr>
                <w:rFonts w:eastAsia="Calibri"/>
                <w:sz w:val="28"/>
                <w:szCs w:val="28"/>
                <w:lang w:eastAsia="en-US"/>
              </w:rPr>
            </w:pPr>
            <w:r>
              <w:rPr>
                <w:rFonts w:eastAsia="Calibri"/>
                <w:sz w:val="28"/>
                <w:szCs w:val="28"/>
                <w:lang w:eastAsia="en-US"/>
              </w:rPr>
              <w:t>30</w:t>
            </w:r>
          </w:p>
        </w:tc>
        <w:tc>
          <w:tcPr>
            <w:tcW w:w="4578" w:type="dxa"/>
            <w:shd w:val="clear" w:color="auto" w:fill="auto"/>
          </w:tcPr>
          <w:p w:rsidR="00834B88" w:rsidRPr="00CB0FBF" w:rsidRDefault="00834B88" w:rsidP="00CB0FBF">
            <w:pPr>
              <w:widowControl w:val="0"/>
              <w:autoSpaceDE w:val="0"/>
              <w:autoSpaceDN w:val="0"/>
              <w:rPr>
                <w:sz w:val="28"/>
                <w:szCs w:val="28"/>
              </w:rPr>
            </w:pPr>
            <w:r w:rsidRPr="00CB0FBF">
              <w:rPr>
                <w:sz w:val="28"/>
                <w:szCs w:val="28"/>
              </w:rPr>
              <w:t>Реконструкция и расширение канализационных очистных сооружений до 2000 м3/</w:t>
            </w:r>
            <w:proofErr w:type="spellStart"/>
            <w:r w:rsidRPr="00CB0FBF">
              <w:rPr>
                <w:sz w:val="28"/>
                <w:szCs w:val="28"/>
              </w:rPr>
              <w:t>сут</w:t>
            </w:r>
            <w:proofErr w:type="spellEnd"/>
            <w:r w:rsidRPr="00CB0FBF">
              <w:rPr>
                <w:sz w:val="28"/>
                <w:szCs w:val="28"/>
              </w:rPr>
              <w:t>. в пгт. Березово</w:t>
            </w:r>
          </w:p>
        </w:tc>
        <w:tc>
          <w:tcPr>
            <w:tcW w:w="1318" w:type="dxa"/>
            <w:shd w:val="clear" w:color="auto" w:fill="auto"/>
          </w:tcPr>
          <w:p w:rsidR="00834B88" w:rsidRPr="00CB0FBF" w:rsidRDefault="00834B88" w:rsidP="00CB0FBF">
            <w:pPr>
              <w:jc w:val="center"/>
              <w:rPr>
                <w:rFonts w:eastAsia="Calibri"/>
                <w:sz w:val="28"/>
                <w:szCs w:val="28"/>
                <w:lang w:eastAsia="en-US"/>
              </w:rPr>
            </w:pPr>
            <w:r w:rsidRPr="00CB0FBF">
              <w:rPr>
                <w:rFonts w:eastAsia="Calibri"/>
                <w:sz w:val="28"/>
                <w:szCs w:val="28"/>
                <w:lang w:eastAsia="en-US"/>
              </w:rPr>
              <w:t>2022-2024</w:t>
            </w:r>
          </w:p>
        </w:tc>
        <w:tc>
          <w:tcPr>
            <w:tcW w:w="1892" w:type="dxa"/>
            <w:shd w:val="clear" w:color="auto" w:fill="auto"/>
          </w:tcPr>
          <w:p w:rsidR="00834B88" w:rsidRPr="00CB0FBF" w:rsidRDefault="0057374C" w:rsidP="00CB0FBF">
            <w:pPr>
              <w:jc w:val="center"/>
              <w:rPr>
                <w:rFonts w:eastAsia="Calibri"/>
                <w:sz w:val="28"/>
                <w:szCs w:val="28"/>
                <w:lang w:eastAsia="en-US"/>
              </w:rPr>
            </w:pPr>
            <w:r>
              <w:rPr>
                <w:rFonts w:eastAsia="Calibri"/>
                <w:sz w:val="28"/>
                <w:szCs w:val="28"/>
                <w:lang w:eastAsia="en-US"/>
              </w:rPr>
              <w:t>61 144,4</w:t>
            </w:r>
          </w:p>
        </w:tc>
        <w:tc>
          <w:tcPr>
            <w:tcW w:w="1380" w:type="dxa"/>
            <w:shd w:val="clear" w:color="auto" w:fill="auto"/>
          </w:tcPr>
          <w:p w:rsidR="00834B88" w:rsidRPr="00CB0FBF" w:rsidRDefault="0057374C" w:rsidP="00CB0FBF">
            <w:pPr>
              <w:jc w:val="center"/>
              <w:rPr>
                <w:rFonts w:eastAsia="Calibri"/>
                <w:sz w:val="28"/>
                <w:szCs w:val="28"/>
                <w:lang w:eastAsia="en-US"/>
              </w:rPr>
            </w:pPr>
            <w:r>
              <w:rPr>
                <w:rFonts w:eastAsia="Calibri"/>
                <w:sz w:val="28"/>
                <w:szCs w:val="28"/>
                <w:lang w:eastAsia="en-US"/>
              </w:rPr>
              <w:t>3 218,1</w:t>
            </w:r>
          </w:p>
        </w:tc>
      </w:tr>
      <w:tr w:rsidR="0057374C" w:rsidRPr="00CB0FBF" w:rsidTr="00445F3E">
        <w:tc>
          <w:tcPr>
            <w:tcW w:w="775" w:type="dxa"/>
            <w:shd w:val="clear" w:color="auto" w:fill="auto"/>
            <w:vAlign w:val="center"/>
          </w:tcPr>
          <w:p w:rsidR="0057374C" w:rsidRPr="00374EE5" w:rsidRDefault="0057374C" w:rsidP="00445F3E">
            <w:pPr>
              <w:jc w:val="center"/>
              <w:rPr>
                <w:rFonts w:eastAsia="Calibri"/>
                <w:sz w:val="28"/>
                <w:szCs w:val="28"/>
                <w:lang w:eastAsia="en-US"/>
              </w:rPr>
            </w:pPr>
            <w:r>
              <w:rPr>
                <w:rFonts w:eastAsia="Calibri"/>
                <w:sz w:val="28"/>
                <w:szCs w:val="28"/>
                <w:lang w:eastAsia="en-US"/>
              </w:rPr>
              <w:t>31</w:t>
            </w:r>
          </w:p>
        </w:tc>
        <w:tc>
          <w:tcPr>
            <w:tcW w:w="4578" w:type="dxa"/>
            <w:shd w:val="clear" w:color="auto" w:fill="auto"/>
          </w:tcPr>
          <w:p w:rsidR="0057374C" w:rsidRPr="00CB0FBF" w:rsidRDefault="0057374C" w:rsidP="0057374C">
            <w:pPr>
              <w:widowControl w:val="0"/>
              <w:autoSpaceDE w:val="0"/>
              <w:autoSpaceDN w:val="0"/>
              <w:adjustRightInd w:val="0"/>
              <w:rPr>
                <w:rFonts w:eastAsia="Calibri"/>
                <w:bCs/>
                <w:sz w:val="28"/>
                <w:szCs w:val="28"/>
              </w:rPr>
            </w:pPr>
            <w:r>
              <w:rPr>
                <w:rFonts w:eastAsia="Calibri"/>
                <w:bCs/>
                <w:sz w:val="28"/>
                <w:szCs w:val="28"/>
              </w:rPr>
              <w:t>Ремонтно-реставрационные работы объекта культурного наследия «Мост деревянный на ряжах через овр</w:t>
            </w:r>
            <w:r w:rsidR="004B19C6">
              <w:rPr>
                <w:rFonts w:eastAsia="Calibri"/>
                <w:bCs/>
                <w:sz w:val="28"/>
                <w:szCs w:val="28"/>
              </w:rPr>
              <w:t xml:space="preserve">аг </w:t>
            </w:r>
            <w:proofErr w:type="spellStart"/>
            <w:r w:rsidR="004B19C6">
              <w:rPr>
                <w:rFonts w:eastAsia="Calibri"/>
                <w:bCs/>
                <w:sz w:val="28"/>
                <w:szCs w:val="28"/>
              </w:rPr>
              <w:t>Кул</w:t>
            </w:r>
            <w:r>
              <w:rPr>
                <w:rFonts w:eastAsia="Calibri"/>
                <w:bCs/>
                <w:sz w:val="28"/>
                <w:szCs w:val="28"/>
              </w:rPr>
              <w:t>тычный</w:t>
            </w:r>
            <w:proofErr w:type="spellEnd"/>
            <w:r>
              <w:rPr>
                <w:rFonts w:eastAsia="Calibri"/>
                <w:bCs/>
                <w:sz w:val="28"/>
                <w:szCs w:val="28"/>
              </w:rPr>
              <w:t xml:space="preserve">» </w:t>
            </w:r>
            <w:proofErr w:type="spellStart"/>
            <w:r>
              <w:rPr>
                <w:rFonts w:eastAsia="Calibri"/>
                <w:bCs/>
                <w:sz w:val="28"/>
                <w:szCs w:val="28"/>
              </w:rPr>
              <w:t>пгт</w:t>
            </w:r>
            <w:proofErr w:type="spellEnd"/>
            <w:r>
              <w:rPr>
                <w:rFonts w:eastAsia="Calibri"/>
                <w:bCs/>
                <w:sz w:val="28"/>
                <w:szCs w:val="28"/>
              </w:rPr>
              <w:t>. Березово</w:t>
            </w:r>
          </w:p>
        </w:tc>
        <w:tc>
          <w:tcPr>
            <w:tcW w:w="1318" w:type="dxa"/>
            <w:shd w:val="clear" w:color="auto" w:fill="auto"/>
          </w:tcPr>
          <w:p w:rsidR="0057374C" w:rsidRPr="00CB0FBF" w:rsidRDefault="004B19C6" w:rsidP="009E7AE7">
            <w:pPr>
              <w:jc w:val="center"/>
              <w:rPr>
                <w:rFonts w:eastAsia="Calibri"/>
                <w:sz w:val="28"/>
                <w:szCs w:val="28"/>
                <w:lang w:eastAsia="en-US"/>
              </w:rPr>
            </w:pPr>
            <w:r>
              <w:rPr>
                <w:rFonts w:eastAsia="Calibri"/>
                <w:sz w:val="28"/>
                <w:szCs w:val="28"/>
                <w:lang w:eastAsia="en-US"/>
              </w:rPr>
              <w:t>2019-2020</w:t>
            </w:r>
          </w:p>
        </w:tc>
        <w:tc>
          <w:tcPr>
            <w:tcW w:w="1892" w:type="dxa"/>
            <w:shd w:val="clear" w:color="auto" w:fill="auto"/>
          </w:tcPr>
          <w:p w:rsidR="0057374C" w:rsidRPr="00CB0FBF" w:rsidRDefault="00445F3E" w:rsidP="009E7AE7">
            <w:pPr>
              <w:jc w:val="center"/>
              <w:rPr>
                <w:rFonts w:eastAsia="Calibri"/>
                <w:sz w:val="28"/>
                <w:szCs w:val="28"/>
                <w:lang w:eastAsia="en-US"/>
              </w:rPr>
            </w:pPr>
            <w:r>
              <w:rPr>
                <w:rFonts w:eastAsia="Calibri"/>
                <w:sz w:val="28"/>
                <w:szCs w:val="28"/>
                <w:lang w:eastAsia="en-US"/>
              </w:rPr>
              <w:t>15 631,4</w:t>
            </w:r>
          </w:p>
        </w:tc>
        <w:tc>
          <w:tcPr>
            <w:tcW w:w="1380" w:type="dxa"/>
            <w:shd w:val="clear" w:color="auto" w:fill="auto"/>
          </w:tcPr>
          <w:p w:rsidR="0057374C" w:rsidRPr="00CB0FBF" w:rsidRDefault="00445F3E" w:rsidP="009E7AE7">
            <w:pPr>
              <w:jc w:val="center"/>
              <w:rPr>
                <w:rFonts w:eastAsia="Calibri"/>
                <w:sz w:val="28"/>
                <w:szCs w:val="28"/>
                <w:lang w:eastAsia="en-US"/>
              </w:rPr>
            </w:pPr>
            <w:r>
              <w:rPr>
                <w:rFonts w:eastAsia="Calibri"/>
                <w:sz w:val="28"/>
                <w:szCs w:val="28"/>
                <w:lang w:eastAsia="en-US"/>
              </w:rPr>
              <w:t>822,7</w:t>
            </w:r>
          </w:p>
        </w:tc>
      </w:tr>
      <w:tr w:rsidR="009E7AE7" w:rsidRPr="00CB0FBF" w:rsidTr="00445F3E">
        <w:tc>
          <w:tcPr>
            <w:tcW w:w="775" w:type="dxa"/>
            <w:shd w:val="clear" w:color="auto" w:fill="auto"/>
            <w:vAlign w:val="center"/>
          </w:tcPr>
          <w:p w:rsidR="009E7AE7" w:rsidRPr="00374EE5" w:rsidRDefault="005E4975" w:rsidP="00445F3E">
            <w:pPr>
              <w:jc w:val="center"/>
              <w:rPr>
                <w:rFonts w:eastAsia="Calibri"/>
                <w:sz w:val="28"/>
                <w:szCs w:val="28"/>
                <w:lang w:eastAsia="en-US"/>
              </w:rPr>
            </w:pPr>
            <w:r>
              <w:rPr>
                <w:rFonts w:eastAsia="Calibri"/>
                <w:sz w:val="28"/>
                <w:szCs w:val="28"/>
                <w:lang w:eastAsia="en-US"/>
              </w:rPr>
              <w:t>32</w:t>
            </w:r>
          </w:p>
        </w:tc>
        <w:tc>
          <w:tcPr>
            <w:tcW w:w="4578" w:type="dxa"/>
            <w:shd w:val="clear" w:color="auto" w:fill="auto"/>
          </w:tcPr>
          <w:p w:rsidR="009E7AE7" w:rsidRPr="00CB0FBF" w:rsidRDefault="005E4975" w:rsidP="009E7AE7">
            <w:pPr>
              <w:widowControl w:val="0"/>
              <w:autoSpaceDE w:val="0"/>
              <w:autoSpaceDN w:val="0"/>
              <w:adjustRightInd w:val="0"/>
              <w:rPr>
                <w:rFonts w:eastAsia="Calibri"/>
                <w:bCs/>
                <w:sz w:val="28"/>
                <w:szCs w:val="28"/>
              </w:rPr>
            </w:pPr>
            <w:r>
              <w:rPr>
                <w:rFonts w:eastAsia="Calibri"/>
                <w:bCs/>
                <w:sz w:val="28"/>
                <w:szCs w:val="28"/>
              </w:rPr>
              <w:t>Благоустройство д</w:t>
            </w:r>
            <w:r w:rsidR="009E7AE7" w:rsidRPr="00CB0FBF">
              <w:rPr>
                <w:rFonts w:eastAsia="Calibri"/>
                <w:bCs/>
                <w:sz w:val="28"/>
                <w:szCs w:val="28"/>
              </w:rPr>
              <w:t>воровы</w:t>
            </w:r>
            <w:r>
              <w:rPr>
                <w:rFonts w:eastAsia="Calibri"/>
                <w:bCs/>
                <w:sz w:val="28"/>
                <w:szCs w:val="28"/>
              </w:rPr>
              <w:t>х</w:t>
            </w:r>
            <w:r w:rsidR="009E7AE7" w:rsidRPr="00CB0FBF">
              <w:rPr>
                <w:rFonts w:eastAsia="Calibri"/>
                <w:bCs/>
                <w:sz w:val="28"/>
                <w:szCs w:val="28"/>
              </w:rPr>
              <w:t xml:space="preserve"> и общественны</w:t>
            </w:r>
            <w:r>
              <w:rPr>
                <w:rFonts w:eastAsia="Calibri"/>
                <w:bCs/>
                <w:sz w:val="28"/>
                <w:szCs w:val="28"/>
              </w:rPr>
              <w:t>х территории:</w:t>
            </w:r>
          </w:p>
          <w:p w:rsidR="009E7AE7" w:rsidRPr="00CB0FBF" w:rsidRDefault="009E7AE7" w:rsidP="009E7AE7">
            <w:pPr>
              <w:rPr>
                <w:rFonts w:eastAsia="Calibri"/>
                <w:sz w:val="28"/>
                <w:szCs w:val="28"/>
                <w:lang w:eastAsia="en-US"/>
              </w:rPr>
            </w:pPr>
            <w:r w:rsidRPr="00CB0FBF">
              <w:rPr>
                <w:rFonts w:eastAsia="Calibri"/>
                <w:sz w:val="28"/>
                <w:szCs w:val="28"/>
                <w:lang w:eastAsia="en-US"/>
              </w:rPr>
              <w:t>пгт. Березово:</w:t>
            </w:r>
          </w:p>
          <w:p w:rsidR="009E7AE7" w:rsidRPr="00CB0FBF" w:rsidRDefault="009E7AE7" w:rsidP="009E7AE7">
            <w:pPr>
              <w:rPr>
                <w:rFonts w:eastAsia="Calibri"/>
                <w:sz w:val="28"/>
                <w:szCs w:val="28"/>
                <w:lang w:eastAsia="en-US"/>
              </w:rPr>
            </w:pPr>
            <w:r w:rsidRPr="00CB0FBF">
              <w:rPr>
                <w:rFonts w:eastAsia="Calibri"/>
                <w:sz w:val="28"/>
                <w:szCs w:val="28"/>
                <w:lang w:eastAsia="en-US"/>
              </w:rPr>
              <w:t>ул. Первомайская, д. 28</w:t>
            </w:r>
          </w:p>
          <w:p w:rsidR="009E7AE7" w:rsidRPr="00CB0FBF" w:rsidRDefault="009E7AE7" w:rsidP="009E7AE7">
            <w:pPr>
              <w:rPr>
                <w:rFonts w:eastAsia="Calibri"/>
                <w:sz w:val="28"/>
                <w:szCs w:val="28"/>
                <w:lang w:eastAsia="en-US"/>
              </w:rPr>
            </w:pPr>
            <w:r w:rsidRPr="00CB0FBF">
              <w:rPr>
                <w:rFonts w:eastAsia="Calibri"/>
                <w:sz w:val="28"/>
                <w:szCs w:val="28"/>
                <w:lang w:eastAsia="en-US"/>
              </w:rPr>
              <w:t>ул. Ленина, д. 45</w:t>
            </w:r>
          </w:p>
          <w:p w:rsidR="009E7AE7" w:rsidRPr="00CB0FBF" w:rsidRDefault="009E7AE7" w:rsidP="009E7AE7">
            <w:pPr>
              <w:rPr>
                <w:rFonts w:eastAsia="Calibri"/>
                <w:sz w:val="28"/>
                <w:szCs w:val="28"/>
                <w:lang w:eastAsia="en-US"/>
              </w:rPr>
            </w:pPr>
            <w:r w:rsidRPr="00CB0FBF">
              <w:rPr>
                <w:rFonts w:eastAsia="Calibri"/>
                <w:sz w:val="28"/>
                <w:szCs w:val="28"/>
                <w:lang w:eastAsia="en-US"/>
              </w:rPr>
              <w:t>ул. Первомайская, д. 26</w:t>
            </w:r>
          </w:p>
          <w:p w:rsidR="009E7AE7" w:rsidRPr="00CB0FBF" w:rsidRDefault="009E7AE7" w:rsidP="009E7AE7">
            <w:pPr>
              <w:rPr>
                <w:rFonts w:eastAsia="Calibri"/>
                <w:sz w:val="28"/>
                <w:szCs w:val="28"/>
                <w:lang w:eastAsia="en-US"/>
              </w:rPr>
            </w:pPr>
            <w:r w:rsidRPr="00CB0FBF">
              <w:rPr>
                <w:rFonts w:eastAsia="Calibri"/>
                <w:sz w:val="28"/>
                <w:szCs w:val="28"/>
                <w:lang w:eastAsia="en-US"/>
              </w:rPr>
              <w:t>ул. Газопромысловая, д. 14</w:t>
            </w:r>
          </w:p>
          <w:p w:rsidR="009E7AE7" w:rsidRPr="00CB0FBF" w:rsidRDefault="009E7AE7" w:rsidP="009E7AE7">
            <w:pPr>
              <w:rPr>
                <w:rFonts w:eastAsia="Calibri"/>
                <w:sz w:val="28"/>
                <w:szCs w:val="28"/>
                <w:lang w:eastAsia="en-US"/>
              </w:rPr>
            </w:pPr>
            <w:r w:rsidRPr="00CB0FBF">
              <w:rPr>
                <w:rFonts w:eastAsia="Calibri"/>
                <w:sz w:val="28"/>
                <w:szCs w:val="28"/>
                <w:lang w:eastAsia="en-US"/>
              </w:rPr>
              <w:t>ул. Путилова, д. 47</w:t>
            </w:r>
          </w:p>
          <w:p w:rsidR="009E7AE7" w:rsidRPr="00CB0FBF" w:rsidRDefault="009E7AE7" w:rsidP="009E7AE7">
            <w:pPr>
              <w:rPr>
                <w:rFonts w:eastAsia="Calibri"/>
                <w:sz w:val="28"/>
                <w:szCs w:val="28"/>
                <w:lang w:eastAsia="en-US"/>
              </w:rPr>
            </w:pPr>
            <w:r w:rsidRPr="00CB0FBF">
              <w:rPr>
                <w:rFonts w:eastAsia="Calibri"/>
                <w:sz w:val="28"/>
                <w:szCs w:val="28"/>
                <w:lang w:eastAsia="en-US"/>
              </w:rPr>
              <w:t>ул. Быстрицкого, д. 2, д. 12</w:t>
            </w:r>
          </w:p>
          <w:p w:rsidR="009E7AE7" w:rsidRPr="00CB0FBF" w:rsidRDefault="009E7AE7" w:rsidP="009E7AE7">
            <w:pPr>
              <w:rPr>
                <w:rFonts w:eastAsia="Calibri"/>
                <w:sz w:val="28"/>
                <w:szCs w:val="28"/>
                <w:lang w:eastAsia="en-US"/>
              </w:rPr>
            </w:pPr>
            <w:r w:rsidRPr="00CB0FBF">
              <w:rPr>
                <w:rFonts w:eastAsia="Calibri"/>
                <w:sz w:val="28"/>
                <w:szCs w:val="28"/>
                <w:lang w:eastAsia="en-US"/>
              </w:rPr>
              <w:t>пгт. Игрим:</w:t>
            </w:r>
          </w:p>
          <w:p w:rsidR="009E7AE7" w:rsidRPr="00CB0FBF" w:rsidRDefault="009E7AE7" w:rsidP="009E7AE7">
            <w:pPr>
              <w:rPr>
                <w:rFonts w:eastAsia="Calibri"/>
                <w:sz w:val="28"/>
                <w:szCs w:val="28"/>
                <w:lang w:eastAsia="en-US"/>
              </w:rPr>
            </w:pPr>
            <w:r w:rsidRPr="00CB0FBF">
              <w:rPr>
                <w:rFonts w:eastAsia="Calibri"/>
                <w:sz w:val="28"/>
                <w:szCs w:val="28"/>
                <w:lang w:eastAsia="en-US"/>
              </w:rPr>
              <w:lastRenderedPageBreak/>
              <w:t>ул. Кооперативная д.21</w:t>
            </w:r>
          </w:p>
          <w:p w:rsidR="009E7AE7" w:rsidRPr="00CB0FBF" w:rsidRDefault="009E7AE7" w:rsidP="009E7AE7">
            <w:pPr>
              <w:rPr>
                <w:rFonts w:eastAsia="Calibri"/>
                <w:sz w:val="28"/>
                <w:szCs w:val="28"/>
                <w:lang w:eastAsia="en-US"/>
              </w:rPr>
            </w:pPr>
            <w:r w:rsidRPr="00CB0FBF">
              <w:rPr>
                <w:rFonts w:eastAsia="Calibri"/>
                <w:sz w:val="28"/>
                <w:szCs w:val="28"/>
                <w:lang w:eastAsia="en-US"/>
              </w:rPr>
              <w:t>ул. Устремская  д. 4, д. 1</w:t>
            </w:r>
          </w:p>
          <w:p w:rsidR="009E7AE7" w:rsidRPr="00CB0FBF" w:rsidRDefault="009E7AE7" w:rsidP="009E7AE7">
            <w:pPr>
              <w:rPr>
                <w:rFonts w:eastAsia="Calibri"/>
                <w:sz w:val="28"/>
                <w:szCs w:val="28"/>
                <w:lang w:eastAsia="en-US"/>
              </w:rPr>
            </w:pPr>
            <w:r w:rsidRPr="00CB0FBF">
              <w:rPr>
                <w:rFonts w:eastAsia="Calibri"/>
                <w:sz w:val="28"/>
                <w:szCs w:val="28"/>
                <w:lang w:eastAsia="en-US"/>
              </w:rPr>
              <w:t>ул. Сухарева, д. 2, д. 1, ул. Гагарина, д. 5</w:t>
            </w:r>
          </w:p>
          <w:p w:rsidR="009E7AE7" w:rsidRPr="00CB0FBF" w:rsidRDefault="009E7AE7" w:rsidP="009E7AE7">
            <w:pPr>
              <w:rPr>
                <w:rFonts w:eastAsia="Calibri"/>
                <w:sz w:val="28"/>
                <w:szCs w:val="28"/>
                <w:lang w:eastAsia="en-US"/>
              </w:rPr>
            </w:pPr>
            <w:r w:rsidRPr="00CB0FBF">
              <w:rPr>
                <w:rFonts w:eastAsia="Calibri"/>
                <w:sz w:val="28"/>
                <w:szCs w:val="28"/>
                <w:lang w:eastAsia="en-US"/>
              </w:rPr>
              <w:t>ул. Мира, д. 22, ул. Гагарина, д. 1</w:t>
            </w:r>
          </w:p>
        </w:tc>
        <w:tc>
          <w:tcPr>
            <w:tcW w:w="1318" w:type="dxa"/>
            <w:shd w:val="clear" w:color="auto" w:fill="auto"/>
          </w:tcPr>
          <w:p w:rsidR="009E7AE7" w:rsidRPr="00CB0FBF" w:rsidRDefault="009E7AE7" w:rsidP="009E7AE7">
            <w:pPr>
              <w:jc w:val="center"/>
              <w:rPr>
                <w:rFonts w:eastAsia="Calibri"/>
                <w:sz w:val="28"/>
                <w:szCs w:val="28"/>
                <w:lang w:eastAsia="en-US"/>
              </w:rPr>
            </w:pPr>
            <w:r w:rsidRPr="00CB0FBF">
              <w:rPr>
                <w:rFonts w:eastAsia="Calibri"/>
                <w:sz w:val="28"/>
                <w:szCs w:val="28"/>
                <w:lang w:eastAsia="en-US"/>
              </w:rPr>
              <w:lastRenderedPageBreak/>
              <w:t>2019-2022</w:t>
            </w:r>
          </w:p>
        </w:tc>
        <w:tc>
          <w:tcPr>
            <w:tcW w:w="1892" w:type="dxa"/>
            <w:shd w:val="clear" w:color="auto" w:fill="auto"/>
          </w:tcPr>
          <w:p w:rsidR="009E7AE7" w:rsidRPr="00CB0FBF" w:rsidRDefault="009E7AE7" w:rsidP="009E7AE7">
            <w:pPr>
              <w:jc w:val="center"/>
              <w:rPr>
                <w:rFonts w:eastAsia="Calibri"/>
                <w:sz w:val="28"/>
                <w:szCs w:val="28"/>
                <w:lang w:eastAsia="en-US"/>
              </w:rPr>
            </w:pPr>
            <w:r w:rsidRPr="00CB0FBF">
              <w:rPr>
                <w:rFonts w:eastAsia="Calibri"/>
                <w:sz w:val="28"/>
                <w:szCs w:val="28"/>
                <w:lang w:eastAsia="en-US"/>
              </w:rPr>
              <w:t>4 007,80</w:t>
            </w:r>
          </w:p>
        </w:tc>
        <w:tc>
          <w:tcPr>
            <w:tcW w:w="1380" w:type="dxa"/>
            <w:shd w:val="clear" w:color="auto" w:fill="auto"/>
          </w:tcPr>
          <w:p w:rsidR="009E7AE7" w:rsidRPr="00CB0FBF" w:rsidRDefault="009E7AE7" w:rsidP="009E7AE7">
            <w:pPr>
              <w:jc w:val="center"/>
              <w:rPr>
                <w:rFonts w:eastAsia="Calibri"/>
                <w:sz w:val="28"/>
                <w:szCs w:val="28"/>
                <w:lang w:eastAsia="en-US"/>
              </w:rPr>
            </w:pPr>
            <w:r w:rsidRPr="00CB0FBF">
              <w:rPr>
                <w:rFonts w:eastAsia="Calibri"/>
                <w:sz w:val="28"/>
                <w:szCs w:val="28"/>
                <w:lang w:eastAsia="en-US"/>
              </w:rPr>
              <w:t>636,16</w:t>
            </w:r>
          </w:p>
        </w:tc>
      </w:tr>
      <w:tr w:rsidR="009E7AE7" w:rsidRPr="00CB0FBF" w:rsidTr="00445F3E">
        <w:tc>
          <w:tcPr>
            <w:tcW w:w="775" w:type="dxa"/>
            <w:shd w:val="clear" w:color="auto" w:fill="auto"/>
            <w:vAlign w:val="center"/>
          </w:tcPr>
          <w:p w:rsidR="009E7AE7" w:rsidRPr="00CB0FBF" w:rsidRDefault="009E7AE7" w:rsidP="00445F3E">
            <w:pPr>
              <w:jc w:val="center"/>
              <w:rPr>
                <w:rFonts w:eastAsia="Calibri"/>
                <w:sz w:val="28"/>
                <w:szCs w:val="28"/>
                <w:lang w:eastAsia="en-US"/>
              </w:rPr>
            </w:pPr>
            <w:r w:rsidRPr="00374EE5">
              <w:rPr>
                <w:rFonts w:eastAsia="Calibri"/>
                <w:sz w:val="28"/>
                <w:szCs w:val="28"/>
                <w:lang w:eastAsia="en-US"/>
              </w:rPr>
              <w:lastRenderedPageBreak/>
              <w:t>3</w:t>
            </w:r>
            <w:r w:rsidR="005E4975">
              <w:rPr>
                <w:rFonts w:eastAsia="Calibri"/>
                <w:sz w:val="28"/>
                <w:szCs w:val="28"/>
                <w:lang w:eastAsia="en-US"/>
              </w:rPr>
              <w:t>3</w:t>
            </w:r>
          </w:p>
        </w:tc>
        <w:tc>
          <w:tcPr>
            <w:tcW w:w="4578" w:type="dxa"/>
            <w:shd w:val="clear" w:color="auto" w:fill="auto"/>
          </w:tcPr>
          <w:p w:rsidR="005E4975" w:rsidRDefault="005E4975" w:rsidP="00CB0FBF">
            <w:pPr>
              <w:rPr>
                <w:rFonts w:eastAsia="Calibri"/>
                <w:sz w:val="28"/>
                <w:szCs w:val="28"/>
                <w:lang w:eastAsia="en-US"/>
              </w:rPr>
            </w:pPr>
            <w:r>
              <w:rPr>
                <w:rFonts w:eastAsia="Calibri"/>
                <w:sz w:val="28"/>
                <w:szCs w:val="28"/>
                <w:lang w:eastAsia="en-US"/>
              </w:rPr>
              <w:t>Благоустройство общественных территорий:</w:t>
            </w:r>
          </w:p>
          <w:p w:rsidR="009E7AE7" w:rsidRPr="00CB0FBF" w:rsidRDefault="009E7AE7" w:rsidP="00CB0FBF">
            <w:pPr>
              <w:rPr>
                <w:rFonts w:eastAsia="Calibri"/>
                <w:sz w:val="28"/>
                <w:szCs w:val="28"/>
                <w:lang w:eastAsia="en-US"/>
              </w:rPr>
            </w:pPr>
            <w:r w:rsidRPr="00CB0FBF">
              <w:rPr>
                <w:rFonts w:eastAsia="Calibri"/>
                <w:sz w:val="28"/>
                <w:szCs w:val="28"/>
                <w:lang w:eastAsia="en-US"/>
              </w:rPr>
              <w:t>-пгт. Березово, благоустройство «парка имени Г.Е. Собянина»</w:t>
            </w:r>
          </w:p>
          <w:p w:rsidR="009E7AE7" w:rsidRPr="00CB0FBF" w:rsidRDefault="009E7AE7" w:rsidP="00CB0FBF">
            <w:pPr>
              <w:rPr>
                <w:rFonts w:eastAsia="Calibri"/>
                <w:sz w:val="28"/>
                <w:szCs w:val="28"/>
                <w:lang w:eastAsia="en-US"/>
              </w:rPr>
            </w:pPr>
            <w:r w:rsidRPr="00CB0FBF">
              <w:rPr>
                <w:rFonts w:eastAsia="Calibri"/>
                <w:sz w:val="28"/>
                <w:szCs w:val="28"/>
                <w:lang w:eastAsia="en-US"/>
              </w:rPr>
              <w:t>Выделено всего денежных средств: 17 771, 5 (из них из федерального бюджета – 6 237,4)</w:t>
            </w:r>
          </w:p>
        </w:tc>
        <w:tc>
          <w:tcPr>
            <w:tcW w:w="1318" w:type="dxa"/>
            <w:shd w:val="clear" w:color="auto" w:fill="auto"/>
          </w:tcPr>
          <w:p w:rsidR="009E7AE7" w:rsidRPr="00CB0FBF" w:rsidRDefault="009E7AE7" w:rsidP="00CB0FBF">
            <w:pPr>
              <w:jc w:val="center"/>
              <w:rPr>
                <w:rFonts w:eastAsia="Calibri"/>
                <w:sz w:val="28"/>
                <w:szCs w:val="28"/>
                <w:lang w:eastAsia="en-US"/>
              </w:rPr>
            </w:pPr>
            <w:r w:rsidRPr="00CB0FBF">
              <w:rPr>
                <w:rFonts w:eastAsia="Calibri"/>
                <w:sz w:val="28"/>
                <w:szCs w:val="28"/>
                <w:lang w:eastAsia="en-US"/>
              </w:rPr>
              <w:t>2020-2021</w:t>
            </w:r>
          </w:p>
        </w:tc>
        <w:tc>
          <w:tcPr>
            <w:tcW w:w="1892" w:type="dxa"/>
            <w:shd w:val="clear" w:color="auto" w:fill="auto"/>
          </w:tcPr>
          <w:p w:rsidR="009E7AE7" w:rsidRPr="00CB0FBF" w:rsidRDefault="009E7AE7" w:rsidP="00CB0FBF">
            <w:pPr>
              <w:jc w:val="center"/>
              <w:rPr>
                <w:rFonts w:eastAsia="Calibri"/>
                <w:sz w:val="28"/>
                <w:szCs w:val="28"/>
                <w:lang w:eastAsia="en-US"/>
              </w:rPr>
            </w:pPr>
            <w:r w:rsidRPr="00CB0FBF">
              <w:rPr>
                <w:rFonts w:eastAsia="Calibri"/>
                <w:sz w:val="28"/>
                <w:szCs w:val="28"/>
                <w:lang w:eastAsia="en-US"/>
              </w:rPr>
              <w:t xml:space="preserve"> 9 756,6</w:t>
            </w:r>
          </w:p>
        </w:tc>
        <w:tc>
          <w:tcPr>
            <w:tcW w:w="1380" w:type="dxa"/>
            <w:shd w:val="clear" w:color="auto" w:fill="auto"/>
          </w:tcPr>
          <w:p w:rsidR="009E7AE7" w:rsidRPr="00CB0FBF" w:rsidRDefault="009E7AE7" w:rsidP="00CB0FBF">
            <w:pPr>
              <w:jc w:val="center"/>
              <w:rPr>
                <w:rFonts w:eastAsia="Calibri"/>
                <w:sz w:val="28"/>
                <w:szCs w:val="28"/>
                <w:lang w:eastAsia="en-US"/>
              </w:rPr>
            </w:pPr>
            <w:r w:rsidRPr="00CB0FBF">
              <w:rPr>
                <w:rFonts w:eastAsia="Calibri"/>
                <w:sz w:val="28"/>
                <w:szCs w:val="28"/>
                <w:lang w:eastAsia="en-US"/>
              </w:rPr>
              <w:t>1 777,5</w:t>
            </w:r>
          </w:p>
        </w:tc>
      </w:tr>
    </w:tbl>
    <w:p w:rsidR="00500522" w:rsidRDefault="00500522" w:rsidP="00727916">
      <w:pPr>
        <w:widowControl w:val="0"/>
        <w:rPr>
          <w:b/>
          <w:sz w:val="28"/>
          <w:szCs w:val="28"/>
        </w:rPr>
        <w:sectPr w:rsidR="00500522" w:rsidSect="00812B95">
          <w:footerReference w:type="even" r:id="rId13"/>
          <w:footerReference w:type="default" r:id="rId14"/>
          <w:pgSz w:w="11906" w:h="16838" w:code="9"/>
          <w:pgMar w:top="993" w:right="567" w:bottom="1134" w:left="1418" w:header="709" w:footer="709" w:gutter="0"/>
          <w:cols w:space="708"/>
          <w:titlePg/>
          <w:docGrid w:linePitch="360"/>
        </w:sectPr>
      </w:pPr>
    </w:p>
    <w:p w:rsidR="00732FC8" w:rsidRPr="00732FC8" w:rsidRDefault="009C7FD5" w:rsidP="00732FC8">
      <w:pPr>
        <w:widowControl w:val="0"/>
        <w:jc w:val="center"/>
        <w:rPr>
          <w:sz w:val="28"/>
          <w:szCs w:val="28"/>
        </w:rPr>
      </w:pPr>
      <w:r w:rsidRPr="00732FC8">
        <w:rPr>
          <w:sz w:val="28"/>
          <w:szCs w:val="28"/>
        </w:rPr>
        <w:lastRenderedPageBreak/>
        <w:t xml:space="preserve">Раздел </w:t>
      </w:r>
      <w:r w:rsidR="00DB396D" w:rsidRPr="00732FC8">
        <w:rPr>
          <w:sz w:val="28"/>
          <w:szCs w:val="28"/>
          <w:lang w:val="en-US"/>
        </w:rPr>
        <w:t>III</w:t>
      </w:r>
      <w:r w:rsidRPr="00732FC8">
        <w:rPr>
          <w:sz w:val="28"/>
          <w:szCs w:val="28"/>
        </w:rPr>
        <w:t xml:space="preserve">. </w:t>
      </w:r>
      <w:r w:rsidR="00732FC8" w:rsidRPr="00732FC8">
        <w:rPr>
          <w:sz w:val="28"/>
          <w:szCs w:val="28"/>
        </w:rPr>
        <w:t xml:space="preserve">Вопросы, поставленные перед главой Березовского района, администрацией Березовского района </w:t>
      </w:r>
    </w:p>
    <w:p w:rsidR="00732FC8" w:rsidRPr="00732FC8" w:rsidRDefault="00732FC8" w:rsidP="00732FC8">
      <w:pPr>
        <w:widowControl w:val="0"/>
        <w:jc w:val="center"/>
        <w:rPr>
          <w:sz w:val="28"/>
          <w:szCs w:val="28"/>
        </w:rPr>
      </w:pPr>
      <w:r w:rsidRPr="00732FC8">
        <w:rPr>
          <w:sz w:val="28"/>
          <w:szCs w:val="28"/>
        </w:rPr>
        <w:t>Думой Березовского района в 201</w:t>
      </w:r>
      <w:r w:rsidR="00374EE5">
        <w:rPr>
          <w:sz w:val="28"/>
          <w:szCs w:val="28"/>
        </w:rPr>
        <w:t>9</w:t>
      </w:r>
      <w:r w:rsidRPr="00732FC8">
        <w:rPr>
          <w:sz w:val="28"/>
          <w:szCs w:val="28"/>
        </w:rPr>
        <w:t xml:space="preserve"> году</w:t>
      </w:r>
      <w:r w:rsidR="00AF0740">
        <w:rPr>
          <w:sz w:val="28"/>
          <w:szCs w:val="28"/>
        </w:rPr>
        <w:t xml:space="preserve"> (</w:t>
      </w:r>
      <w:r w:rsidRPr="00732FC8">
        <w:rPr>
          <w:sz w:val="28"/>
          <w:szCs w:val="28"/>
        </w:rPr>
        <w:t xml:space="preserve">на контроле </w:t>
      </w:r>
      <w:r w:rsidR="00B53036">
        <w:rPr>
          <w:sz w:val="28"/>
          <w:szCs w:val="28"/>
        </w:rPr>
        <w:t xml:space="preserve">с </w:t>
      </w:r>
      <w:r w:rsidRPr="00732FC8">
        <w:rPr>
          <w:sz w:val="28"/>
          <w:szCs w:val="28"/>
        </w:rPr>
        <w:t>2017</w:t>
      </w:r>
      <w:r w:rsidR="00B53036">
        <w:rPr>
          <w:sz w:val="28"/>
          <w:szCs w:val="28"/>
        </w:rPr>
        <w:t>-2018 гг.</w:t>
      </w:r>
      <w:r w:rsidRPr="00732FC8">
        <w:rPr>
          <w:sz w:val="28"/>
          <w:szCs w:val="28"/>
        </w:rPr>
        <w:t>)</w:t>
      </w:r>
    </w:p>
    <w:p w:rsidR="00732FC8" w:rsidRPr="00732FC8" w:rsidRDefault="00732FC8" w:rsidP="00732FC8">
      <w:pPr>
        <w:widowControl w:val="0"/>
        <w:jc w:val="center"/>
        <w:rPr>
          <w:b/>
          <w:sz w:val="28"/>
          <w:szCs w:val="28"/>
        </w:rPr>
      </w:pPr>
    </w:p>
    <w:tbl>
      <w:tblPr>
        <w:tblW w:w="5278"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
        <w:gridCol w:w="4802"/>
        <w:gridCol w:w="21"/>
        <w:gridCol w:w="5825"/>
        <w:gridCol w:w="22"/>
        <w:gridCol w:w="4338"/>
        <w:gridCol w:w="49"/>
      </w:tblGrid>
      <w:tr w:rsidR="00F94D02" w:rsidRPr="00F94D02" w:rsidTr="00385D7D">
        <w:tc>
          <w:tcPr>
            <w:tcW w:w="551" w:type="dxa"/>
            <w:gridSpan w:val="2"/>
          </w:tcPr>
          <w:p w:rsidR="00F94D02" w:rsidRPr="00DF4831" w:rsidRDefault="00F94D02" w:rsidP="00F94D02">
            <w:pPr>
              <w:jc w:val="center"/>
            </w:pPr>
            <w:r w:rsidRPr="00DF4831">
              <w:t xml:space="preserve">№ </w:t>
            </w:r>
            <w:proofErr w:type="gramStart"/>
            <w:r w:rsidRPr="00DF4831">
              <w:t>п</w:t>
            </w:r>
            <w:proofErr w:type="gramEnd"/>
            <w:r w:rsidRPr="00DF4831">
              <w:t>/п</w:t>
            </w:r>
          </w:p>
        </w:tc>
        <w:tc>
          <w:tcPr>
            <w:tcW w:w="4823" w:type="dxa"/>
            <w:gridSpan w:val="2"/>
          </w:tcPr>
          <w:p w:rsidR="00F94D02" w:rsidRPr="00DF4831" w:rsidRDefault="00F94D02" w:rsidP="00F94D02">
            <w:pPr>
              <w:jc w:val="center"/>
            </w:pPr>
            <w:r w:rsidRPr="00DF4831">
              <w:t xml:space="preserve">Наименование </w:t>
            </w:r>
          </w:p>
          <w:p w:rsidR="00F94D02" w:rsidRPr="00DF4831" w:rsidRDefault="00F94D02" w:rsidP="00F94D02">
            <w:pPr>
              <w:jc w:val="center"/>
            </w:pPr>
            <w:r w:rsidRPr="00DF4831">
              <w:t>вопроса, рассматриваемого на совместном заседании комиссий Думы района</w:t>
            </w:r>
          </w:p>
        </w:tc>
        <w:tc>
          <w:tcPr>
            <w:tcW w:w="5847" w:type="dxa"/>
            <w:gridSpan w:val="2"/>
          </w:tcPr>
          <w:p w:rsidR="00F94D02" w:rsidRPr="00DF4831" w:rsidRDefault="00F94D02" w:rsidP="00F94D02">
            <w:pPr>
              <w:jc w:val="center"/>
            </w:pPr>
            <w:r w:rsidRPr="00DF4831">
              <w:t>Решение (рекомендации) комиссии</w:t>
            </w:r>
          </w:p>
        </w:tc>
        <w:tc>
          <w:tcPr>
            <w:tcW w:w="4387" w:type="dxa"/>
            <w:gridSpan w:val="2"/>
          </w:tcPr>
          <w:p w:rsidR="00F94D02" w:rsidRPr="00DF4831" w:rsidRDefault="00F94D02" w:rsidP="00F94D02">
            <w:pPr>
              <w:jc w:val="center"/>
            </w:pPr>
            <w:r w:rsidRPr="00DF4831">
              <w:t>Исполнение решений (рекомендаций)</w:t>
            </w:r>
          </w:p>
        </w:tc>
      </w:tr>
      <w:tr w:rsidR="00F94D02" w:rsidRPr="00F94D02" w:rsidTr="00385D7D">
        <w:tc>
          <w:tcPr>
            <w:tcW w:w="551" w:type="dxa"/>
            <w:gridSpan w:val="2"/>
          </w:tcPr>
          <w:p w:rsidR="00F94D02" w:rsidRPr="00DF4831" w:rsidRDefault="00F94D02" w:rsidP="00F94D02">
            <w:pPr>
              <w:jc w:val="center"/>
            </w:pPr>
            <w:r w:rsidRPr="00DF4831">
              <w:t>1.</w:t>
            </w:r>
          </w:p>
        </w:tc>
        <w:tc>
          <w:tcPr>
            <w:tcW w:w="4823" w:type="dxa"/>
            <w:gridSpan w:val="2"/>
          </w:tcPr>
          <w:p w:rsidR="00F94D02" w:rsidRPr="00DF4831" w:rsidRDefault="00F94D02" w:rsidP="00F94D02">
            <w:pPr>
              <w:jc w:val="center"/>
              <w:rPr>
                <w:u w:val="single"/>
              </w:rPr>
            </w:pPr>
            <w:r w:rsidRPr="00DF4831">
              <w:rPr>
                <w:u w:val="single"/>
              </w:rPr>
              <w:t>(переходящее поручение с 2017 года)</w:t>
            </w:r>
          </w:p>
          <w:p w:rsidR="00F94D02" w:rsidRPr="00DF4831" w:rsidRDefault="00F94D02" w:rsidP="00F94D02">
            <w:pPr>
              <w:jc w:val="center"/>
            </w:pPr>
            <w:r w:rsidRPr="00DF4831">
              <w:t>Протокол № 6</w:t>
            </w:r>
          </w:p>
          <w:p w:rsidR="00F94D02" w:rsidRPr="00DF4831" w:rsidRDefault="00F94D02" w:rsidP="00F94D02">
            <w:pPr>
              <w:jc w:val="center"/>
            </w:pPr>
            <w:r w:rsidRPr="00DF4831">
              <w:t>заседания постоянной комиссии по социальной политике и местному самоуправлению Думы района         от 19.12.2017</w:t>
            </w:r>
          </w:p>
          <w:p w:rsidR="00F94D02" w:rsidRPr="00DF4831" w:rsidRDefault="00F94D02" w:rsidP="00F94D02">
            <w:pPr>
              <w:jc w:val="both"/>
              <w:rPr>
                <w:color w:val="000000"/>
              </w:rPr>
            </w:pPr>
            <w:r w:rsidRPr="00DF4831">
              <w:rPr>
                <w:color w:val="000000"/>
              </w:rPr>
              <w:t>Информац</w:t>
            </w:r>
            <w:r w:rsidR="00904CC5" w:rsidRPr="00DF4831">
              <w:rPr>
                <w:color w:val="000000"/>
              </w:rPr>
              <w:t>ия об оказании государ</w:t>
            </w:r>
            <w:r w:rsidRPr="00DF4831">
              <w:rPr>
                <w:color w:val="000000"/>
              </w:rPr>
              <w:t>ственных услуг государственным учреждением – Управлением Пенсионного фонда в Березовском районе.</w:t>
            </w:r>
          </w:p>
          <w:p w:rsidR="00F94D02" w:rsidRPr="00DF4831" w:rsidRDefault="00F94D02" w:rsidP="00F94D02">
            <w:pPr>
              <w:jc w:val="both"/>
              <w:rPr>
                <w:iCs/>
                <w:color w:val="000000"/>
              </w:rPr>
            </w:pPr>
            <w:r w:rsidRPr="00DF4831">
              <w:rPr>
                <w:color w:val="000000"/>
              </w:rPr>
              <w:t>Докладывает:</w:t>
            </w:r>
            <w:r w:rsidRPr="00DF4831">
              <w:t xml:space="preserve"> Буткова Наталья Дмитриевна - </w:t>
            </w:r>
            <w:r w:rsidRPr="00DF4831">
              <w:rPr>
                <w:iCs/>
                <w:color w:val="000000"/>
              </w:rPr>
              <w:t>начальник Управления Пенсионного Фонда РФ в Березовском  районе</w:t>
            </w:r>
          </w:p>
          <w:p w:rsidR="00F94D02" w:rsidRPr="00DF4831" w:rsidRDefault="00F94D02" w:rsidP="00F94D02">
            <w:pPr>
              <w:jc w:val="both"/>
            </w:pPr>
            <w:r w:rsidRPr="00DF4831">
              <w:t xml:space="preserve">Выписка направлена В.И. Фомину, Н.Д. </w:t>
            </w:r>
            <w:proofErr w:type="spellStart"/>
            <w:r w:rsidRPr="00DF4831">
              <w:t>Бутковой</w:t>
            </w:r>
            <w:proofErr w:type="spellEnd"/>
            <w:r w:rsidRPr="00DF4831">
              <w:t xml:space="preserve"> (от 25.12.2017 исх. № 563)</w:t>
            </w:r>
          </w:p>
        </w:tc>
        <w:tc>
          <w:tcPr>
            <w:tcW w:w="5847" w:type="dxa"/>
            <w:gridSpan w:val="2"/>
          </w:tcPr>
          <w:p w:rsidR="00F94D02" w:rsidRPr="00DF4831" w:rsidRDefault="00F94D02" w:rsidP="00F94D02">
            <w:pPr>
              <w:jc w:val="both"/>
              <w:rPr>
                <w:bCs/>
              </w:rPr>
            </w:pPr>
            <w:r w:rsidRPr="00DF4831">
              <w:rPr>
                <w:bCs/>
              </w:rPr>
              <w:t>После обсуждения, депутатами было дано поручение:</w:t>
            </w:r>
          </w:p>
          <w:p w:rsidR="00F94D02" w:rsidRPr="00DF4831" w:rsidRDefault="00F94D02" w:rsidP="00F94D02">
            <w:pPr>
              <w:spacing w:line="240" w:lineRule="atLeast"/>
              <w:jc w:val="both"/>
            </w:pPr>
            <w:r w:rsidRPr="00DF4831">
              <w:t xml:space="preserve">1. Поручить администрации Березовского района провести работу с руководителями предприятий, организаций Березовского района по обязательному направлению образцов документов (в сканированном виде) на работающих граждан, уходящих на пенсию в ближайшие 12 месяцев, по защищенным каналам связи в Управление Пенсионного фонда РФ в Березовском районе в рамках заблаговременной работы. </w:t>
            </w:r>
          </w:p>
          <w:p w:rsidR="00F94D02" w:rsidRPr="00DF4831" w:rsidRDefault="00F94D02" w:rsidP="00F94D02">
            <w:pPr>
              <w:contextualSpacing/>
              <w:jc w:val="both"/>
            </w:pPr>
            <w:r w:rsidRPr="00DF4831">
              <w:t xml:space="preserve">2. </w:t>
            </w:r>
            <w:proofErr w:type="gramStart"/>
            <w:r w:rsidRPr="00DF4831">
              <w:t>Рекомендовать администрации Березовского района (</w:t>
            </w:r>
            <w:proofErr w:type="spellStart"/>
            <w:r w:rsidRPr="00DF4831">
              <w:t>Шелуханова</w:t>
            </w:r>
            <w:proofErr w:type="spellEnd"/>
            <w:r w:rsidRPr="00DF4831">
              <w:t xml:space="preserve"> М.А., Птицын А.Г.) организовать подключение к порталу </w:t>
            </w:r>
            <w:proofErr w:type="spellStart"/>
            <w:r w:rsidRPr="00DF4831">
              <w:rPr>
                <w:lang w:val="en-US"/>
              </w:rPr>
              <w:t>smev</w:t>
            </w:r>
            <w:proofErr w:type="spellEnd"/>
            <w:r w:rsidRPr="00DF4831">
              <w:t>.</w:t>
            </w:r>
            <w:proofErr w:type="spellStart"/>
            <w:r w:rsidRPr="00DF4831">
              <w:rPr>
                <w:lang w:val="en-US"/>
              </w:rPr>
              <w:t>gosuslugi</w:t>
            </w:r>
            <w:proofErr w:type="spellEnd"/>
            <w:r w:rsidRPr="00DF4831">
              <w:t>.</w:t>
            </w:r>
            <w:proofErr w:type="spellStart"/>
            <w:r w:rsidRPr="00DF4831">
              <w:rPr>
                <w:lang w:val="en-US"/>
              </w:rPr>
              <w:t>ru</w:t>
            </w:r>
            <w:proofErr w:type="spellEnd"/>
            <w:r w:rsidRPr="00DF4831">
              <w:t xml:space="preserve"> «Сервис передачи сведений о продолжительности периодов работы в районах Крайнего Севера» системы межведомственного электронного взаимодействия (</w:t>
            </w:r>
            <w:r w:rsidRPr="00DF4831">
              <w:rPr>
                <w:lang w:val="en-US"/>
              </w:rPr>
              <w:t>SID</w:t>
            </w:r>
            <w:r w:rsidRPr="00DF4831">
              <w:t xml:space="preserve">0003999, </w:t>
            </w:r>
            <w:r w:rsidRPr="00DF4831">
              <w:rPr>
                <w:lang w:val="en-US"/>
              </w:rPr>
              <w:t>SID</w:t>
            </w:r>
            <w:r w:rsidRPr="00DF4831">
              <w:t>0003610) для соблюдения принципа оказания услуг в режиме «одного окна» для получения справок на пенсионеров о продолжительности их трудового стажа в районах Крайнего Севера и приравненных к</w:t>
            </w:r>
            <w:proofErr w:type="gramEnd"/>
            <w:r w:rsidRPr="00DF4831">
              <w:t xml:space="preserve"> ним </w:t>
            </w:r>
            <w:proofErr w:type="gramStart"/>
            <w:r w:rsidRPr="00DF4831">
              <w:t>местностях</w:t>
            </w:r>
            <w:proofErr w:type="gramEnd"/>
            <w:r w:rsidRPr="00DF4831">
              <w:t xml:space="preserve"> в рамках</w:t>
            </w:r>
            <w:r w:rsidRPr="00DF4831">
              <w:rPr>
                <w:color w:val="FF0000"/>
              </w:rPr>
              <w:t xml:space="preserve"> </w:t>
            </w:r>
            <w:r w:rsidRPr="00DF4831">
              <w:t xml:space="preserve">реализации целевой программы «Переселение граждан из районов Крайнего Севера и приравненных к ним местностях». Это позволит оперативно и удобно получать информацию и освободит </w:t>
            </w:r>
            <w:r w:rsidRPr="00DF4831">
              <w:lastRenderedPageBreak/>
              <w:t xml:space="preserve">пенсионеров самостоятельно собирать справки, особенно из удаленных населенных поселков района. </w:t>
            </w:r>
          </w:p>
          <w:p w:rsidR="00F94D02" w:rsidRPr="00DF4831" w:rsidRDefault="00F94D02" w:rsidP="00F94D02">
            <w:pPr>
              <w:jc w:val="both"/>
              <w:rPr>
                <w:bCs/>
              </w:rPr>
            </w:pPr>
            <w:r w:rsidRPr="00DF4831">
              <w:t>3. Управлению Пенсионного фонда РФ в Березовском районе (</w:t>
            </w:r>
            <w:proofErr w:type="spellStart"/>
            <w:r w:rsidRPr="00DF4831">
              <w:t>Бутковой</w:t>
            </w:r>
            <w:proofErr w:type="spellEnd"/>
            <w:r w:rsidRPr="00DF4831">
              <w:t xml:space="preserve"> Н.Д.) проинформировать Думу Березовского района о ходе исполнения настоящего поручения в декабре 2018 года.</w:t>
            </w:r>
          </w:p>
        </w:tc>
        <w:tc>
          <w:tcPr>
            <w:tcW w:w="4387" w:type="dxa"/>
            <w:gridSpan w:val="2"/>
          </w:tcPr>
          <w:p w:rsidR="00C27430" w:rsidRPr="00DF4831" w:rsidRDefault="00F94D02" w:rsidP="00C27430">
            <w:pPr>
              <w:spacing w:line="240" w:lineRule="atLeast"/>
              <w:jc w:val="both"/>
            </w:pPr>
            <w:r w:rsidRPr="00DF4831">
              <w:lastRenderedPageBreak/>
              <w:t xml:space="preserve">1. </w:t>
            </w:r>
            <w:proofErr w:type="gramStart"/>
            <w:r w:rsidR="00C27430" w:rsidRPr="00DF4831">
              <w:rPr>
                <w:bCs/>
              </w:rPr>
              <w:t xml:space="preserve">В адрес руководителей муниципальных учреждений, Комитета образования администрации района,  Комитета культуры и спорта администрации Березовского района направлены информационные письма о доведении информации до руководителей подведомственных им муниципальных учреждений </w:t>
            </w:r>
            <w:r w:rsidR="00C27430" w:rsidRPr="00DF4831">
              <w:t>по обязательному направлению образцов документов (в сканированном виде) на работающих граждан, уходящих на пенсию в ближайшие 12 месяцев, по защищенным каналам связи в Управление Пенсионного фонда РФ в Березовском районе в рамках</w:t>
            </w:r>
            <w:proofErr w:type="gramEnd"/>
            <w:r w:rsidR="00C27430" w:rsidRPr="00DF4831">
              <w:t xml:space="preserve"> заблаговременной работы (от 17.01.2018 исх. № 180).</w:t>
            </w:r>
          </w:p>
          <w:p w:rsidR="00F94D02" w:rsidRPr="00DF4831" w:rsidRDefault="00F94D02" w:rsidP="00F94D02">
            <w:pPr>
              <w:jc w:val="both"/>
            </w:pPr>
            <w:r w:rsidRPr="00DF4831">
              <w:t>2. Система межведомственного электронного взаимодействия подключена и работает в штатном режиме.</w:t>
            </w:r>
          </w:p>
          <w:p w:rsidR="00F94D02" w:rsidRPr="00DF4831" w:rsidRDefault="00F94D02" w:rsidP="00C27430">
            <w:pPr>
              <w:jc w:val="both"/>
            </w:pPr>
            <w:r w:rsidRPr="00DF4831">
              <w:t>3</w:t>
            </w:r>
            <w:r w:rsidR="00C27430" w:rsidRPr="00DF4831">
              <w:t xml:space="preserve">. 22.12.2018 в рамках совместного заседания постоянных комиссий Буткова Н.Д представила информацию </w:t>
            </w:r>
            <w:r w:rsidR="00C27430" w:rsidRPr="00DF4831">
              <w:lastRenderedPageBreak/>
              <w:t>об исполнении протокольного поручения.</w:t>
            </w:r>
          </w:p>
        </w:tc>
      </w:tr>
      <w:tr w:rsidR="00F94D02" w:rsidRPr="00F94D02" w:rsidTr="00385D7D">
        <w:tc>
          <w:tcPr>
            <w:tcW w:w="551" w:type="dxa"/>
            <w:gridSpan w:val="2"/>
          </w:tcPr>
          <w:p w:rsidR="00F94D02" w:rsidRPr="00F94D02" w:rsidRDefault="00F94D02" w:rsidP="00F94D02">
            <w:pPr>
              <w:jc w:val="center"/>
            </w:pPr>
            <w:r w:rsidRPr="00F94D02">
              <w:lastRenderedPageBreak/>
              <w:t>2.</w:t>
            </w:r>
          </w:p>
        </w:tc>
        <w:tc>
          <w:tcPr>
            <w:tcW w:w="4823" w:type="dxa"/>
            <w:gridSpan w:val="2"/>
          </w:tcPr>
          <w:p w:rsidR="00F94D02" w:rsidRPr="00DF4831" w:rsidRDefault="00F94D02" w:rsidP="00F94D02">
            <w:pPr>
              <w:jc w:val="center"/>
            </w:pPr>
            <w:r w:rsidRPr="00DF4831">
              <w:t>(переходящее поручение с 2018 года)</w:t>
            </w:r>
          </w:p>
          <w:p w:rsidR="00F94D02" w:rsidRPr="00DF4831" w:rsidRDefault="00F94D02" w:rsidP="00F94D02">
            <w:pPr>
              <w:tabs>
                <w:tab w:val="left" w:pos="220"/>
              </w:tabs>
              <w:ind w:right="146"/>
              <w:jc w:val="center"/>
              <w:rPr>
                <w:bCs/>
              </w:rPr>
            </w:pPr>
            <w:r w:rsidRPr="00DF4831">
              <w:rPr>
                <w:bCs/>
              </w:rPr>
              <w:t>Протокол № 9</w:t>
            </w:r>
          </w:p>
          <w:p w:rsidR="00F94D02" w:rsidRPr="00DF4831" w:rsidRDefault="00F94D02" w:rsidP="00F94D02">
            <w:pPr>
              <w:tabs>
                <w:tab w:val="left" w:pos="220"/>
              </w:tabs>
              <w:ind w:right="146"/>
              <w:jc w:val="center"/>
              <w:rPr>
                <w:bCs/>
              </w:rPr>
            </w:pPr>
            <w:r w:rsidRPr="00DF4831">
              <w:rPr>
                <w:bCs/>
              </w:rPr>
              <w:t xml:space="preserve">заседания постоянной комиссии по социальной политике и местному самоуправлению Думы района </w:t>
            </w:r>
          </w:p>
          <w:p w:rsidR="00F94D02" w:rsidRPr="00DF4831" w:rsidRDefault="00F94D02" w:rsidP="00F94D02">
            <w:pPr>
              <w:tabs>
                <w:tab w:val="left" w:pos="220"/>
              </w:tabs>
              <w:ind w:right="146"/>
              <w:jc w:val="center"/>
              <w:rPr>
                <w:bCs/>
              </w:rPr>
            </w:pPr>
            <w:r w:rsidRPr="00DF4831">
              <w:rPr>
                <w:bCs/>
              </w:rPr>
              <w:t xml:space="preserve"> от 10-12.09.2018</w:t>
            </w:r>
          </w:p>
          <w:p w:rsidR="00F94D02" w:rsidRPr="00DF4831" w:rsidRDefault="00F94D02" w:rsidP="00F94D02">
            <w:pPr>
              <w:jc w:val="both"/>
            </w:pPr>
            <w:r w:rsidRPr="00DF4831">
              <w:t xml:space="preserve">О строительстве бассейна на территории в пгт. Игрим. </w:t>
            </w:r>
          </w:p>
          <w:p w:rsidR="00F94D02" w:rsidRPr="00DF4831" w:rsidRDefault="00F94D02" w:rsidP="00F94D02">
            <w:pPr>
              <w:widowControl w:val="0"/>
              <w:tabs>
                <w:tab w:val="left" w:pos="220"/>
                <w:tab w:val="left" w:pos="4111"/>
              </w:tabs>
              <w:autoSpaceDE w:val="0"/>
              <w:autoSpaceDN w:val="0"/>
              <w:adjustRightInd w:val="0"/>
              <w:ind w:right="34"/>
              <w:jc w:val="both"/>
              <w:rPr>
                <w:color w:val="000000"/>
              </w:rPr>
            </w:pPr>
            <w:r w:rsidRPr="00DF4831">
              <w:rPr>
                <w:color w:val="000000"/>
              </w:rPr>
              <w:t xml:space="preserve">Докладывает: </w:t>
            </w:r>
            <w:proofErr w:type="spellStart"/>
            <w:r w:rsidRPr="00DF4831">
              <w:rPr>
                <w:color w:val="000000"/>
              </w:rPr>
              <w:t>Шелуханова</w:t>
            </w:r>
            <w:proofErr w:type="spellEnd"/>
            <w:r w:rsidRPr="00DF4831">
              <w:rPr>
                <w:color w:val="000000"/>
              </w:rPr>
              <w:t xml:space="preserve"> Марина Анатольевна – председатель Комитета спорта и молодежной политике администрации Березовского района </w:t>
            </w:r>
          </w:p>
          <w:p w:rsidR="00F94D02" w:rsidRPr="00DF4831" w:rsidRDefault="00F94D02" w:rsidP="00F94D02">
            <w:pPr>
              <w:tabs>
                <w:tab w:val="left" w:pos="220"/>
              </w:tabs>
              <w:ind w:right="146"/>
              <w:jc w:val="both"/>
              <w:rPr>
                <w:bCs/>
                <w:highlight w:val="yellow"/>
              </w:rPr>
            </w:pPr>
            <w:r w:rsidRPr="00DF4831">
              <w:rPr>
                <w:bCs/>
              </w:rPr>
              <w:t xml:space="preserve">Выписка направлена </w:t>
            </w:r>
            <w:proofErr w:type="spellStart"/>
            <w:r w:rsidRPr="00DF4831">
              <w:rPr>
                <w:bCs/>
              </w:rPr>
              <w:t>Шелухановой</w:t>
            </w:r>
            <w:proofErr w:type="spellEnd"/>
            <w:r w:rsidRPr="00DF4831">
              <w:rPr>
                <w:bCs/>
              </w:rPr>
              <w:t xml:space="preserve"> М.А. (от 09.10.2018 исх. № 429)</w:t>
            </w:r>
          </w:p>
        </w:tc>
        <w:tc>
          <w:tcPr>
            <w:tcW w:w="5847" w:type="dxa"/>
            <w:gridSpan w:val="2"/>
          </w:tcPr>
          <w:p w:rsidR="00F94D02" w:rsidRPr="00DF4831" w:rsidRDefault="00F94D02" w:rsidP="00F94D02">
            <w:pPr>
              <w:tabs>
                <w:tab w:val="left" w:pos="220"/>
              </w:tabs>
              <w:ind w:right="146"/>
              <w:jc w:val="both"/>
              <w:rPr>
                <w:bCs/>
              </w:rPr>
            </w:pPr>
            <w:r w:rsidRPr="00DF4831">
              <w:rPr>
                <w:bCs/>
              </w:rPr>
              <w:t>После обсуждения депутаты рекомендовали администрации района:</w:t>
            </w:r>
          </w:p>
          <w:p w:rsidR="00F94D02" w:rsidRPr="00DF4831" w:rsidRDefault="00F94D02" w:rsidP="00F94D02">
            <w:pPr>
              <w:jc w:val="both"/>
              <w:rPr>
                <w:bCs/>
              </w:rPr>
            </w:pPr>
            <w:r w:rsidRPr="00DF4831">
              <w:rPr>
                <w:bCs/>
              </w:rPr>
              <w:t xml:space="preserve">1. Согласовать все технические условия и привязку к земельному участку под строительство бассейна в пгт. Игрим до ноября 2018 года. </w:t>
            </w:r>
          </w:p>
          <w:p w:rsidR="00F94D02" w:rsidRPr="00DF4831" w:rsidRDefault="00F94D02" w:rsidP="00F94D02">
            <w:pPr>
              <w:jc w:val="both"/>
              <w:rPr>
                <w:bCs/>
              </w:rPr>
            </w:pPr>
            <w:r w:rsidRPr="00DF4831">
              <w:rPr>
                <w:bCs/>
              </w:rPr>
              <w:t>2. Предусмотреть в бюджете района на 2019 года стоимость проектных работ.</w:t>
            </w:r>
          </w:p>
          <w:p w:rsidR="00F94D02" w:rsidRPr="00DF4831" w:rsidRDefault="00F94D02" w:rsidP="00F94D02">
            <w:pPr>
              <w:jc w:val="both"/>
              <w:rPr>
                <w:bCs/>
              </w:rPr>
            </w:pPr>
            <w:r w:rsidRPr="00DF4831">
              <w:rPr>
                <w:bCs/>
              </w:rPr>
              <w:t>3. Запланировать получение проектной документации к июню 2019 года.</w:t>
            </w:r>
          </w:p>
          <w:p w:rsidR="00F94D02" w:rsidRPr="00DF4831" w:rsidRDefault="00F94D02" w:rsidP="00F94D02">
            <w:pPr>
              <w:jc w:val="both"/>
              <w:rPr>
                <w:bCs/>
              </w:rPr>
            </w:pPr>
            <w:r w:rsidRPr="00DF4831">
              <w:rPr>
                <w:bCs/>
              </w:rPr>
              <w:t>4. Рассмотреть возможность включения строительства бассейна в программу «Сотрудничество».</w:t>
            </w:r>
          </w:p>
          <w:p w:rsidR="00F94D02" w:rsidRPr="00DF4831" w:rsidRDefault="00F94D02" w:rsidP="00F94D02">
            <w:pPr>
              <w:tabs>
                <w:tab w:val="left" w:pos="220"/>
              </w:tabs>
              <w:ind w:right="146"/>
              <w:jc w:val="both"/>
              <w:rPr>
                <w:bCs/>
              </w:rPr>
            </w:pPr>
          </w:p>
        </w:tc>
        <w:tc>
          <w:tcPr>
            <w:tcW w:w="4387" w:type="dxa"/>
            <w:gridSpan w:val="2"/>
          </w:tcPr>
          <w:p w:rsidR="00F94D02" w:rsidRPr="00DF4831" w:rsidRDefault="00AE2401" w:rsidP="00AE2401">
            <w:pPr>
              <w:jc w:val="both"/>
            </w:pPr>
            <w:r w:rsidRPr="00DF4831">
              <w:t xml:space="preserve">1. </w:t>
            </w:r>
            <w:r w:rsidR="00F94D02" w:rsidRPr="00DF4831">
              <w:t xml:space="preserve">В феврале 2019 года согласованы технические условия и привязка к земельному участку под строительство бассейна в пгт. Игрим. 03.04.2019 года заключен договор безвозмездного пользования земельным участком.  </w:t>
            </w:r>
          </w:p>
          <w:p w:rsidR="00F94D02" w:rsidRPr="00DF4831" w:rsidRDefault="00AE2401" w:rsidP="00AE2401">
            <w:pPr>
              <w:jc w:val="both"/>
            </w:pPr>
            <w:r w:rsidRPr="00DF4831">
              <w:t xml:space="preserve">2. </w:t>
            </w:r>
            <w:r w:rsidR="00F94D02" w:rsidRPr="00DF4831">
              <w:t>В бюджете Березовского района на 2019 год предусмотрен</w:t>
            </w:r>
            <w:r w:rsidR="00904CC5" w:rsidRPr="00DF4831">
              <w:t>ы</w:t>
            </w:r>
            <w:r w:rsidR="00F94D02" w:rsidRPr="00DF4831">
              <w:t xml:space="preserve"> </w:t>
            </w:r>
            <w:r w:rsidRPr="00DF4831">
              <w:t>средства на проектирование объекта</w:t>
            </w:r>
            <w:r w:rsidR="00F94D02" w:rsidRPr="00DF4831">
              <w:t>.</w:t>
            </w:r>
          </w:p>
          <w:p w:rsidR="00F94D02" w:rsidRPr="00DF4831" w:rsidRDefault="00AE2401" w:rsidP="00AE2401">
            <w:pPr>
              <w:jc w:val="both"/>
            </w:pPr>
            <w:r w:rsidRPr="00DF4831">
              <w:t xml:space="preserve">3. </w:t>
            </w:r>
            <w:r w:rsidR="00F94D02" w:rsidRPr="00DF4831">
              <w:t>23.12.2019 года получена проектная документация.</w:t>
            </w:r>
          </w:p>
          <w:p w:rsidR="00F94D02" w:rsidRPr="00DF4831" w:rsidRDefault="00AE2401" w:rsidP="00F94D02">
            <w:pPr>
              <w:jc w:val="both"/>
            </w:pPr>
            <w:r w:rsidRPr="00DF4831">
              <w:t xml:space="preserve">4. </w:t>
            </w:r>
            <w:r w:rsidR="00F94D02" w:rsidRPr="00DF4831">
              <w:t xml:space="preserve">25.12.2019г. в Департамент физической культуры и спорта </w:t>
            </w:r>
            <w:r w:rsidRPr="00DF4831">
              <w:t xml:space="preserve">направлены документы </w:t>
            </w:r>
            <w:r w:rsidR="00F94D02" w:rsidRPr="00DF4831">
              <w:t xml:space="preserve">для включения </w:t>
            </w:r>
            <w:r w:rsidRPr="00DF4831">
              <w:t xml:space="preserve">строительства объекта </w:t>
            </w:r>
            <w:r w:rsidR="00F94D02" w:rsidRPr="00DF4831">
              <w:t xml:space="preserve">в государственную программу ХМАО-Югры «Развитие физической культуры и спорта». </w:t>
            </w:r>
          </w:p>
        </w:tc>
      </w:tr>
      <w:tr w:rsidR="00F94D02" w:rsidRPr="00E34052" w:rsidTr="00385D7D">
        <w:trPr>
          <w:gridAfter w:val="1"/>
          <w:wAfter w:w="49" w:type="dxa"/>
        </w:trPr>
        <w:tc>
          <w:tcPr>
            <w:tcW w:w="534" w:type="dxa"/>
          </w:tcPr>
          <w:p w:rsidR="00F94D02" w:rsidRPr="00E34052" w:rsidRDefault="00F94D02" w:rsidP="00AE2401">
            <w:pPr>
              <w:jc w:val="center"/>
            </w:pPr>
            <w:r w:rsidRPr="00E34052">
              <w:t>3.</w:t>
            </w:r>
          </w:p>
        </w:tc>
        <w:tc>
          <w:tcPr>
            <w:tcW w:w="4819" w:type="dxa"/>
            <w:gridSpan w:val="2"/>
          </w:tcPr>
          <w:p w:rsidR="00F94D02" w:rsidRPr="00DF4831" w:rsidRDefault="00F94D02" w:rsidP="00AE2401">
            <w:pPr>
              <w:tabs>
                <w:tab w:val="left" w:pos="220"/>
              </w:tabs>
              <w:ind w:right="146"/>
              <w:jc w:val="center"/>
              <w:rPr>
                <w:bCs/>
              </w:rPr>
            </w:pPr>
            <w:r w:rsidRPr="00DF4831">
              <w:rPr>
                <w:bCs/>
              </w:rPr>
              <w:t>Протокол № 11</w:t>
            </w:r>
          </w:p>
          <w:p w:rsidR="00F94D02" w:rsidRPr="00DF4831" w:rsidRDefault="00F94D02" w:rsidP="00AE2401">
            <w:pPr>
              <w:tabs>
                <w:tab w:val="left" w:pos="220"/>
              </w:tabs>
              <w:ind w:right="146"/>
              <w:jc w:val="center"/>
              <w:rPr>
                <w:bCs/>
              </w:rPr>
            </w:pPr>
            <w:r w:rsidRPr="00DF4831">
              <w:rPr>
                <w:bCs/>
              </w:rPr>
              <w:t xml:space="preserve">заседания постоянной комиссии по социальной политике и местному самоуправлению Думы района </w:t>
            </w:r>
          </w:p>
          <w:p w:rsidR="00F94D02" w:rsidRPr="00DF4831" w:rsidRDefault="00F94D02" w:rsidP="00AE2401">
            <w:pPr>
              <w:tabs>
                <w:tab w:val="left" w:pos="220"/>
              </w:tabs>
              <w:ind w:right="146"/>
              <w:jc w:val="center"/>
              <w:rPr>
                <w:bCs/>
              </w:rPr>
            </w:pPr>
            <w:r w:rsidRPr="00DF4831">
              <w:rPr>
                <w:bCs/>
              </w:rPr>
              <w:t xml:space="preserve"> от 19-20.03.2019</w:t>
            </w:r>
          </w:p>
          <w:p w:rsidR="00F94D02" w:rsidRPr="00E34052" w:rsidRDefault="00F94D02" w:rsidP="00AE2401">
            <w:pPr>
              <w:jc w:val="both"/>
              <w:rPr>
                <w:iCs/>
              </w:rPr>
            </w:pPr>
            <w:r w:rsidRPr="00E34052">
              <w:t xml:space="preserve">Об отчете  работы отдела по вопросам малочисленных народов Севера, природопользованию, сельскому хозяйству </w:t>
            </w:r>
            <w:r w:rsidRPr="00E34052">
              <w:lastRenderedPageBreak/>
              <w:t xml:space="preserve">и экологии администрации Березовского района </w:t>
            </w:r>
            <w:r w:rsidRPr="00E34052">
              <w:rPr>
                <w:iCs/>
              </w:rPr>
              <w:t>за 2018 год.</w:t>
            </w:r>
          </w:p>
          <w:p w:rsidR="00F94D02" w:rsidRPr="00DF4831" w:rsidRDefault="00F94D02" w:rsidP="00AE2401">
            <w:pPr>
              <w:tabs>
                <w:tab w:val="left" w:pos="220"/>
              </w:tabs>
              <w:ind w:right="146"/>
              <w:jc w:val="both"/>
              <w:rPr>
                <w:bCs/>
              </w:rPr>
            </w:pPr>
            <w:r w:rsidRPr="00DF4831">
              <w:rPr>
                <w:color w:val="000000"/>
              </w:rPr>
              <w:t>Докладывает:</w:t>
            </w:r>
            <w:r w:rsidRPr="00DF4831">
              <w:rPr>
                <w:b/>
                <w:color w:val="000000"/>
              </w:rPr>
              <w:t xml:space="preserve"> </w:t>
            </w:r>
            <w:r w:rsidRPr="00DF4831">
              <w:rPr>
                <w:color w:val="000000"/>
              </w:rPr>
              <w:t>Лапина Наталья Васильевна -</w:t>
            </w:r>
            <w:r w:rsidRPr="00DF4831">
              <w:rPr>
                <w:b/>
                <w:color w:val="000000"/>
              </w:rPr>
              <w:t xml:space="preserve"> </w:t>
            </w:r>
            <w:r w:rsidRPr="00DF4831">
              <w:rPr>
                <w:iCs/>
                <w:color w:val="000000"/>
              </w:rPr>
              <w:t>заведующий отделом</w:t>
            </w:r>
            <w:r w:rsidRPr="00DF4831">
              <w:t xml:space="preserve"> по вопросам малочисленных народов Севера, природопользованию, сельскому хозяйству и экологии администрации Березовского</w:t>
            </w:r>
            <w:r w:rsidRPr="00DF4831">
              <w:rPr>
                <w:bCs/>
              </w:rPr>
              <w:t xml:space="preserve"> района</w:t>
            </w:r>
          </w:p>
          <w:p w:rsidR="00F94D02" w:rsidRPr="00E34052" w:rsidRDefault="00F94D02" w:rsidP="00AE2401">
            <w:pPr>
              <w:tabs>
                <w:tab w:val="left" w:pos="220"/>
              </w:tabs>
              <w:ind w:right="146"/>
              <w:jc w:val="both"/>
              <w:rPr>
                <w:b/>
                <w:bCs/>
              </w:rPr>
            </w:pPr>
            <w:r w:rsidRPr="00DF4831">
              <w:rPr>
                <w:bCs/>
              </w:rPr>
              <w:t>Выписка направлена Фомину В.И., Титову С.Н., Лапиной Н.В. (от 25.03.2019 исх. № 167)</w:t>
            </w:r>
          </w:p>
        </w:tc>
        <w:tc>
          <w:tcPr>
            <w:tcW w:w="5846" w:type="dxa"/>
            <w:gridSpan w:val="2"/>
          </w:tcPr>
          <w:p w:rsidR="00F94D02" w:rsidRPr="00E34052" w:rsidRDefault="00F94D02" w:rsidP="00AE2401">
            <w:pPr>
              <w:jc w:val="both"/>
              <w:rPr>
                <w:bCs/>
              </w:rPr>
            </w:pPr>
            <w:r w:rsidRPr="00E34052">
              <w:lastRenderedPageBreak/>
              <w:t>После обсуждения депутаты рекомендовали администрации Березовского района:</w:t>
            </w:r>
          </w:p>
          <w:p w:rsidR="00F94D02" w:rsidRPr="00E34052" w:rsidRDefault="00F94D02" w:rsidP="00AA00B2">
            <w:pPr>
              <w:numPr>
                <w:ilvl w:val="0"/>
                <w:numId w:val="20"/>
              </w:numPr>
              <w:ind w:left="0" w:firstLine="0"/>
              <w:jc w:val="both"/>
            </w:pPr>
            <w:r w:rsidRPr="00E34052">
              <w:rPr>
                <w:bCs/>
              </w:rPr>
              <w:t>Подготовить обращения:</w:t>
            </w:r>
          </w:p>
          <w:p w:rsidR="00F94D02" w:rsidRPr="00E34052" w:rsidRDefault="00F94D02" w:rsidP="00AA00B2">
            <w:pPr>
              <w:numPr>
                <w:ilvl w:val="1"/>
                <w:numId w:val="20"/>
              </w:numPr>
              <w:ind w:left="0" w:firstLine="0"/>
              <w:jc w:val="both"/>
            </w:pPr>
            <w:r w:rsidRPr="00E34052">
              <w:rPr>
                <w:bCs/>
              </w:rPr>
              <w:t>в адрес Губернатора ХМАО-Югры Н.В. Комаровой о возможности субсидирования в 2019 году и последующих годах на уровне 2018 года (КФХ за произведенную и реализованную продукцию животноводства (мясо, молоко);</w:t>
            </w:r>
          </w:p>
          <w:p w:rsidR="00F94D02" w:rsidRPr="00E34052" w:rsidRDefault="00F94D02" w:rsidP="00AA00B2">
            <w:pPr>
              <w:numPr>
                <w:ilvl w:val="1"/>
                <w:numId w:val="20"/>
              </w:numPr>
              <w:ind w:left="0" w:firstLine="0"/>
              <w:jc w:val="both"/>
            </w:pPr>
            <w:r w:rsidRPr="00E34052">
              <w:rPr>
                <w:bCs/>
              </w:rPr>
              <w:lastRenderedPageBreak/>
              <w:t>в адрес председателя Думы ХМАО-Югры Б.С. Хохрякова о возможности субсидирования в 2019 году и последующих годах на уровне 2018 года (КФХ за произведенную и реализованную продукцию животноводства (мясо, молоко) за моей подписью;</w:t>
            </w:r>
          </w:p>
          <w:p w:rsidR="00F94D02" w:rsidRPr="00E34052" w:rsidRDefault="00F94D02" w:rsidP="00AA00B2">
            <w:pPr>
              <w:numPr>
                <w:ilvl w:val="1"/>
                <w:numId w:val="20"/>
              </w:numPr>
              <w:tabs>
                <w:tab w:val="left" w:pos="220"/>
              </w:tabs>
              <w:ind w:left="0" w:firstLine="0"/>
              <w:jc w:val="both"/>
              <w:rPr>
                <w:bCs/>
              </w:rPr>
            </w:pPr>
            <w:r w:rsidRPr="00E34052">
              <w:rPr>
                <w:bCs/>
              </w:rPr>
              <w:t>копию обращения в адрес Губернатора автономного округа-Югры и полученного ответа направить в Думу Березовского района.</w:t>
            </w:r>
          </w:p>
          <w:p w:rsidR="00F94D02" w:rsidRPr="00E34052" w:rsidRDefault="00F94D02" w:rsidP="00AA00B2">
            <w:pPr>
              <w:numPr>
                <w:ilvl w:val="0"/>
                <w:numId w:val="20"/>
              </w:numPr>
              <w:ind w:left="0" w:firstLine="0"/>
              <w:jc w:val="both"/>
              <w:rPr>
                <w:bCs/>
              </w:rPr>
            </w:pPr>
            <w:r w:rsidRPr="00E34052">
              <w:t xml:space="preserve">В июне 2019 года на совместном заседании постоянных комиссий представить депутатам информацию полученную информацию. </w:t>
            </w:r>
          </w:p>
        </w:tc>
        <w:tc>
          <w:tcPr>
            <w:tcW w:w="4360" w:type="dxa"/>
            <w:gridSpan w:val="2"/>
          </w:tcPr>
          <w:p w:rsidR="00F94D02" w:rsidRPr="00E34052" w:rsidRDefault="00F94D02" w:rsidP="00AE2401">
            <w:pPr>
              <w:ind w:firstLine="175"/>
              <w:jc w:val="both"/>
            </w:pPr>
            <w:r w:rsidRPr="00E34052">
              <w:lastRenderedPageBreak/>
              <w:t xml:space="preserve">В адрес заместителя Губернатора автономного округа А.Г. Забозлаева направлено обращение администрации Березовского района о рассмотрении возможности внесения изменений в действующую государственную программу </w:t>
            </w:r>
            <w:r>
              <w:t xml:space="preserve">ХМАО - </w:t>
            </w:r>
            <w:r w:rsidRPr="00E34052">
              <w:t>Югры «Развитие агропромышленного комплекса».</w:t>
            </w:r>
          </w:p>
          <w:p w:rsidR="00F94D02" w:rsidRPr="00E34052" w:rsidRDefault="00F94D02" w:rsidP="00AE2401">
            <w:pPr>
              <w:ind w:firstLine="175"/>
              <w:jc w:val="both"/>
            </w:pPr>
            <w:r w:rsidRPr="00E34052">
              <w:lastRenderedPageBreak/>
              <w:t xml:space="preserve">В связи с рассмотрением данного вопроса на десятом заседании Координационного совета представительных органов местного самоуправления муниципальных образований </w:t>
            </w:r>
            <w:r>
              <w:t>ХМАО</w:t>
            </w:r>
            <w:r w:rsidRPr="00E34052">
              <w:t xml:space="preserve"> – Югры, обращение на председателя Думы автономного округа Б.С. Хохрякова не направлялось.</w:t>
            </w:r>
          </w:p>
          <w:p w:rsidR="00904CC5" w:rsidRDefault="00904CC5" w:rsidP="00904CC5">
            <w:pPr>
              <w:ind w:firstLine="175"/>
              <w:jc w:val="both"/>
            </w:pPr>
            <w:r>
              <w:t>Во</w:t>
            </w:r>
            <w:r w:rsidR="00F94D02" w:rsidRPr="00E34052">
              <w:t>прос расс</w:t>
            </w:r>
            <w:r w:rsidR="00F94D02">
              <w:t>мотрен 11.12.</w:t>
            </w:r>
            <w:r w:rsidR="00F94D02" w:rsidRPr="00E34052">
              <w:t>2019 года в г. Ханты-Мансийске в рамках Панельной дискуссии по предварительным итогам реализации</w:t>
            </w:r>
            <w:r w:rsidR="00F94D02">
              <w:t xml:space="preserve"> государственной программы ХМАО</w:t>
            </w:r>
            <w:r w:rsidR="00F94D02" w:rsidRPr="00E34052">
              <w:t xml:space="preserve"> – Югры «Развитие агропромышленного комплекса».</w:t>
            </w:r>
            <w:r>
              <w:t xml:space="preserve"> </w:t>
            </w:r>
            <w:r w:rsidR="00F94D02">
              <w:t>Б</w:t>
            </w:r>
            <w:r w:rsidR="00F94D02" w:rsidRPr="00E34052">
              <w:t>ыла озвучена информация о  том, что возврат к прежним условиям оказания поддержки (за произведенную и реализованную продукцию животноводства (молоко, мясо)) не предусмотрен.</w:t>
            </w:r>
          </w:p>
          <w:p w:rsidR="00904CC5" w:rsidRDefault="00F94D02" w:rsidP="00904CC5">
            <w:pPr>
              <w:ind w:firstLine="175"/>
              <w:jc w:val="both"/>
            </w:pPr>
            <w:r w:rsidRPr="00E34052">
              <w:t>Вышеуказанный вопрос рассмотрен на совместном заседании постоянных комиссий Думы Березовского района в декабре 2019 года.</w:t>
            </w:r>
          </w:p>
          <w:p w:rsidR="00F94D02" w:rsidRPr="00E34052" w:rsidRDefault="00904CC5" w:rsidP="00904CC5">
            <w:pPr>
              <w:ind w:firstLine="175"/>
              <w:jc w:val="both"/>
            </w:pPr>
            <w:r>
              <w:t xml:space="preserve">По итогам </w:t>
            </w:r>
            <w:r w:rsidR="00F94D02" w:rsidRPr="00E34052">
              <w:t>обсуждения представленной информации, депутаты</w:t>
            </w:r>
            <w:r>
              <w:t xml:space="preserve"> Думы района </w:t>
            </w:r>
            <w:r w:rsidR="00F94D02" w:rsidRPr="00E34052">
              <w:t>приняли решение о снятии с контроля протокольного поручения.</w:t>
            </w:r>
          </w:p>
        </w:tc>
      </w:tr>
      <w:tr w:rsidR="00F94D02" w:rsidRPr="00E34052" w:rsidTr="00385D7D">
        <w:trPr>
          <w:gridAfter w:val="1"/>
          <w:wAfter w:w="49" w:type="dxa"/>
        </w:trPr>
        <w:tc>
          <w:tcPr>
            <w:tcW w:w="534" w:type="dxa"/>
          </w:tcPr>
          <w:p w:rsidR="00F94D02" w:rsidRPr="00E34052" w:rsidRDefault="00385D7D" w:rsidP="00AE2401">
            <w:pPr>
              <w:jc w:val="center"/>
            </w:pPr>
            <w:r>
              <w:lastRenderedPageBreak/>
              <w:t>4.</w:t>
            </w:r>
          </w:p>
        </w:tc>
        <w:tc>
          <w:tcPr>
            <w:tcW w:w="4819" w:type="dxa"/>
            <w:gridSpan w:val="2"/>
          </w:tcPr>
          <w:p w:rsidR="00F94D02" w:rsidRPr="00DF4831" w:rsidRDefault="00F94D02" w:rsidP="00AE2401">
            <w:pPr>
              <w:tabs>
                <w:tab w:val="left" w:pos="220"/>
              </w:tabs>
              <w:ind w:right="146"/>
              <w:jc w:val="center"/>
              <w:rPr>
                <w:bCs/>
              </w:rPr>
            </w:pPr>
            <w:r w:rsidRPr="00DF4831">
              <w:rPr>
                <w:bCs/>
              </w:rPr>
              <w:t>Протокол № 14</w:t>
            </w:r>
          </w:p>
          <w:p w:rsidR="00F94D02" w:rsidRPr="00DF4831" w:rsidRDefault="00F94D02" w:rsidP="00AE2401">
            <w:pPr>
              <w:tabs>
                <w:tab w:val="left" w:pos="220"/>
              </w:tabs>
              <w:ind w:right="146"/>
              <w:jc w:val="center"/>
              <w:rPr>
                <w:bCs/>
              </w:rPr>
            </w:pPr>
            <w:r w:rsidRPr="00DF4831">
              <w:rPr>
                <w:bCs/>
              </w:rPr>
              <w:t xml:space="preserve">заседания Думы района </w:t>
            </w:r>
          </w:p>
          <w:p w:rsidR="00F94D02" w:rsidRPr="00DF4831" w:rsidRDefault="00F94D02" w:rsidP="00AE2401">
            <w:pPr>
              <w:tabs>
                <w:tab w:val="left" w:pos="220"/>
              </w:tabs>
              <w:ind w:right="146"/>
              <w:jc w:val="center"/>
              <w:rPr>
                <w:bCs/>
              </w:rPr>
            </w:pPr>
            <w:r w:rsidRPr="00DF4831">
              <w:rPr>
                <w:bCs/>
              </w:rPr>
              <w:lastRenderedPageBreak/>
              <w:t xml:space="preserve"> от 21.03.2019</w:t>
            </w:r>
          </w:p>
          <w:p w:rsidR="00F94D02" w:rsidRPr="00DF4831" w:rsidRDefault="00F94D02" w:rsidP="00AE2401">
            <w:pPr>
              <w:jc w:val="both"/>
            </w:pPr>
            <w:r w:rsidRPr="00DF4831">
              <w:t xml:space="preserve">О принятии </w:t>
            </w:r>
            <w:proofErr w:type="gramStart"/>
            <w:r w:rsidRPr="00DF4831">
              <w:t>осуществления части полномочий органов местного самоуправления городского  поселения</w:t>
            </w:r>
            <w:proofErr w:type="gramEnd"/>
            <w:r w:rsidRPr="00DF4831">
              <w:t xml:space="preserve"> Игрим по решению вопросов местного значения органами местного самоуправления Березовского района на 2019 -2020 годы.</w:t>
            </w:r>
          </w:p>
          <w:p w:rsidR="00F94D02" w:rsidRPr="00DF4831" w:rsidRDefault="00F94D02" w:rsidP="00AE2401">
            <w:pPr>
              <w:tabs>
                <w:tab w:val="left" w:pos="220"/>
              </w:tabs>
              <w:ind w:right="146"/>
              <w:jc w:val="both"/>
            </w:pPr>
            <w:r w:rsidRPr="00DF4831">
              <w:t xml:space="preserve">Докладывает: </w:t>
            </w:r>
            <w:proofErr w:type="spellStart"/>
            <w:r w:rsidRPr="00DF4831">
              <w:t>Бачин</w:t>
            </w:r>
            <w:proofErr w:type="spellEnd"/>
            <w:r w:rsidRPr="00DF4831">
              <w:t xml:space="preserve"> Олег Анатольевич – начальник УЖКХ администрации района</w:t>
            </w:r>
          </w:p>
          <w:p w:rsidR="00F94D02" w:rsidRPr="00E34052" w:rsidRDefault="00F94D02" w:rsidP="00AE2401">
            <w:pPr>
              <w:tabs>
                <w:tab w:val="left" w:pos="220"/>
              </w:tabs>
              <w:ind w:right="146"/>
              <w:jc w:val="both"/>
              <w:rPr>
                <w:b/>
                <w:bCs/>
              </w:rPr>
            </w:pPr>
            <w:r w:rsidRPr="00DF4831">
              <w:rPr>
                <w:bCs/>
              </w:rPr>
              <w:t xml:space="preserve">Выписка направлена Фомину В.И., Титову С.Н., </w:t>
            </w:r>
            <w:proofErr w:type="spellStart"/>
            <w:r w:rsidRPr="00DF4831">
              <w:rPr>
                <w:bCs/>
              </w:rPr>
              <w:t>Бачину</w:t>
            </w:r>
            <w:proofErr w:type="spellEnd"/>
            <w:r w:rsidRPr="00DF4831">
              <w:rPr>
                <w:bCs/>
              </w:rPr>
              <w:t xml:space="preserve"> О.А. (от 25.03.2019 исх. № 168)</w:t>
            </w:r>
          </w:p>
        </w:tc>
        <w:tc>
          <w:tcPr>
            <w:tcW w:w="5846" w:type="dxa"/>
            <w:gridSpan w:val="2"/>
          </w:tcPr>
          <w:p w:rsidR="00F94D02" w:rsidRPr="00E34052" w:rsidRDefault="00F94D02" w:rsidP="00AE2401">
            <w:pPr>
              <w:jc w:val="both"/>
            </w:pPr>
            <w:r w:rsidRPr="00E34052">
              <w:lastRenderedPageBreak/>
              <w:t xml:space="preserve">В обсуждении вопроса приняли участие председатель Думы Березовского района Новицкий В.П., депутат </w:t>
            </w:r>
            <w:r w:rsidRPr="00E34052">
              <w:lastRenderedPageBreak/>
              <w:t>Канева З.Р., глава Березовского района Фомин В.И.</w:t>
            </w:r>
          </w:p>
          <w:p w:rsidR="00F94D02" w:rsidRPr="00E34052" w:rsidRDefault="00F94D02" w:rsidP="00AE2401">
            <w:pPr>
              <w:jc w:val="both"/>
            </w:pPr>
            <w:r w:rsidRPr="00E34052">
              <w:t>Фомин В.И.:</w:t>
            </w:r>
          </w:p>
          <w:p w:rsidR="00F94D02" w:rsidRPr="00E34052" w:rsidRDefault="00F94D02" w:rsidP="00AE2401">
            <w:pPr>
              <w:jc w:val="both"/>
            </w:pPr>
            <w:r w:rsidRPr="00E34052">
              <w:t xml:space="preserve">- К июньской Думе района подготовим затратную часть по </w:t>
            </w:r>
            <w:proofErr w:type="spellStart"/>
            <w:r w:rsidRPr="00E34052">
              <w:t>Саранпаулю</w:t>
            </w:r>
            <w:proofErr w:type="spellEnd"/>
            <w:r w:rsidRPr="00E34052">
              <w:t xml:space="preserve">, </w:t>
            </w:r>
            <w:proofErr w:type="spellStart"/>
            <w:r w:rsidRPr="00E34052">
              <w:t>Игриму</w:t>
            </w:r>
            <w:proofErr w:type="spellEnd"/>
            <w:r w:rsidRPr="00E34052">
              <w:t xml:space="preserve"> и Березово в части паспортизации объектов ЖКХ. Олег Анатольевич, готовьтесь к заседанию Думы района. Нужно изыскивать резервы, информировать глав поселений. Думали, что главы поселений эту работу возьмут на себя. Принято решение – провести эту работу силами района.</w:t>
            </w:r>
          </w:p>
          <w:p w:rsidR="00F94D02" w:rsidRPr="00E34052" w:rsidRDefault="00F94D02" w:rsidP="00AE2401">
            <w:pPr>
              <w:jc w:val="both"/>
            </w:pPr>
          </w:p>
        </w:tc>
        <w:tc>
          <w:tcPr>
            <w:tcW w:w="4360" w:type="dxa"/>
            <w:gridSpan w:val="2"/>
          </w:tcPr>
          <w:p w:rsidR="00F94D02" w:rsidRDefault="00F94D02" w:rsidP="00904CC5">
            <w:pPr>
              <w:ind w:right="-27" w:firstLine="317"/>
              <w:jc w:val="both"/>
            </w:pPr>
            <w:r w:rsidRPr="005D68E5">
              <w:lastRenderedPageBreak/>
              <w:t xml:space="preserve">Подготовлена </w:t>
            </w:r>
            <w:r w:rsidR="00904CC5">
              <w:t xml:space="preserve">информация </w:t>
            </w:r>
            <w:r>
              <w:t>по</w:t>
            </w:r>
            <w:r w:rsidR="00904CC5">
              <w:t xml:space="preserve"> финансированию </w:t>
            </w:r>
            <w:r>
              <w:t xml:space="preserve">в части паспортизации </w:t>
            </w:r>
            <w:r>
              <w:lastRenderedPageBreak/>
              <w:t>объектов ЖКХ</w:t>
            </w:r>
            <w:r w:rsidR="00904CC5">
              <w:t xml:space="preserve"> пгт. Березово, пгт. </w:t>
            </w:r>
            <w:proofErr w:type="spellStart"/>
            <w:r w:rsidR="00904CC5">
              <w:t>Игрим</w:t>
            </w:r>
            <w:proofErr w:type="spellEnd"/>
            <w:r w:rsidR="00904CC5">
              <w:t xml:space="preserve">, </w:t>
            </w:r>
            <w:proofErr w:type="spellStart"/>
            <w:r w:rsidR="00904CC5">
              <w:t>сп</w:t>
            </w:r>
            <w:proofErr w:type="spellEnd"/>
            <w:r w:rsidR="00904CC5">
              <w:t>. Саранпауль</w:t>
            </w:r>
            <w:r>
              <w:t>.</w:t>
            </w:r>
          </w:p>
          <w:p w:rsidR="00F94D02" w:rsidRDefault="00F94D02" w:rsidP="00904CC5">
            <w:pPr>
              <w:ind w:right="-27" w:firstLine="317"/>
              <w:jc w:val="both"/>
            </w:pPr>
            <w:r>
              <w:t>В связи с от</w:t>
            </w:r>
            <w:r w:rsidR="00904CC5">
              <w:t>сутствием финансовых сре</w:t>
            </w:r>
            <w:proofErr w:type="gramStart"/>
            <w:r w:rsidR="00904CC5">
              <w:t>дств в б</w:t>
            </w:r>
            <w:proofErr w:type="gramEnd"/>
            <w:r w:rsidR="00904CC5">
              <w:t xml:space="preserve">юджете </w:t>
            </w:r>
            <w:r>
              <w:t>поселений</w:t>
            </w:r>
            <w:r w:rsidR="00904CC5">
              <w:t xml:space="preserve"> района</w:t>
            </w:r>
            <w:r>
              <w:t xml:space="preserve">, принято решение провести данную работу силами </w:t>
            </w:r>
            <w:r w:rsidR="00904CC5">
              <w:t xml:space="preserve">бюджета </w:t>
            </w:r>
            <w:r>
              <w:t>района.</w:t>
            </w:r>
          </w:p>
          <w:p w:rsidR="00F94D02" w:rsidRDefault="00F94D02" w:rsidP="00904CC5">
            <w:pPr>
              <w:ind w:right="-27" w:firstLine="317"/>
              <w:jc w:val="both"/>
            </w:pPr>
            <w:r>
              <w:t>Комитетом по земельным ресурсам и управлению муниципальным имуществом администрации Березовского района заключено 2 муниципальных контракта на оказание услуг в области кадастровой деятельности в отношении объектов ЖКХ.</w:t>
            </w:r>
            <w:r w:rsidR="00904CC5">
              <w:t xml:space="preserve"> </w:t>
            </w:r>
          </w:p>
          <w:p w:rsidR="00F94D02" w:rsidRPr="005D68E5" w:rsidRDefault="00F94D02" w:rsidP="00904CC5">
            <w:pPr>
              <w:ind w:right="-27" w:firstLine="317"/>
              <w:jc w:val="both"/>
            </w:pPr>
            <w:r>
              <w:t>В настоящее время осуществляется работа по постановке объектов ЖКХ на государственный кадастровый учет и регистрации права муниципальной собственности в Управлении Федеральной службы государственной регистрации, кадастра и картографии по Ханты-Мансийскому автономному округу – Югре.</w:t>
            </w:r>
          </w:p>
        </w:tc>
      </w:tr>
      <w:tr w:rsidR="00F94D02" w:rsidRPr="00E34052" w:rsidTr="00385D7D">
        <w:trPr>
          <w:gridAfter w:val="1"/>
          <w:wAfter w:w="49" w:type="dxa"/>
        </w:trPr>
        <w:tc>
          <w:tcPr>
            <w:tcW w:w="534" w:type="dxa"/>
          </w:tcPr>
          <w:p w:rsidR="00F94D02" w:rsidRPr="00E34052" w:rsidRDefault="00F94D02" w:rsidP="00AE2401">
            <w:pPr>
              <w:jc w:val="center"/>
            </w:pPr>
            <w:r w:rsidRPr="00E34052">
              <w:lastRenderedPageBreak/>
              <w:t>5.</w:t>
            </w:r>
          </w:p>
        </w:tc>
        <w:tc>
          <w:tcPr>
            <w:tcW w:w="4819" w:type="dxa"/>
            <w:gridSpan w:val="2"/>
          </w:tcPr>
          <w:p w:rsidR="00F94D02" w:rsidRPr="00DF4831" w:rsidRDefault="00F94D02" w:rsidP="00AE2401">
            <w:pPr>
              <w:tabs>
                <w:tab w:val="left" w:pos="220"/>
              </w:tabs>
              <w:ind w:right="146"/>
              <w:jc w:val="center"/>
              <w:rPr>
                <w:bCs/>
              </w:rPr>
            </w:pPr>
            <w:r w:rsidRPr="00DF4831">
              <w:rPr>
                <w:bCs/>
              </w:rPr>
              <w:t>Протокол № 12</w:t>
            </w:r>
          </w:p>
          <w:p w:rsidR="00F94D02" w:rsidRPr="00DF4831" w:rsidRDefault="00F94D02" w:rsidP="00AE2401">
            <w:pPr>
              <w:tabs>
                <w:tab w:val="left" w:pos="220"/>
              </w:tabs>
              <w:ind w:right="146"/>
              <w:jc w:val="center"/>
              <w:rPr>
                <w:bCs/>
              </w:rPr>
            </w:pPr>
            <w:r w:rsidRPr="00DF4831">
              <w:rPr>
                <w:bCs/>
              </w:rPr>
              <w:t xml:space="preserve">заседания постоянной комиссии по социальной политике и местному самоуправлению Думы района </w:t>
            </w:r>
          </w:p>
          <w:p w:rsidR="00F94D02" w:rsidRPr="00DF4831" w:rsidRDefault="00F94D02" w:rsidP="00AE2401">
            <w:pPr>
              <w:tabs>
                <w:tab w:val="left" w:pos="220"/>
              </w:tabs>
              <w:ind w:right="146"/>
              <w:jc w:val="center"/>
              <w:rPr>
                <w:bCs/>
              </w:rPr>
            </w:pPr>
            <w:r w:rsidRPr="00DF4831">
              <w:rPr>
                <w:bCs/>
              </w:rPr>
              <w:t xml:space="preserve"> от 04-05.06.2019</w:t>
            </w:r>
          </w:p>
          <w:p w:rsidR="00F94D02" w:rsidRPr="00DF4831" w:rsidRDefault="00F94D02" w:rsidP="00AE2401">
            <w:pPr>
              <w:jc w:val="both"/>
            </w:pPr>
            <w:r w:rsidRPr="00DF4831">
              <w:t xml:space="preserve">Об организации и финансировании автобусных перевозок обучающихся в поселениях Березово, Игрим, Саранпауль Березовского района в 2019-2020 учебном </w:t>
            </w:r>
            <w:r w:rsidRPr="00DF4831">
              <w:lastRenderedPageBreak/>
              <w:t>году.</w:t>
            </w:r>
          </w:p>
          <w:p w:rsidR="00F94D02" w:rsidRPr="00DF4831" w:rsidRDefault="00F94D02" w:rsidP="00AE2401">
            <w:pPr>
              <w:tabs>
                <w:tab w:val="left" w:pos="220"/>
              </w:tabs>
              <w:ind w:right="146"/>
              <w:jc w:val="both"/>
            </w:pPr>
            <w:r w:rsidRPr="00DF4831">
              <w:t xml:space="preserve">Докладывает: </w:t>
            </w:r>
            <w:proofErr w:type="spellStart"/>
            <w:r w:rsidRPr="00DF4831">
              <w:t>Андронюк</w:t>
            </w:r>
            <w:proofErr w:type="spellEnd"/>
            <w:r w:rsidRPr="00DF4831">
              <w:t xml:space="preserve"> Лия Федоровна – председатель Комитета образования администрации района</w:t>
            </w:r>
          </w:p>
          <w:p w:rsidR="00F94D02" w:rsidRPr="00E34052" w:rsidRDefault="00F94D02" w:rsidP="00AE2401">
            <w:pPr>
              <w:tabs>
                <w:tab w:val="left" w:pos="220"/>
              </w:tabs>
              <w:ind w:right="146"/>
              <w:jc w:val="both"/>
              <w:rPr>
                <w:b/>
                <w:bCs/>
              </w:rPr>
            </w:pPr>
            <w:r w:rsidRPr="00DF4831">
              <w:rPr>
                <w:bCs/>
              </w:rPr>
              <w:t xml:space="preserve">Выписка направлена Фомину В.И., Чечеткиной И.В., </w:t>
            </w:r>
            <w:proofErr w:type="spellStart"/>
            <w:r w:rsidRPr="00DF4831">
              <w:rPr>
                <w:bCs/>
              </w:rPr>
              <w:t>Грудо</w:t>
            </w:r>
            <w:proofErr w:type="spellEnd"/>
            <w:r w:rsidRPr="00DF4831">
              <w:rPr>
                <w:bCs/>
              </w:rPr>
              <w:t xml:space="preserve"> </w:t>
            </w:r>
            <w:proofErr w:type="spellStart"/>
            <w:r w:rsidRPr="00DF4831">
              <w:rPr>
                <w:bCs/>
              </w:rPr>
              <w:t>Т.А.,Чупрову</w:t>
            </w:r>
            <w:proofErr w:type="spellEnd"/>
            <w:r w:rsidRPr="00DF4831">
              <w:rPr>
                <w:bCs/>
              </w:rPr>
              <w:t xml:space="preserve"> Д.С., Артееву П.В. (от 14.06.2019 исх. № 294), по электронной почте для информации – Гагарину В.В.</w:t>
            </w:r>
          </w:p>
        </w:tc>
        <w:tc>
          <w:tcPr>
            <w:tcW w:w="5846" w:type="dxa"/>
            <w:gridSpan w:val="2"/>
          </w:tcPr>
          <w:p w:rsidR="00F94D02" w:rsidRPr="00E34052" w:rsidRDefault="00F94D02" w:rsidP="00AE2401">
            <w:pPr>
              <w:ind w:firstLine="34"/>
              <w:jc w:val="both"/>
            </w:pPr>
            <w:r w:rsidRPr="00E34052">
              <w:lastRenderedPageBreak/>
              <w:t>После обсуждения депутаты приняли решение:</w:t>
            </w:r>
          </w:p>
          <w:p w:rsidR="00F94D02" w:rsidRPr="00E34052" w:rsidRDefault="00F94D02" w:rsidP="00AE2401">
            <w:pPr>
              <w:jc w:val="both"/>
            </w:pPr>
            <w:r w:rsidRPr="00E34052">
              <w:rPr>
                <w:bCs/>
              </w:rPr>
              <w:t xml:space="preserve">1. Представленную Комитетом образования схему </w:t>
            </w:r>
            <w:r w:rsidRPr="00E34052">
              <w:t>автобусных перевозок обучающихся в поселениях Березово, Игрим, Саранпауль Березовского района в 2019-2020 учебном году</w:t>
            </w:r>
            <w:r w:rsidRPr="00E34052">
              <w:rPr>
                <w:bCs/>
              </w:rPr>
              <w:t xml:space="preserve"> принять как рабочую.</w:t>
            </w:r>
          </w:p>
          <w:p w:rsidR="00F94D02" w:rsidRPr="00E34052" w:rsidRDefault="00F94D02" w:rsidP="00AE2401">
            <w:pPr>
              <w:jc w:val="both"/>
            </w:pPr>
            <w:r w:rsidRPr="00E34052">
              <w:rPr>
                <w:bCs/>
              </w:rPr>
              <w:t xml:space="preserve">2. Поручить администрации Березовского района (Чечеткина И.В., </w:t>
            </w:r>
            <w:proofErr w:type="spellStart"/>
            <w:r w:rsidRPr="00E34052">
              <w:rPr>
                <w:bCs/>
              </w:rPr>
              <w:t>Андронюк</w:t>
            </w:r>
            <w:proofErr w:type="spellEnd"/>
            <w:r w:rsidRPr="00E34052">
              <w:rPr>
                <w:bCs/>
              </w:rPr>
              <w:t xml:space="preserve"> Л.Ф.):</w:t>
            </w:r>
          </w:p>
          <w:p w:rsidR="00F94D02" w:rsidRPr="00E34052" w:rsidRDefault="00F94D02" w:rsidP="00AA00B2">
            <w:pPr>
              <w:numPr>
                <w:ilvl w:val="1"/>
                <w:numId w:val="20"/>
              </w:numPr>
              <w:ind w:left="34" w:firstLine="0"/>
              <w:jc w:val="both"/>
              <w:rPr>
                <w:color w:val="000000"/>
              </w:rPr>
            </w:pPr>
            <w:r w:rsidRPr="00E34052">
              <w:rPr>
                <w:color w:val="000000"/>
              </w:rPr>
              <w:t xml:space="preserve">создать рабочую группу по разработке круглогодичного проезда школьников </w:t>
            </w:r>
            <w:r w:rsidRPr="00E34052">
              <w:t xml:space="preserve">в поселениях </w:t>
            </w:r>
            <w:r w:rsidRPr="00E34052">
              <w:lastRenderedPageBreak/>
              <w:t>Березово, Игрим, Саранпауль Березовского района</w:t>
            </w:r>
            <w:r w:rsidRPr="00E34052">
              <w:rPr>
                <w:bCs/>
              </w:rPr>
              <w:t>;</w:t>
            </w:r>
          </w:p>
          <w:p w:rsidR="00F94D02" w:rsidRPr="00E34052" w:rsidRDefault="00F94D02" w:rsidP="00AA00B2">
            <w:pPr>
              <w:numPr>
                <w:ilvl w:val="1"/>
                <w:numId w:val="20"/>
              </w:numPr>
              <w:ind w:left="0" w:firstLine="34"/>
              <w:jc w:val="both"/>
              <w:rPr>
                <w:color w:val="000000"/>
              </w:rPr>
            </w:pPr>
            <w:r w:rsidRPr="00E34052">
              <w:rPr>
                <w:color w:val="000000"/>
              </w:rPr>
              <w:t>включить в состав рабочей группы отдел транспорта администрации Березовского района;</w:t>
            </w:r>
          </w:p>
          <w:p w:rsidR="00F94D02" w:rsidRPr="00E34052" w:rsidRDefault="00F94D02" w:rsidP="00AA00B2">
            <w:pPr>
              <w:numPr>
                <w:ilvl w:val="1"/>
                <w:numId w:val="20"/>
              </w:numPr>
              <w:ind w:left="0" w:firstLine="34"/>
              <w:jc w:val="both"/>
              <w:rPr>
                <w:color w:val="000000"/>
              </w:rPr>
            </w:pPr>
            <w:proofErr w:type="gramStart"/>
            <w:r w:rsidRPr="00E34052">
              <w:rPr>
                <w:bCs/>
              </w:rPr>
              <w:t xml:space="preserve">разработать прозрачную схему по круглогодичному проезду обучающихся на льготных условиях </w:t>
            </w:r>
            <w:r w:rsidRPr="00E34052">
              <w:t>в поселениях Березово, Игрим, Саранпауль Березовского района</w:t>
            </w:r>
            <w:r w:rsidRPr="00E34052">
              <w:rPr>
                <w:bCs/>
              </w:rPr>
              <w:t>;</w:t>
            </w:r>
            <w:proofErr w:type="gramEnd"/>
          </w:p>
          <w:p w:rsidR="00F94D02" w:rsidRPr="00E34052" w:rsidRDefault="00F94D02" w:rsidP="00AA00B2">
            <w:pPr>
              <w:numPr>
                <w:ilvl w:val="1"/>
                <w:numId w:val="20"/>
              </w:numPr>
              <w:ind w:left="0" w:firstLine="34"/>
              <w:jc w:val="both"/>
              <w:rPr>
                <w:color w:val="000000"/>
              </w:rPr>
            </w:pPr>
            <w:r w:rsidRPr="00E34052">
              <w:rPr>
                <w:bCs/>
              </w:rPr>
              <w:t xml:space="preserve">детально проработать вопрос перевозки детей в сельском поселении Саранпауль (д. </w:t>
            </w:r>
            <w:proofErr w:type="spellStart"/>
            <w:r w:rsidRPr="00E34052">
              <w:rPr>
                <w:bCs/>
              </w:rPr>
              <w:t>Щекурья</w:t>
            </w:r>
            <w:proofErr w:type="spellEnd"/>
            <w:r w:rsidRPr="00E34052">
              <w:rPr>
                <w:bCs/>
              </w:rPr>
              <w:t>);</w:t>
            </w:r>
          </w:p>
          <w:p w:rsidR="00F94D02" w:rsidRPr="00E34052" w:rsidRDefault="00F94D02" w:rsidP="00AA00B2">
            <w:pPr>
              <w:numPr>
                <w:ilvl w:val="1"/>
                <w:numId w:val="20"/>
              </w:numPr>
              <w:ind w:left="0" w:firstLine="34"/>
              <w:jc w:val="both"/>
              <w:rPr>
                <w:color w:val="000000"/>
              </w:rPr>
            </w:pPr>
            <w:r w:rsidRPr="00E34052">
              <w:rPr>
                <w:color w:val="000000"/>
              </w:rPr>
              <w:t>рассмотреть возможность предоставления субсидии автотранспортному предприятию на перевозки детей общественным транспортом.</w:t>
            </w:r>
          </w:p>
          <w:p w:rsidR="00F94D02" w:rsidRPr="00E34052" w:rsidRDefault="00F94D02" w:rsidP="00AA00B2">
            <w:pPr>
              <w:numPr>
                <w:ilvl w:val="0"/>
                <w:numId w:val="20"/>
              </w:numPr>
              <w:ind w:left="0" w:firstLine="34"/>
              <w:jc w:val="both"/>
            </w:pPr>
            <w:r w:rsidRPr="00E34052">
              <w:rPr>
                <w:bCs/>
              </w:rPr>
              <w:t xml:space="preserve">В </w:t>
            </w:r>
            <w:r w:rsidRPr="006B3911">
              <w:rPr>
                <w:bCs/>
              </w:rPr>
              <w:t>сентябре текущего года</w:t>
            </w:r>
            <w:r w:rsidRPr="00E34052">
              <w:rPr>
                <w:b/>
                <w:bCs/>
              </w:rPr>
              <w:t xml:space="preserve"> </w:t>
            </w:r>
            <w:r w:rsidRPr="00E34052">
              <w:rPr>
                <w:bCs/>
              </w:rPr>
              <w:t xml:space="preserve">в рамках совместного заседания постоянных депутатских комиссий представить информацию совместно с главами поселений </w:t>
            </w:r>
            <w:r w:rsidRPr="00E34052">
              <w:t>Березово, Игрим, Саранпауль Березовского района</w:t>
            </w:r>
            <w:r w:rsidRPr="00E34052">
              <w:rPr>
                <w:bCs/>
              </w:rPr>
              <w:t>.</w:t>
            </w:r>
          </w:p>
        </w:tc>
        <w:tc>
          <w:tcPr>
            <w:tcW w:w="4360" w:type="dxa"/>
            <w:gridSpan w:val="2"/>
          </w:tcPr>
          <w:p w:rsidR="00F94D02" w:rsidRDefault="00F94D02" w:rsidP="00AE2401">
            <w:pPr>
              <w:jc w:val="both"/>
            </w:pPr>
            <w:r>
              <w:lastRenderedPageBreak/>
              <w:t xml:space="preserve">    В целях осуществления круглогодичной перевозки обучающихся на рейсовых автобусах в пгт. Березово по установленному маршруту с предоставлением права бесплатного проезда с 01.01.2020 по 31.12.2022 за исключением каникулярного времени принято постановление администрации </w:t>
            </w:r>
            <w:r>
              <w:lastRenderedPageBreak/>
              <w:t xml:space="preserve">Березовского района от 04.12.2019 </w:t>
            </w:r>
            <w:r w:rsidR="00385D7D">
              <w:t>№</w:t>
            </w:r>
            <w:r>
              <w:t>1410</w:t>
            </w:r>
            <w:r w:rsidR="00385D7D">
              <w:t xml:space="preserve"> </w:t>
            </w:r>
            <w:r>
              <w:t>«О мерах социальной поддержки обучающихся при проезде на общественном транспорте» (далее – постановление № 1410).</w:t>
            </w:r>
          </w:p>
          <w:p w:rsidR="00F94D02" w:rsidRDefault="00F94D02" w:rsidP="00AE2401">
            <w:pPr>
              <w:jc w:val="both"/>
            </w:pPr>
            <w:r>
              <w:t xml:space="preserve">    На основании постан</w:t>
            </w:r>
            <w:r w:rsidR="00385D7D">
              <w:t>овления</w:t>
            </w:r>
            <w:r>
              <w:t xml:space="preserve"> № 1410 утвержден порядок предоставления дополнительной меры социальной поддержки в виде бесплатного проезда обучающихся муниципальных образовательных учреждений, расположенных на территории пгт. Березово.</w:t>
            </w:r>
          </w:p>
          <w:p w:rsidR="00F94D02" w:rsidRDefault="00F94D02" w:rsidP="00AE2401">
            <w:pPr>
              <w:jc w:val="both"/>
            </w:pPr>
            <w:r>
              <w:t xml:space="preserve">   </w:t>
            </w:r>
            <w:proofErr w:type="gramStart"/>
            <w:r>
              <w:t>Вопрос о предоставлении меры социальной поддержки обучающихся в школах пгт.</w:t>
            </w:r>
            <w:proofErr w:type="gramEnd"/>
            <w:r>
              <w:t xml:space="preserve"> Игрим  в виде бесплатного проезда на рейсовых автобусах </w:t>
            </w:r>
            <w:proofErr w:type="gramStart"/>
            <w:r>
              <w:t>рассмотрен</w:t>
            </w:r>
            <w:proofErr w:type="gramEnd"/>
            <w:r>
              <w:t xml:space="preserve"> на одиннадцатом заседании Совета депутатов городского поселения Игрим 15.11.2019. По итогам рассмотрения принято решение вернуться к обсуждению данного вопроса после изучения практики применения указанных льгот на территории пгт. Березово и запроса в ООО «Автотранспортное предприятие» о возможности провоза льготных пассажиров (школьников) и расчете компенсации перевозчику. </w:t>
            </w:r>
          </w:p>
          <w:p w:rsidR="00F94D02" w:rsidRDefault="00F94D02" w:rsidP="00AE2401">
            <w:pPr>
              <w:jc w:val="both"/>
            </w:pPr>
            <w:r>
              <w:t xml:space="preserve">   17.12.2019 в рамках совместного заседания постоянных комиссий Думы Березовского района, после обсуждения </w:t>
            </w:r>
            <w:r>
              <w:lastRenderedPageBreak/>
              <w:t xml:space="preserve">представленной информации по организации школьных перевозок, депутаты рекомендовали главе </w:t>
            </w:r>
            <w:proofErr w:type="spellStart"/>
            <w:r>
              <w:t>гп</w:t>
            </w:r>
            <w:proofErr w:type="spellEnd"/>
            <w:r>
              <w:t>. Игрим рассмотреть возможность принятия решения по организации перевозок обучающихся на рейсовых автобусах в пгт. Игрим аналогично решению, принятому в пгт. Березово.</w:t>
            </w:r>
          </w:p>
          <w:p w:rsidR="00F94D02" w:rsidRDefault="00F94D02" w:rsidP="00AE2401">
            <w:pPr>
              <w:jc w:val="both"/>
            </w:pPr>
            <w:r>
              <w:t xml:space="preserve">   Вопрос о перевозке школьников в </w:t>
            </w:r>
            <w:proofErr w:type="spellStart"/>
            <w:r>
              <w:t>сп</w:t>
            </w:r>
            <w:proofErr w:type="spellEnd"/>
            <w:r>
              <w:t xml:space="preserve">. Саранпауль на рейсовых автобусах с предоставлением права бесплатного проезда за счет средств поселения рассмотрен на заседании Совета депутатов </w:t>
            </w:r>
            <w:proofErr w:type="spellStart"/>
            <w:r>
              <w:t>сп</w:t>
            </w:r>
            <w:proofErr w:type="spellEnd"/>
            <w:r>
              <w:t>. Саранпауль 18.10.2019. По итогам рассмотрения данного вопроса принято решение о невозможности организации перевозок школьников за счет средств б</w:t>
            </w:r>
            <w:r w:rsidR="00385D7D">
              <w:t>юджета сельского поселения, так как</w:t>
            </w:r>
            <w:r>
              <w:t xml:space="preserve"> для организации вышеуказанного мероприятия необходимо предусмотреть в бюджете поселения денежные средства в размере 3 325,0 тыс. руб.</w:t>
            </w:r>
          </w:p>
          <w:p w:rsidR="00F94D02" w:rsidRPr="00E34052" w:rsidRDefault="00F94D02" w:rsidP="00AE2401">
            <w:pPr>
              <w:jc w:val="both"/>
            </w:pPr>
            <w:r>
              <w:t xml:space="preserve">   Учитывая мнение депутатского корпуса </w:t>
            </w:r>
            <w:proofErr w:type="spellStart"/>
            <w:r>
              <w:t>сп</w:t>
            </w:r>
            <w:proofErr w:type="spellEnd"/>
            <w:r>
              <w:t xml:space="preserve">. Саранпауль, дополнительная мера социальной поддержки остается без изменений, то есть перевозки будут осуществляться в декабре, январе и феврале (в марте  - при наличии экономии от каникулярных и актированных дней). </w:t>
            </w:r>
            <w:r>
              <w:lastRenderedPageBreak/>
              <w:t xml:space="preserve">На </w:t>
            </w:r>
            <w:proofErr w:type="spellStart"/>
            <w:r>
              <w:t>межпоселенческие</w:t>
            </w:r>
            <w:proofErr w:type="spellEnd"/>
            <w:r>
              <w:t xml:space="preserve"> перевозки  школьников в с. Саранпауль (д. </w:t>
            </w:r>
            <w:proofErr w:type="spellStart"/>
            <w:r>
              <w:t>Щекурья</w:t>
            </w:r>
            <w:proofErr w:type="spellEnd"/>
            <w:r>
              <w:t xml:space="preserve">) на период 2019-2020 </w:t>
            </w:r>
            <w:proofErr w:type="spellStart"/>
            <w:proofErr w:type="gramStart"/>
            <w:r>
              <w:t>гг</w:t>
            </w:r>
            <w:proofErr w:type="spellEnd"/>
            <w:proofErr w:type="gramEnd"/>
            <w:r>
              <w:t xml:space="preserve"> предусмотрены средства в бюджете Березовского района в размере 1 123,2 тыс. руб.</w:t>
            </w:r>
          </w:p>
        </w:tc>
      </w:tr>
      <w:tr w:rsidR="00F94D02" w:rsidRPr="00E34052" w:rsidTr="00385D7D">
        <w:trPr>
          <w:gridAfter w:val="1"/>
          <w:wAfter w:w="49" w:type="dxa"/>
        </w:trPr>
        <w:tc>
          <w:tcPr>
            <w:tcW w:w="534" w:type="dxa"/>
          </w:tcPr>
          <w:p w:rsidR="00F94D02" w:rsidRPr="00E34052" w:rsidRDefault="00385D7D" w:rsidP="00AE2401">
            <w:pPr>
              <w:jc w:val="center"/>
            </w:pPr>
            <w:r>
              <w:lastRenderedPageBreak/>
              <w:t>6.</w:t>
            </w:r>
          </w:p>
        </w:tc>
        <w:tc>
          <w:tcPr>
            <w:tcW w:w="4819" w:type="dxa"/>
            <w:gridSpan w:val="2"/>
          </w:tcPr>
          <w:p w:rsidR="00F94D02" w:rsidRPr="00DF4831" w:rsidRDefault="00F94D02" w:rsidP="00AE2401">
            <w:pPr>
              <w:tabs>
                <w:tab w:val="left" w:pos="220"/>
              </w:tabs>
              <w:ind w:right="146"/>
              <w:jc w:val="center"/>
              <w:rPr>
                <w:bCs/>
              </w:rPr>
            </w:pPr>
            <w:r w:rsidRPr="00DF4831">
              <w:rPr>
                <w:bCs/>
              </w:rPr>
              <w:t>Протокол № 13</w:t>
            </w:r>
          </w:p>
          <w:p w:rsidR="00F94D02" w:rsidRPr="00DF4831" w:rsidRDefault="00F94D02" w:rsidP="00AE2401">
            <w:pPr>
              <w:tabs>
                <w:tab w:val="left" w:pos="220"/>
              </w:tabs>
              <w:ind w:right="146"/>
              <w:jc w:val="center"/>
              <w:rPr>
                <w:bCs/>
              </w:rPr>
            </w:pPr>
            <w:r w:rsidRPr="00DF4831">
              <w:rPr>
                <w:bCs/>
              </w:rPr>
              <w:t xml:space="preserve">заседания постоянной комиссии по социальной политике и местному самоуправлению Думы района </w:t>
            </w:r>
          </w:p>
          <w:p w:rsidR="00F94D02" w:rsidRPr="00DF4831" w:rsidRDefault="00F94D02" w:rsidP="00AE2401">
            <w:pPr>
              <w:tabs>
                <w:tab w:val="left" w:pos="220"/>
              </w:tabs>
              <w:ind w:right="146"/>
              <w:jc w:val="center"/>
              <w:rPr>
                <w:bCs/>
              </w:rPr>
            </w:pPr>
            <w:r w:rsidRPr="00DF4831">
              <w:rPr>
                <w:bCs/>
              </w:rPr>
              <w:t xml:space="preserve"> от 03-04.09.2019</w:t>
            </w:r>
          </w:p>
          <w:p w:rsidR="00F94D02" w:rsidRPr="00E34052" w:rsidRDefault="00F94D02" w:rsidP="00AE2401">
            <w:pPr>
              <w:tabs>
                <w:tab w:val="left" w:pos="0"/>
              </w:tabs>
              <w:ind w:right="33"/>
              <w:jc w:val="both"/>
            </w:pPr>
            <w:r w:rsidRPr="00E34052">
              <w:t xml:space="preserve">Информация об исполнении протокольного поручения от 14.06.2019 исх.  № 294: о результатах заседаний рабочей группы </w:t>
            </w:r>
            <w:r w:rsidRPr="00E34052">
              <w:rPr>
                <w:color w:val="000000"/>
              </w:rPr>
              <w:t xml:space="preserve">по разработке круглогодичного проезда школьников </w:t>
            </w:r>
            <w:r w:rsidRPr="00E34052">
              <w:t>в поселениях Березово, Игрим, Саранпауль Березовского района</w:t>
            </w:r>
            <w:r w:rsidRPr="00E34052">
              <w:rPr>
                <w:bCs/>
              </w:rPr>
              <w:t xml:space="preserve">, о </w:t>
            </w:r>
            <w:r w:rsidRPr="00E34052">
              <w:t xml:space="preserve">возможности </w:t>
            </w:r>
            <w:proofErr w:type="gramStart"/>
            <w:r w:rsidRPr="00E34052">
              <w:rPr>
                <w:bCs/>
              </w:rPr>
              <w:t>круглого-</w:t>
            </w:r>
            <w:proofErr w:type="spellStart"/>
            <w:r w:rsidRPr="00E34052">
              <w:rPr>
                <w:bCs/>
              </w:rPr>
              <w:t>дичного</w:t>
            </w:r>
            <w:proofErr w:type="spellEnd"/>
            <w:proofErr w:type="gramEnd"/>
            <w:r w:rsidRPr="00E34052">
              <w:rPr>
                <w:bCs/>
              </w:rPr>
              <w:t xml:space="preserve"> проезда обучающихся на льготных условиях </w:t>
            </w:r>
            <w:r w:rsidRPr="00E34052">
              <w:t xml:space="preserve">в поселениях Березовского района и субсидирования </w:t>
            </w:r>
            <w:r w:rsidRPr="00E34052">
              <w:rPr>
                <w:color w:val="000000"/>
              </w:rPr>
              <w:t>автотранспортному предприятию перевозок детей общественным транспортом.</w:t>
            </w:r>
          </w:p>
          <w:p w:rsidR="00F94D02" w:rsidRPr="00DF4831" w:rsidRDefault="00F94D02" w:rsidP="00AE2401">
            <w:pPr>
              <w:ind w:right="33"/>
              <w:jc w:val="both"/>
            </w:pPr>
            <w:r w:rsidRPr="00DF4831">
              <w:t xml:space="preserve">Докладывают: </w:t>
            </w:r>
            <w:proofErr w:type="spellStart"/>
            <w:r w:rsidRPr="00DF4831">
              <w:rPr>
                <w:color w:val="000000"/>
              </w:rPr>
              <w:t>Андронюк</w:t>
            </w:r>
            <w:proofErr w:type="spellEnd"/>
            <w:r w:rsidRPr="00DF4831">
              <w:rPr>
                <w:color w:val="000000"/>
              </w:rPr>
              <w:t xml:space="preserve"> Лия Федоровна – </w:t>
            </w:r>
            <w:r w:rsidRPr="00DF4831">
              <w:rPr>
                <w:iCs/>
                <w:color w:val="000000"/>
              </w:rPr>
              <w:t>председатель Комитета образования</w:t>
            </w:r>
            <w:r w:rsidRPr="00DF4831">
              <w:t xml:space="preserve"> администрации Березовского</w:t>
            </w:r>
            <w:r w:rsidRPr="00DF4831">
              <w:rPr>
                <w:bCs/>
              </w:rPr>
              <w:t xml:space="preserve"> района, Кондрашов Евгений </w:t>
            </w:r>
            <w:r w:rsidRPr="00DF4831">
              <w:t>Владимирович – заместитель председателя, заведующий отделом жизнеобеспечения  Комитета образования администрации Березовского района.</w:t>
            </w:r>
          </w:p>
          <w:p w:rsidR="00F94D02" w:rsidRPr="00E34052" w:rsidRDefault="00F94D02" w:rsidP="00AE2401">
            <w:pPr>
              <w:tabs>
                <w:tab w:val="left" w:pos="220"/>
              </w:tabs>
              <w:ind w:right="146"/>
              <w:jc w:val="both"/>
              <w:rPr>
                <w:b/>
                <w:bCs/>
              </w:rPr>
            </w:pPr>
            <w:r w:rsidRPr="00DF4831">
              <w:rPr>
                <w:bCs/>
              </w:rPr>
              <w:t xml:space="preserve">Выписка направлена Фомину В.И., </w:t>
            </w:r>
            <w:r w:rsidRPr="00DF4831">
              <w:rPr>
                <w:bCs/>
              </w:rPr>
              <w:lastRenderedPageBreak/>
              <w:t xml:space="preserve">Чечеткиной И.В., </w:t>
            </w:r>
            <w:proofErr w:type="spellStart"/>
            <w:r w:rsidRPr="00DF4831">
              <w:rPr>
                <w:bCs/>
              </w:rPr>
              <w:t>Ушаровой</w:t>
            </w:r>
            <w:proofErr w:type="spellEnd"/>
            <w:r w:rsidRPr="00DF4831">
              <w:rPr>
                <w:bCs/>
              </w:rPr>
              <w:t xml:space="preserve"> С.В., </w:t>
            </w:r>
            <w:proofErr w:type="spellStart"/>
            <w:r w:rsidRPr="00DF4831">
              <w:rPr>
                <w:bCs/>
              </w:rPr>
              <w:t>Грудо</w:t>
            </w:r>
            <w:proofErr w:type="spellEnd"/>
            <w:r w:rsidRPr="00DF4831">
              <w:rPr>
                <w:bCs/>
              </w:rPr>
              <w:t xml:space="preserve"> Т.А., Артееву П.В. (от 10.09.2019 исх. № 403), по электронной почте и копию лично в руки для информации – Гагарину В.В.</w:t>
            </w:r>
          </w:p>
        </w:tc>
        <w:tc>
          <w:tcPr>
            <w:tcW w:w="5846" w:type="dxa"/>
            <w:gridSpan w:val="2"/>
          </w:tcPr>
          <w:p w:rsidR="00F94D02" w:rsidRPr="00E34052" w:rsidRDefault="00F94D02" w:rsidP="00AE2401">
            <w:pPr>
              <w:tabs>
                <w:tab w:val="left" w:pos="220"/>
              </w:tabs>
              <w:jc w:val="both"/>
            </w:pPr>
            <w:r w:rsidRPr="00E34052">
              <w:lastRenderedPageBreak/>
              <w:t xml:space="preserve">В процессе обсуждения рабочей группе </w:t>
            </w:r>
            <w:r w:rsidRPr="00E34052">
              <w:rPr>
                <w:color w:val="000000"/>
              </w:rPr>
              <w:t xml:space="preserve">по разработке круглогодичного проезда школьников </w:t>
            </w:r>
            <w:r w:rsidRPr="00E34052">
              <w:t xml:space="preserve">в поселениях Березово, Игрим, Саранпауль Березовского района </w:t>
            </w:r>
            <w:r w:rsidRPr="00E34052">
              <w:rPr>
                <w:bCs/>
              </w:rPr>
              <w:t xml:space="preserve">(Чечеткина И.В., </w:t>
            </w:r>
            <w:proofErr w:type="spellStart"/>
            <w:r w:rsidRPr="00E34052">
              <w:rPr>
                <w:bCs/>
              </w:rPr>
              <w:t>Андронюк</w:t>
            </w:r>
            <w:proofErr w:type="spellEnd"/>
            <w:r w:rsidRPr="00E34052">
              <w:rPr>
                <w:bCs/>
              </w:rPr>
              <w:t xml:space="preserve"> Л.Ф., </w:t>
            </w:r>
            <w:proofErr w:type="spellStart"/>
            <w:r w:rsidRPr="00E34052">
              <w:rPr>
                <w:bCs/>
              </w:rPr>
              <w:t>Ушарова</w:t>
            </w:r>
            <w:proofErr w:type="spellEnd"/>
            <w:r w:rsidRPr="00E34052">
              <w:rPr>
                <w:bCs/>
              </w:rPr>
              <w:t xml:space="preserve"> С.В.) </w:t>
            </w:r>
            <w:r w:rsidRPr="00E34052">
              <w:t>были предложены следующие направления работы:</w:t>
            </w:r>
          </w:p>
          <w:p w:rsidR="00F94D02" w:rsidRPr="00E34052" w:rsidRDefault="00F94D02" w:rsidP="00AE2401">
            <w:pPr>
              <w:jc w:val="both"/>
            </w:pPr>
            <w:r w:rsidRPr="00E34052">
              <w:rPr>
                <w:bCs/>
              </w:rPr>
              <w:t xml:space="preserve">1. Рассмотреть возможность планирования одного из двух автобусных маршрутов в пгт. Березово как «школьный маршрут». </w:t>
            </w:r>
          </w:p>
          <w:p w:rsidR="00F94D02" w:rsidRPr="00E34052" w:rsidRDefault="00F94D02" w:rsidP="00AE2401">
            <w:pPr>
              <w:jc w:val="both"/>
            </w:pPr>
            <w:r w:rsidRPr="00E34052">
              <w:rPr>
                <w:bCs/>
              </w:rPr>
              <w:t>1.1. Отделу транспорта администрации Березовского района (Гагарин В.В.) для проведения аукциона и заключения договора на осуществление перевозок обучающихся, произвести соответствующие расчеты, определяющие потребность в бюджетных средствах, согласовать маршруты движения автобуса с Комитетом образования администрации Березовского района.</w:t>
            </w:r>
          </w:p>
          <w:p w:rsidR="00F94D02" w:rsidRPr="00E34052" w:rsidRDefault="00F94D02" w:rsidP="00AE2401">
            <w:pPr>
              <w:jc w:val="both"/>
            </w:pPr>
            <w:r w:rsidRPr="00E34052">
              <w:t>1.2. Главному распорядителю администрации Березовского района (Ануфриева Т.В.) учесть соответствующие расчеты при формировании бюджета Березовского района на 2020 год и на плановый период 2021-2022 годов.</w:t>
            </w:r>
          </w:p>
          <w:p w:rsidR="00F94D02" w:rsidRPr="00E34052" w:rsidRDefault="00F94D02" w:rsidP="00AE2401">
            <w:pPr>
              <w:jc w:val="both"/>
              <w:rPr>
                <w:bCs/>
              </w:rPr>
            </w:pPr>
            <w:r w:rsidRPr="00E34052">
              <w:rPr>
                <w:bCs/>
              </w:rPr>
              <w:t xml:space="preserve">2. Рекомендовать главе городского поселения </w:t>
            </w:r>
            <w:proofErr w:type="spellStart"/>
            <w:r w:rsidRPr="00E34052">
              <w:rPr>
                <w:bCs/>
              </w:rPr>
              <w:t>Игрим</w:t>
            </w:r>
            <w:proofErr w:type="spellEnd"/>
            <w:r w:rsidRPr="00E34052">
              <w:rPr>
                <w:bCs/>
              </w:rPr>
              <w:t xml:space="preserve"> (</w:t>
            </w:r>
            <w:proofErr w:type="spellStart"/>
            <w:r w:rsidRPr="00E34052">
              <w:rPr>
                <w:bCs/>
              </w:rPr>
              <w:t>Грудо</w:t>
            </w:r>
            <w:proofErr w:type="spellEnd"/>
            <w:r w:rsidRPr="00E34052">
              <w:rPr>
                <w:bCs/>
              </w:rPr>
              <w:t xml:space="preserve"> Т.А.), главе сельского поселения Саранпауль (Артеев П.В.) в целях организации перевозок обучающихся в поселениях в период с сентября по май (на весь учебный год):</w:t>
            </w:r>
          </w:p>
          <w:p w:rsidR="00F94D02" w:rsidRPr="00E34052" w:rsidRDefault="00F94D02" w:rsidP="00AE2401">
            <w:pPr>
              <w:jc w:val="both"/>
              <w:rPr>
                <w:bCs/>
              </w:rPr>
            </w:pPr>
            <w:r w:rsidRPr="00E34052">
              <w:rPr>
                <w:bCs/>
              </w:rPr>
              <w:lastRenderedPageBreak/>
              <w:t>2.1. в кратчайшие сроки, с учетом социальной значимости вопроса, рассмотреть на заседании Совета депутатов поселения следующие варианты организации перевозок школьников:</w:t>
            </w:r>
          </w:p>
          <w:p w:rsidR="00F94D02" w:rsidRPr="00E34052" w:rsidRDefault="00F94D02" w:rsidP="00AE2401">
            <w:pPr>
              <w:jc w:val="both"/>
              <w:rPr>
                <w:bCs/>
              </w:rPr>
            </w:pPr>
            <w:r w:rsidRPr="00E34052">
              <w:rPr>
                <w:bCs/>
              </w:rPr>
              <w:t xml:space="preserve"> - организация перевозок обучающихся на рейсовых автобусах поселений с предоставлением права бесплатного проезда обучающимся (мера социальной поддержки);</w:t>
            </w:r>
          </w:p>
          <w:p w:rsidR="00F94D02" w:rsidRPr="00E34052" w:rsidRDefault="00F94D02" w:rsidP="00AE2401">
            <w:pPr>
              <w:jc w:val="both"/>
              <w:rPr>
                <w:bCs/>
              </w:rPr>
            </w:pPr>
            <w:r w:rsidRPr="00E34052">
              <w:rPr>
                <w:bCs/>
              </w:rPr>
              <w:t xml:space="preserve"> - запуск по установленному маршруту отдельного школьного автобуса за счет средств поселений;</w:t>
            </w:r>
          </w:p>
          <w:p w:rsidR="00F94D02" w:rsidRPr="00E34052" w:rsidRDefault="00F94D02" w:rsidP="00AE2401">
            <w:pPr>
              <w:jc w:val="both"/>
            </w:pPr>
            <w:r w:rsidRPr="00E34052">
              <w:rPr>
                <w:bCs/>
              </w:rPr>
              <w:t xml:space="preserve">2.2. о принятом решении уведомить Думу Березовского района.  </w:t>
            </w:r>
          </w:p>
          <w:p w:rsidR="00F94D02" w:rsidRPr="00E34052" w:rsidRDefault="00F94D02" w:rsidP="00AE2401">
            <w:pPr>
              <w:jc w:val="both"/>
            </w:pPr>
            <w:r w:rsidRPr="00E34052">
              <w:t>3. Для организации  обязательных перевозок обучающихся МАОУ «Тегинская СОШ» о</w:t>
            </w:r>
            <w:r w:rsidRPr="00E34052">
              <w:rPr>
                <w:bCs/>
              </w:rPr>
              <w:t xml:space="preserve">ставить действующую схему </w:t>
            </w:r>
            <w:r w:rsidRPr="00E34052">
              <w:t xml:space="preserve">автобусных </w:t>
            </w:r>
            <w:r w:rsidRPr="00E34052">
              <w:rPr>
                <w:bCs/>
              </w:rPr>
              <w:t>перевозок, представленную Комитетом образования администрации Березовского района.</w:t>
            </w:r>
          </w:p>
          <w:p w:rsidR="00F94D02" w:rsidRPr="00E34052" w:rsidRDefault="00F94D02" w:rsidP="00AE2401">
            <w:pPr>
              <w:jc w:val="both"/>
            </w:pPr>
            <w:r w:rsidRPr="00E34052">
              <w:rPr>
                <w:bCs/>
              </w:rPr>
              <w:t>4. Комитету образования администрации Березовского района (</w:t>
            </w:r>
            <w:proofErr w:type="spellStart"/>
            <w:r w:rsidRPr="00E34052">
              <w:rPr>
                <w:bCs/>
              </w:rPr>
              <w:t>Андронюк</w:t>
            </w:r>
            <w:proofErr w:type="spellEnd"/>
            <w:r w:rsidRPr="00E34052">
              <w:rPr>
                <w:bCs/>
              </w:rPr>
              <w:t xml:space="preserve"> Л.Ф.) подготовить </w:t>
            </w:r>
            <w:r w:rsidRPr="00E34052">
              <w:t>расчеты и учесть их при формировании бюджета Березовского района на 2020 год и на плановый период 2021-2022 годов.</w:t>
            </w:r>
          </w:p>
          <w:p w:rsidR="00F94D02" w:rsidRPr="00E34052" w:rsidRDefault="00F94D02" w:rsidP="00AE2401">
            <w:pPr>
              <w:jc w:val="both"/>
              <w:rPr>
                <w:bCs/>
              </w:rPr>
            </w:pPr>
            <w:r w:rsidRPr="00E34052">
              <w:rPr>
                <w:bCs/>
              </w:rPr>
              <w:t>5. Рассмотреть возможность введения школьных проездных билетов.</w:t>
            </w:r>
          </w:p>
          <w:p w:rsidR="00F94D02" w:rsidRPr="00E34052" w:rsidRDefault="00F94D02" w:rsidP="00AE2401">
            <w:pPr>
              <w:jc w:val="both"/>
            </w:pPr>
            <w:r w:rsidRPr="00E34052">
              <w:rPr>
                <w:bCs/>
              </w:rPr>
              <w:t xml:space="preserve">6. В </w:t>
            </w:r>
            <w:r w:rsidRPr="00E34052">
              <w:rPr>
                <w:bCs/>
                <w:i/>
              </w:rPr>
              <w:t>декабре текущего года</w:t>
            </w:r>
            <w:r w:rsidRPr="00E34052">
              <w:rPr>
                <w:b/>
                <w:bCs/>
              </w:rPr>
              <w:t xml:space="preserve"> </w:t>
            </w:r>
            <w:r w:rsidRPr="00E34052">
              <w:rPr>
                <w:bCs/>
              </w:rPr>
              <w:t xml:space="preserve">в рамках совместного заседания постоянных депутатских комиссий администрации Березовского района (Чечеткина И.В., </w:t>
            </w:r>
            <w:proofErr w:type="spellStart"/>
            <w:r w:rsidRPr="00E34052">
              <w:rPr>
                <w:bCs/>
              </w:rPr>
              <w:t>Андронюк</w:t>
            </w:r>
            <w:proofErr w:type="spellEnd"/>
            <w:r w:rsidRPr="00E34052">
              <w:rPr>
                <w:bCs/>
              </w:rPr>
              <w:t xml:space="preserve"> Л.Ф., </w:t>
            </w:r>
            <w:proofErr w:type="spellStart"/>
            <w:r w:rsidRPr="00E34052">
              <w:rPr>
                <w:bCs/>
              </w:rPr>
              <w:t>Ушарова</w:t>
            </w:r>
            <w:proofErr w:type="spellEnd"/>
            <w:r w:rsidRPr="00E34052">
              <w:rPr>
                <w:bCs/>
              </w:rPr>
              <w:t xml:space="preserve"> С.В.) представить итоговую информацию о </w:t>
            </w:r>
            <w:proofErr w:type="gramStart"/>
            <w:r w:rsidRPr="00E34052">
              <w:rPr>
                <w:bCs/>
              </w:rPr>
              <w:t>перевозках</w:t>
            </w:r>
            <w:proofErr w:type="gramEnd"/>
            <w:r w:rsidRPr="00E34052">
              <w:rPr>
                <w:bCs/>
              </w:rPr>
              <w:t xml:space="preserve"> обучающихся в поселениях </w:t>
            </w:r>
            <w:r w:rsidRPr="00E34052">
              <w:t>Березово, Игрим, Саранпауль Березовского района</w:t>
            </w:r>
            <w:r w:rsidRPr="00E34052">
              <w:rPr>
                <w:bCs/>
              </w:rPr>
              <w:t xml:space="preserve"> на 2019-2020 годы.</w:t>
            </w:r>
          </w:p>
        </w:tc>
        <w:tc>
          <w:tcPr>
            <w:tcW w:w="4360" w:type="dxa"/>
            <w:gridSpan w:val="2"/>
          </w:tcPr>
          <w:p w:rsidR="00F94D02" w:rsidRPr="00E34052" w:rsidRDefault="00F94D02" w:rsidP="00385D7D">
            <w:pPr>
              <w:ind w:firstLine="318"/>
              <w:jc w:val="both"/>
            </w:pPr>
            <w:r w:rsidRPr="00E34052">
              <w:lastRenderedPageBreak/>
              <w:t>Отделом транспорта произведены расчеты, определяющие потребность в бюджетных средствах, на выполнение услуг, связанных с осуществлением регулярных перевозок пассажиров автомобильным транспортом по регулируемым тарифам в границах пгт. Березово, движение автобуса по «школьному маршруту» осуществляется по ранее установленному маршруту Комитета образования администрации Березовского района.</w:t>
            </w:r>
          </w:p>
          <w:p w:rsidR="00F94D02" w:rsidRPr="00E34052" w:rsidRDefault="00F94D02" w:rsidP="00385D7D">
            <w:pPr>
              <w:ind w:firstLine="318"/>
              <w:jc w:val="both"/>
            </w:pPr>
            <w:r w:rsidRPr="00E34052">
              <w:t>Администрацией Березовского района 30.12.2019 заключен муниципальный контракт на выполнение услуг, связанных с осуществлением регулярных</w:t>
            </w:r>
            <w:r w:rsidR="00385D7D">
              <w:t xml:space="preserve"> </w:t>
            </w:r>
            <w:r w:rsidRPr="00E34052">
              <w:t xml:space="preserve">перевозок пассажиров автомобильным транспортом по регулируемым тарифам в границах пгт. Березово, </w:t>
            </w:r>
            <w:proofErr w:type="gramStart"/>
            <w:r w:rsidRPr="00E34052">
              <w:t>предусматривающий</w:t>
            </w:r>
            <w:proofErr w:type="gramEnd"/>
            <w:r w:rsidRPr="00E34052">
              <w:t xml:space="preserve"> безвозмездное предоставление услуги по перевозке обучающихся муниципальных общеобразовательных учреждений, расположенных на территории пгт. </w:t>
            </w:r>
            <w:r w:rsidRPr="00E34052">
              <w:lastRenderedPageBreak/>
              <w:t>Березово.</w:t>
            </w:r>
          </w:p>
          <w:p w:rsidR="00F94D02" w:rsidRPr="00E34052" w:rsidRDefault="00F94D02" w:rsidP="00385D7D">
            <w:pPr>
              <w:ind w:firstLine="318"/>
              <w:jc w:val="both"/>
            </w:pPr>
            <w:r w:rsidRPr="00E34052">
              <w:t>Отдел по бухгалтерскому учету и отчетности администрации Березовского района предусмотрел средства в бюджете городского поселения Березово на 2020 и плановый период 2021-2022 год</w:t>
            </w:r>
            <w:r>
              <w:t>ов</w:t>
            </w:r>
            <w:r w:rsidRPr="00E34052">
              <w:t xml:space="preserve"> для осуществления круглогодичного проезда школьников в </w:t>
            </w:r>
            <w:proofErr w:type="spellStart"/>
            <w:r>
              <w:t>гп</w:t>
            </w:r>
            <w:proofErr w:type="spellEnd"/>
            <w:r>
              <w:t>. Березово, согласно пред</w:t>
            </w:r>
            <w:r w:rsidRPr="00E34052">
              <w:t>ставленны</w:t>
            </w:r>
            <w:r>
              <w:t>м</w:t>
            </w:r>
            <w:r w:rsidRPr="00E34052">
              <w:t xml:space="preserve"> расчет</w:t>
            </w:r>
            <w:r>
              <w:t>ам</w:t>
            </w:r>
            <w:r w:rsidRPr="00E34052">
              <w:t xml:space="preserve"> отдел</w:t>
            </w:r>
            <w:r>
              <w:t>а</w:t>
            </w:r>
            <w:r w:rsidRPr="00E34052">
              <w:t xml:space="preserve"> транспорта администрации Березовского района</w:t>
            </w:r>
            <w:r>
              <w:t>,</w:t>
            </w:r>
            <w:r w:rsidRPr="00E34052">
              <w:t xml:space="preserve"> в соответствии с решением Совета депутатов </w:t>
            </w:r>
            <w:proofErr w:type="spellStart"/>
            <w:r>
              <w:t>гп</w:t>
            </w:r>
            <w:proofErr w:type="spellEnd"/>
            <w:r>
              <w:t>.</w:t>
            </w:r>
            <w:r w:rsidRPr="00E34052">
              <w:t xml:space="preserve"> Березово №</w:t>
            </w:r>
            <w:r>
              <w:t xml:space="preserve"> </w:t>
            </w:r>
            <w:r w:rsidRPr="00E34052">
              <w:t>214 от 20.12.2019 года</w:t>
            </w:r>
            <w:r>
              <w:t>,</w:t>
            </w:r>
            <w:r w:rsidRPr="00E34052">
              <w:t xml:space="preserve"> в рамках муниципальной программы «Современная транспортная система городского поселения Березово».</w:t>
            </w:r>
          </w:p>
          <w:p w:rsidR="00F94D02" w:rsidRPr="00E34052" w:rsidRDefault="00F94D02" w:rsidP="00385D7D">
            <w:pPr>
              <w:ind w:firstLine="318"/>
              <w:jc w:val="both"/>
            </w:pPr>
            <w:r w:rsidRPr="00E34052">
              <w:t xml:space="preserve">Для организации  обязательных перевозок обучающихся МАОУ «Тегинская СОШ» </w:t>
            </w:r>
            <w:r>
              <w:t>оставлена</w:t>
            </w:r>
            <w:r w:rsidRPr="00E34052">
              <w:rPr>
                <w:bCs/>
              </w:rPr>
              <w:t xml:space="preserve"> действующ</w:t>
            </w:r>
            <w:r>
              <w:rPr>
                <w:bCs/>
              </w:rPr>
              <w:t xml:space="preserve">ая </w:t>
            </w:r>
            <w:r w:rsidRPr="00E34052">
              <w:rPr>
                <w:bCs/>
              </w:rPr>
              <w:t>схем</w:t>
            </w:r>
            <w:r>
              <w:rPr>
                <w:bCs/>
              </w:rPr>
              <w:t>а</w:t>
            </w:r>
            <w:r w:rsidRPr="00E34052">
              <w:rPr>
                <w:bCs/>
              </w:rPr>
              <w:t xml:space="preserve"> </w:t>
            </w:r>
            <w:r w:rsidRPr="00E34052">
              <w:t xml:space="preserve">автобусных </w:t>
            </w:r>
            <w:r w:rsidRPr="00E34052">
              <w:rPr>
                <w:bCs/>
              </w:rPr>
              <w:t>перевозок, представленн</w:t>
            </w:r>
            <w:r>
              <w:rPr>
                <w:bCs/>
              </w:rPr>
              <w:t>ая</w:t>
            </w:r>
            <w:r w:rsidRPr="00E34052">
              <w:rPr>
                <w:bCs/>
              </w:rPr>
              <w:t xml:space="preserve"> Комитетом образования администрации Березовского района.</w:t>
            </w:r>
          </w:p>
          <w:p w:rsidR="00F94D02" w:rsidRDefault="00F94D02" w:rsidP="00385D7D">
            <w:pPr>
              <w:ind w:firstLine="318"/>
              <w:jc w:val="both"/>
            </w:pPr>
            <w:r>
              <w:t xml:space="preserve">Подготовлены </w:t>
            </w:r>
            <w:r w:rsidRPr="00E34052">
              <w:t xml:space="preserve">расчеты </w:t>
            </w:r>
            <w:r>
              <w:t>для</w:t>
            </w:r>
            <w:r w:rsidRPr="00E34052">
              <w:t xml:space="preserve"> организации  обязательных перевозок обучающихся МАОУ «Тегинская СОШ»</w:t>
            </w:r>
            <w:r>
              <w:t xml:space="preserve">. </w:t>
            </w:r>
          </w:p>
          <w:p w:rsidR="00385D7D" w:rsidRDefault="00385D7D" w:rsidP="00385D7D">
            <w:pPr>
              <w:ind w:firstLine="318"/>
              <w:jc w:val="both"/>
            </w:pPr>
            <w:r>
              <w:t xml:space="preserve"> </w:t>
            </w:r>
            <w:r w:rsidR="00F94D02">
              <w:t>Расчеты</w:t>
            </w:r>
            <w:r w:rsidR="00F94D02" w:rsidRPr="00E34052">
              <w:t xml:space="preserve"> </w:t>
            </w:r>
            <w:r w:rsidR="00F94D02">
              <w:t>учтены</w:t>
            </w:r>
            <w:r w:rsidR="00F94D02" w:rsidRPr="00E34052">
              <w:t xml:space="preserve"> при формировании бюджета Березовского района на 2020 год и на плановый период 2021-2022 годов.</w:t>
            </w:r>
          </w:p>
          <w:p w:rsidR="00F94D02" w:rsidRDefault="00F94D02" w:rsidP="00385D7D">
            <w:pPr>
              <w:ind w:firstLine="318"/>
              <w:jc w:val="both"/>
            </w:pPr>
            <w:r>
              <w:lastRenderedPageBreak/>
              <w:t>В целях осуществления круглогодичной перевозки обучающихся на рейсовых автобусах в пгт. Березово по установленному маршруту с предоставлением права бесплатного проезда с 01.01.2020 по 31.12.2022 за исключением каникулярного времени принято постановление администрации Березовского района от 04.12.2019 1410 «О мерах социальной поддержки обучающихся при проезде на общественном транспорте» (далее – постановление № 1410).</w:t>
            </w:r>
          </w:p>
          <w:p w:rsidR="00F94D02" w:rsidRPr="00385D7D" w:rsidRDefault="00F94D02" w:rsidP="00AE2401">
            <w:pPr>
              <w:jc w:val="both"/>
            </w:pPr>
            <w:r>
              <w:t xml:space="preserve">    На основании постановление № 1410 утвержден порядок предоставления дополнительной меры социальной поддержки в виде бесплатного проезда обучающихся муниципальных образовательных учреждений, расположенных на территории пгт. Березово. Данным порядком утвержден образец справки для бесплатного проезда </w:t>
            </w:r>
            <w:proofErr w:type="gramStart"/>
            <w:r>
              <w:t>обучающихся</w:t>
            </w:r>
            <w:proofErr w:type="gramEnd"/>
            <w:r>
              <w:t>.</w:t>
            </w:r>
          </w:p>
        </w:tc>
      </w:tr>
      <w:tr w:rsidR="00F94D02" w:rsidRPr="00E34052" w:rsidTr="00385D7D">
        <w:trPr>
          <w:gridAfter w:val="1"/>
          <w:wAfter w:w="49" w:type="dxa"/>
        </w:trPr>
        <w:tc>
          <w:tcPr>
            <w:tcW w:w="534" w:type="dxa"/>
          </w:tcPr>
          <w:p w:rsidR="00F94D02" w:rsidRPr="00060B8A" w:rsidRDefault="000F57EC" w:rsidP="00AE2401">
            <w:pPr>
              <w:jc w:val="center"/>
            </w:pPr>
            <w:r w:rsidRPr="00060B8A">
              <w:lastRenderedPageBreak/>
              <w:t>7</w:t>
            </w:r>
            <w:r w:rsidR="00F94D02" w:rsidRPr="00060B8A">
              <w:t>.</w:t>
            </w:r>
          </w:p>
        </w:tc>
        <w:tc>
          <w:tcPr>
            <w:tcW w:w="4819" w:type="dxa"/>
            <w:gridSpan w:val="2"/>
          </w:tcPr>
          <w:p w:rsidR="00F94D02" w:rsidRPr="00DF4831" w:rsidRDefault="00F94D02" w:rsidP="00AE2401">
            <w:pPr>
              <w:tabs>
                <w:tab w:val="left" w:pos="220"/>
              </w:tabs>
              <w:ind w:right="146"/>
              <w:jc w:val="center"/>
              <w:rPr>
                <w:bCs/>
              </w:rPr>
            </w:pPr>
            <w:r w:rsidRPr="00DF4831">
              <w:rPr>
                <w:bCs/>
              </w:rPr>
              <w:t>Протокол № 12</w:t>
            </w:r>
          </w:p>
          <w:p w:rsidR="00F94D02" w:rsidRPr="00DF4831" w:rsidRDefault="00F94D02" w:rsidP="00AE2401">
            <w:pPr>
              <w:tabs>
                <w:tab w:val="left" w:pos="220"/>
              </w:tabs>
              <w:ind w:right="146"/>
              <w:jc w:val="center"/>
              <w:rPr>
                <w:bCs/>
              </w:rPr>
            </w:pPr>
            <w:r w:rsidRPr="00DF4831">
              <w:rPr>
                <w:bCs/>
              </w:rPr>
              <w:t xml:space="preserve">заседания постоянной комиссии по социальной политике и местному самоуправлению Думы района </w:t>
            </w:r>
          </w:p>
          <w:p w:rsidR="00F94D02" w:rsidRPr="00DF4831" w:rsidRDefault="00F94D02" w:rsidP="00AE2401">
            <w:pPr>
              <w:tabs>
                <w:tab w:val="left" w:pos="220"/>
              </w:tabs>
              <w:ind w:right="146"/>
              <w:jc w:val="center"/>
              <w:rPr>
                <w:bCs/>
              </w:rPr>
            </w:pPr>
            <w:r w:rsidRPr="00DF4831">
              <w:rPr>
                <w:bCs/>
              </w:rPr>
              <w:t xml:space="preserve"> от 04-05.06.2019</w:t>
            </w:r>
          </w:p>
          <w:p w:rsidR="00F94D02" w:rsidRPr="00DF4831" w:rsidRDefault="00F94D02" w:rsidP="00AE2401">
            <w:pPr>
              <w:ind w:right="146"/>
              <w:jc w:val="both"/>
              <w:rPr>
                <w:color w:val="000000"/>
              </w:rPr>
            </w:pPr>
            <w:r w:rsidRPr="00DF4831">
              <w:t xml:space="preserve">Информация </w:t>
            </w:r>
            <w:r w:rsidRPr="00DF4831">
              <w:rPr>
                <w:color w:val="000000"/>
              </w:rPr>
              <w:t>о проведении окружной ежегодной благотворительной акции «Рождественский ангел».</w:t>
            </w:r>
          </w:p>
          <w:p w:rsidR="00F94D02" w:rsidRPr="00DF4831" w:rsidRDefault="00F94D02" w:rsidP="00AE2401">
            <w:pPr>
              <w:tabs>
                <w:tab w:val="left" w:pos="220"/>
              </w:tabs>
              <w:ind w:right="146"/>
              <w:jc w:val="both"/>
            </w:pPr>
            <w:r w:rsidRPr="00DF4831">
              <w:lastRenderedPageBreak/>
              <w:t xml:space="preserve">Докладывает: </w:t>
            </w:r>
            <w:proofErr w:type="spellStart"/>
            <w:r w:rsidRPr="00DF4831">
              <w:t>Заколодкина</w:t>
            </w:r>
            <w:proofErr w:type="spellEnd"/>
            <w:r w:rsidRPr="00DF4831">
              <w:t xml:space="preserve"> Ксения Сергеевна – член Молодежного парламента при Думе Березовского района</w:t>
            </w:r>
          </w:p>
          <w:p w:rsidR="00F94D02" w:rsidRPr="00DF4831" w:rsidRDefault="00F94D02" w:rsidP="00AE2401">
            <w:pPr>
              <w:tabs>
                <w:tab w:val="left" w:pos="220"/>
              </w:tabs>
              <w:ind w:right="146"/>
              <w:jc w:val="both"/>
              <w:rPr>
                <w:bCs/>
              </w:rPr>
            </w:pPr>
            <w:r w:rsidRPr="00DF4831">
              <w:rPr>
                <w:bCs/>
              </w:rPr>
              <w:t xml:space="preserve">Выписка направлена Фомину В.И., Чечеткиной И.В., </w:t>
            </w:r>
            <w:proofErr w:type="spellStart"/>
            <w:r w:rsidRPr="00DF4831">
              <w:rPr>
                <w:bCs/>
              </w:rPr>
              <w:t>Чекмазову</w:t>
            </w:r>
            <w:proofErr w:type="spellEnd"/>
            <w:r w:rsidRPr="00DF4831">
              <w:rPr>
                <w:bCs/>
              </w:rPr>
              <w:t xml:space="preserve"> В.В. (от 17.06.2019 исх. № 299), для сведения (по электронной посте) Ткаченко М.С., в информационно-аналитический отдел, </w:t>
            </w:r>
            <w:proofErr w:type="spellStart"/>
            <w:r w:rsidRPr="00DF4831">
              <w:rPr>
                <w:bCs/>
              </w:rPr>
              <w:t>Софронеску</w:t>
            </w:r>
            <w:proofErr w:type="spellEnd"/>
            <w:r w:rsidRPr="00DF4831">
              <w:rPr>
                <w:bCs/>
              </w:rPr>
              <w:t xml:space="preserve"> О.С., Молодежный парламент.</w:t>
            </w:r>
          </w:p>
        </w:tc>
        <w:tc>
          <w:tcPr>
            <w:tcW w:w="5846" w:type="dxa"/>
            <w:gridSpan w:val="2"/>
          </w:tcPr>
          <w:p w:rsidR="00F94D02" w:rsidRPr="00060B8A" w:rsidRDefault="00F94D02" w:rsidP="00AE2401">
            <w:pPr>
              <w:jc w:val="both"/>
            </w:pPr>
            <w:r w:rsidRPr="00060B8A">
              <w:lastRenderedPageBreak/>
              <w:t>После обсуждения депутаты порекомендовали</w:t>
            </w:r>
            <w:r w:rsidRPr="00060B8A">
              <w:rPr>
                <w:bCs/>
              </w:rPr>
              <w:t xml:space="preserve"> администрации Березовского района (Чечеткина И.В., Ткаченко М.С.), Молодежному парламенту при Думе Березовского района (</w:t>
            </w:r>
            <w:proofErr w:type="spellStart"/>
            <w:r w:rsidRPr="00060B8A">
              <w:rPr>
                <w:bCs/>
              </w:rPr>
              <w:t>Чекмазов</w:t>
            </w:r>
            <w:proofErr w:type="spellEnd"/>
            <w:r w:rsidRPr="00060B8A">
              <w:rPr>
                <w:bCs/>
              </w:rPr>
              <w:t xml:space="preserve"> В.В.):</w:t>
            </w:r>
          </w:p>
          <w:p w:rsidR="00F94D02" w:rsidRPr="00060B8A" w:rsidRDefault="00F94D02" w:rsidP="00AA00B2">
            <w:pPr>
              <w:numPr>
                <w:ilvl w:val="1"/>
                <w:numId w:val="19"/>
              </w:numPr>
              <w:ind w:left="34" w:firstLine="0"/>
              <w:jc w:val="both"/>
              <w:rPr>
                <w:color w:val="000000"/>
              </w:rPr>
            </w:pPr>
            <w:r w:rsidRPr="00060B8A">
              <w:rPr>
                <w:bCs/>
              </w:rPr>
              <w:t>регулярно информировать население Березовского района о ходе проведения ок</w:t>
            </w:r>
            <w:r w:rsidRPr="00060B8A">
              <w:rPr>
                <w:color w:val="000000"/>
              </w:rPr>
              <w:t xml:space="preserve">ружной благотворительной акции «Рождественский ангел» (создание фильма, размещение информации в </w:t>
            </w:r>
            <w:r w:rsidRPr="00060B8A">
              <w:rPr>
                <w:color w:val="000000"/>
              </w:rPr>
              <w:lastRenderedPageBreak/>
              <w:t>средствах массовой информации и социальных сетях, изготовление буклетов и т.п.).</w:t>
            </w:r>
          </w:p>
          <w:p w:rsidR="00F94D02" w:rsidRPr="00060B8A" w:rsidRDefault="00F94D02" w:rsidP="00AA00B2">
            <w:pPr>
              <w:numPr>
                <w:ilvl w:val="1"/>
                <w:numId w:val="19"/>
              </w:numPr>
              <w:ind w:left="34" w:firstLine="0"/>
              <w:jc w:val="both"/>
            </w:pPr>
            <w:r w:rsidRPr="00060B8A">
              <w:rPr>
                <w:bCs/>
              </w:rPr>
              <w:t xml:space="preserve">в </w:t>
            </w:r>
            <w:r w:rsidRPr="006B3911">
              <w:rPr>
                <w:bCs/>
              </w:rPr>
              <w:t>июне 2020 года проинформировать</w:t>
            </w:r>
            <w:r w:rsidRPr="00060B8A">
              <w:rPr>
                <w:bCs/>
              </w:rPr>
              <w:t xml:space="preserve"> Думу Березовского района о результатах информирования населения, участия органов местного самоуправления муниципальных образований Березовского района, добровольцев в благотворительной акции.</w:t>
            </w:r>
          </w:p>
        </w:tc>
        <w:tc>
          <w:tcPr>
            <w:tcW w:w="4360" w:type="dxa"/>
            <w:gridSpan w:val="2"/>
          </w:tcPr>
          <w:p w:rsidR="00BF3769" w:rsidRDefault="00BF3769" w:rsidP="00BF3769">
            <w:pPr>
              <w:jc w:val="both"/>
            </w:pPr>
            <w:r w:rsidRPr="00BF3769">
              <w:rPr>
                <w:bCs/>
              </w:rPr>
              <w:lastRenderedPageBreak/>
              <w:t>На заседании постоянной комиссии по социальной политике и местному самоуправлению Думы района 05 июня 2019 года</w:t>
            </w:r>
            <w:r w:rsidRPr="00BF3769">
              <w:rPr>
                <w:b/>
                <w:bCs/>
              </w:rPr>
              <w:t xml:space="preserve"> </w:t>
            </w:r>
            <w:r w:rsidRPr="00BF3769">
              <w:t>члены Молодежного парламента представили депутатам Думы Березовского района информацию о Благотворительном фонде «Благо</w:t>
            </w:r>
            <w:proofErr w:type="gramStart"/>
            <w:r w:rsidRPr="00BF3769">
              <w:t xml:space="preserve"> Д</w:t>
            </w:r>
            <w:proofErr w:type="gramEnd"/>
            <w:r w:rsidRPr="00BF3769">
              <w:t xml:space="preserve">арю» </w:t>
            </w:r>
            <w:r>
              <w:t xml:space="preserve">и </w:t>
            </w:r>
            <w:r w:rsidRPr="00BF3769">
              <w:lastRenderedPageBreak/>
              <w:t>Благотворительн</w:t>
            </w:r>
            <w:r>
              <w:t>ой</w:t>
            </w:r>
            <w:r w:rsidRPr="00BF3769">
              <w:t xml:space="preserve"> акци</w:t>
            </w:r>
            <w:r>
              <w:t>и</w:t>
            </w:r>
            <w:r w:rsidRPr="00BF3769">
              <w:t xml:space="preserve"> «Рождественский ангел»</w:t>
            </w:r>
          </w:p>
          <w:p w:rsidR="00F94D02" w:rsidRPr="00BF3769" w:rsidRDefault="00BF3769" w:rsidP="00BF3769">
            <w:pPr>
              <w:jc w:val="both"/>
            </w:pPr>
            <w:r>
              <w:t>И</w:t>
            </w:r>
            <w:r w:rsidRPr="00BF3769">
              <w:t xml:space="preserve">нформация была размещена в группе «Молодежный парламент при Думе Березовского района» в социальной сети </w:t>
            </w:r>
            <w:proofErr w:type="spellStart"/>
            <w:r w:rsidRPr="00BF3769">
              <w:t>В</w:t>
            </w:r>
            <w:r>
              <w:t>контакте</w:t>
            </w:r>
            <w:proofErr w:type="spellEnd"/>
            <w:r>
              <w:t>. П</w:t>
            </w:r>
            <w:r w:rsidRPr="00BF3769">
              <w:t xml:space="preserve">роведена встреча с родителями ребенка, нуждающегося в средстве реабилитации. Разъяснен порядок регистрации в Фонде. </w:t>
            </w:r>
          </w:p>
        </w:tc>
      </w:tr>
      <w:tr w:rsidR="00F94D02" w:rsidRPr="00E34052" w:rsidTr="00385D7D">
        <w:trPr>
          <w:gridAfter w:val="1"/>
          <w:wAfter w:w="49" w:type="dxa"/>
        </w:trPr>
        <w:tc>
          <w:tcPr>
            <w:tcW w:w="534" w:type="dxa"/>
          </w:tcPr>
          <w:p w:rsidR="00F94D02" w:rsidRPr="00E34052" w:rsidRDefault="000F57EC" w:rsidP="00AE2401">
            <w:pPr>
              <w:jc w:val="center"/>
            </w:pPr>
            <w:r>
              <w:lastRenderedPageBreak/>
              <w:t>8</w:t>
            </w:r>
            <w:r w:rsidR="00F94D02" w:rsidRPr="00E34052">
              <w:t>.</w:t>
            </w:r>
          </w:p>
        </w:tc>
        <w:tc>
          <w:tcPr>
            <w:tcW w:w="4819" w:type="dxa"/>
            <w:gridSpan w:val="2"/>
          </w:tcPr>
          <w:p w:rsidR="00F94D02" w:rsidRPr="00DF4831" w:rsidRDefault="00F94D02" w:rsidP="00AE2401">
            <w:pPr>
              <w:tabs>
                <w:tab w:val="left" w:pos="220"/>
              </w:tabs>
              <w:ind w:right="146"/>
              <w:jc w:val="center"/>
              <w:rPr>
                <w:bCs/>
              </w:rPr>
            </w:pPr>
            <w:r w:rsidRPr="00DF4831">
              <w:rPr>
                <w:bCs/>
              </w:rPr>
              <w:t>Протокол № 12</w:t>
            </w:r>
          </w:p>
          <w:p w:rsidR="00F94D02" w:rsidRPr="00DF4831" w:rsidRDefault="00F94D02" w:rsidP="00AE2401">
            <w:pPr>
              <w:tabs>
                <w:tab w:val="left" w:pos="220"/>
              </w:tabs>
              <w:ind w:right="146"/>
              <w:jc w:val="center"/>
              <w:rPr>
                <w:bCs/>
              </w:rPr>
            </w:pPr>
            <w:r w:rsidRPr="00DF4831">
              <w:rPr>
                <w:bCs/>
              </w:rPr>
              <w:t xml:space="preserve">заседания постоянной комиссии по социальной политике и местному самоуправлению Думы района </w:t>
            </w:r>
          </w:p>
          <w:p w:rsidR="00F94D02" w:rsidRPr="00DF4831" w:rsidRDefault="00F94D02" w:rsidP="00AE2401">
            <w:pPr>
              <w:tabs>
                <w:tab w:val="left" w:pos="220"/>
              </w:tabs>
              <w:ind w:right="146"/>
              <w:jc w:val="center"/>
              <w:rPr>
                <w:bCs/>
              </w:rPr>
            </w:pPr>
            <w:r w:rsidRPr="00DF4831">
              <w:rPr>
                <w:bCs/>
              </w:rPr>
              <w:t xml:space="preserve"> от 04-05.06.2019</w:t>
            </w:r>
          </w:p>
          <w:p w:rsidR="00F94D02" w:rsidRPr="00DF4831" w:rsidRDefault="00F94D02" w:rsidP="00AE2401">
            <w:pPr>
              <w:ind w:right="146"/>
              <w:jc w:val="both"/>
              <w:rPr>
                <w:color w:val="000000"/>
              </w:rPr>
            </w:pPr>
            <w:r w:rsidRPr="00DF4831">
              <w:t xml:space="preserve">Информация </w:t>
            </w:r>
            <w:r w:rsidRPr="00DF4831">
              <w:rPr>
                <w:bCs/>
              </w:rPr>
              <w:t>о ходе  проводимых  работ по обустройству грунтовой взлетно-посадочной полосы в пгт. Березово.</w:t>
            </w:r>
            <w:r w:rsidRPr="00DF4831">
              <w:t xml:space="preserve"> </w:t>
            </w:r>
          </w:p>
          <w:p w:rsidR="00F94D02" w:rsidRPr="00DF4831" w:rsidRDefault="00F94D02" w:rsidP="00AE2401">
            <w:pPr>
              <w:tabs>
                <w:tab w:val="left" w:pos="220"/>
              </w:tabs>
              <w:ind w:right="146"/>
              <w:jc w:val="both"/>
            </w:pPr>
            <w:r w:rsidRPr="00DF4831">
              <w:t xml:space="preserve">Докладывает: </w:t>
            </w:r>
            <w:r w:rsidRPr="00DF4831">
              <w:rPr>
                <w:color w:val="000000"/>
              </w:rPr>
              <w:t xml:space="preserve">Мищенко Алина Андреевна - </w:t>
            </w:r>
            <w:r w:rsidRPr="00DF4831">
              <w:t xml:space="preserve">специалист отдела транспорта администрации  Березовского района. </w:t>
            </w:r>
          </w:p>
          <w:p w:rsidR="00F94D02" w:rsidRPr="00DF4831" w:rsidRDefault="00F94D02" w:rsidP="00AE2401">
            <w:pPr>
              <w:tabs>
                <w:tab w:val="left" w:pos="220"/>
              </w:tabs>
              <w:ind w:right="146"/>
              <w:jc w:val="both"/>
              <w:rPr>
                <w:bCs/>
              </w:rPr>
            </w:pPr>
            <w:r w:rsidRPr="00DF4831">
              <w:rPr>
                <w:bCs/>
              </w:rPr>
              <w:t xml:space="preserve">Выписка направлена Фомину В.И., </w:t>
            </w:r>
            <w:proofErr w:type="spellStart"/>
            <w:r w:rsidRPr="00DF4831">
              <w:rPr>
                <w:bCs/>
              </w:rPr>
              <w:t>Билашу</w:t>
            </w:r>
            <w:proofErr w:type="spellEnd"/>
            <w:r w:rsidRPr="00DF4831">
              <w:rPr>
                <w:bCs/>
              </w:rPr>
              <w:t xml:space="preserve"> С.Ю., Гагарину В.В. (от 14.06.2019 исх. № 292)</w:t>
            </w:r>
          </w:p>
        </w:tc>
        <w:tc>
          <w:tcPr>
            <w:tcW w:w="5846" w:type="dxa"/>
            <w:gridSpan w:val="2"/>
          </w:tcPr>
          <w:p w:rsidR="00F94D02" w:rsidRPr="00E34052" w:rsidRDefault="00F94D02" w:rsidP="00AE2401">
            <w:pPr>
              <w:tabs>
                <w:tab w:val="left" w:pos="220"/>
              </w:tabs>
              <w:jc w:val="both"/>
            </w:pPr>
            <w:r w:rsidRPr="00E34052">
              <w:t xml:space="preserve">В обсуждении приняли участие заместитель председателя Думы Березовского района Антипин А.Б., первый  заместитель главы Березовского района </w:t>
            </w:r>
            <w:proofErr w:type="spellStart"/>
            <w:r w:rsidRPr="00E34052">
              <w:t>Билаш</w:t>
            </w:r>
            <w:proofErr w:type="spellEnd"/>
            <w:r w:rsidRPr="00E34052">
              <w:t xml:space="preserve"> С.Ю.</w:t>
            </w:r>
          </w:p>
          <w:p w:rsidR="00F94D02" w:rsidRPr="00E34052" w:rsidRDefault="00F94D02" w:rsidP="00AE2401">
            <w:pPr>
              <w:jc w:val="both"/>
            </w:pPr>
            <w:r w:rsidRPr="00E34052">
              <w:t>После обсуждения депутаты рекомендовали:</w:t>
            </w:r>
          </w:p>
          <w:p w:rsidR="00F94D02" w:rsidRPr="00E34052" w:rsidRDefault="00F94D02" w:rsidP="00AE2401">
            <w:pPr>
              <w:jc w:val="both"/>
              <w:rPr>
                <w:i/>
              </w:rPr>
            </w:pPr>
            <w:r w:rsidRPr="00E34052">
              <w:rPr>
                <w:bCs/>
              </w:rPr>
              <w:t>1. Администрации Березовского района (</w:t>
            </w:r>
            <w:proofErr w:type="spellStart"/>
            <w:r w:rsidRPr="00E34052">
              <w:rPr>
                <w:bCs/>
              </w:rPr>
              <w:t>Билаш</w:t>
            </w:r>
            <w:proofErr w:type="spellEnd"/>
            <w:r w:rsidRPr="00E34052">
              <w:rPr>
                <w:bCs/>
              </w:rPr>
              <w:t xml:space="preserve"> С.Ю., Гагарин В.В.) представить информацию о ходе  проведенных работ в летний период по обустройству грунтовой взлетно-посадочной полосы в пгт. Березово </w:t>
            </w:r>
            <w:r w:rsidRPr="00E34052">
              <w:t xml:space="preserve">в рамках работы совместного заседания постоянных комиссий Думы Березовского района </w:t>
            </w:r>
            <w:r w:rsidRPr="00E34052">
              <w:rPr>
                <w:bCs/>
                <w:i/>
              </w:rPr>
              <w:t>(сентябрь, 2019).</w:t>
            </w:r>
          </w:p>
          <w:p w:rsidR="00F94D02" w:rsidRPr="00E34052" w:rsidRDefault="00F94D02" w:rsidP="00AE2401"/>
          <w:p w:rsidR="00F94D02" w:rsidRPr="00E34052" w:rsidRDefault="00F94D02" w:rsidP="00AE2401">
            <w:pPr>
              <w:jc w:val="both"/>
            </w:pPr>
          </w:p>
        </w:tc>
        <w:tc>
          <w:tcPr>
            <w:tcW w:w="4360" w:type="dxa"/>
            <w:gridSpan w:val="2"/>
          </w:tcPr>
          <w:p w:rsidR="00F94D02" w:rsidRPr="00E34052" w:rsidRDefault="00F94D02" w:rsidP="002F3894">
            <w:pPr>
              <w:ind w:firstLine="318"/>
              <w:jc w:val="both"/>
              <w:rPr>
                <w:rFonts w:eastAsia="Calibri"/>
                <w:lang w:eastAsia="en-US"/>
              </w:rPr>
            </w:pPr>
            <w:r w:rsidRPr="00E34052">
              <w:rPr>
                <w:rFonts w:eastAsia="Calibri"/>
                <w:lang w:eastAsia="en-US"/>
              </w:rPr>
              <w:t>В рамках мероприятия по проведению обустройства дренажной системы между грунтовой взлетно-посадочной полосой и металлической взлетно-посадочной полосой:</w:t>
            </w:r>
          </w:p>
          <w:p w:rsidR="00F94D02" w:rsidRPr="00E34052" w:rsidRDefault="00F94D02" w:rsidP="002F3894">
            <w:pPr>
              <w:ind w:firstLine="318"/>
              <w:jc w:val="both"/>
              <w:rPr>
                <w:rFonts w:eastAsia="Calibri"/>
                <w:lang w:eastAsia="en-US"/>
              </w:rPr>
            </w:pPr>
            <w:r w:rsidRPr="00E34052">
              <w:rPr>
                <w:rFonts w:eastAsia="Calibri"/>
                <w:lang w:eastAsia="en-US"/>
              </w:rPr>
              <w:t xml:space="preserve">Администрацией Березовского района разработан локальный сметный расчет на проведение работ, подготовлено техническое задание и направлены обращения в адрес Департамента финансов </w:t>
            </w:r>
            <w:r>
              <w:rPr>
                <w:rFonts w:eastAsia="Calibri"/>
                <w:lang w:eastAsia="en-US"/>
              </w:rPr>
              <w:t>ХМАО</w:t>
            </w:r>
            <w:r w:rsidRPr="00E34052">
              <w:rPr>
                <w:rFonts w:eastAsia="Calibri"/>
                <w:lang w:eastAsia="en-US"/>
              </w:rPr>
              <w:t xml:space="preserve"> – Югры о необходимости выделения сре</w:t>
            </w:r>
            <w:proofErr w:type="gramStart"/>
            <w:r w:rsidRPr="00E34052">
              <w:rPr>
                <w:rFonts w:eastAsia="Calibri"/>
                <w:lang w:eastAsia="en-US"/>
              </w:rPr>
              <w:t>дств дл</w:t>
            </w:r>
            <w:proofErr w:type="gramEnd"/>
            <w:r w:rsidRPr="00E34052">
              <w:rPr>
                <w:rFonts w:eastAsia="Calibri"/>
                <w:lang w:eastAsia="en-US"/>
              </w:rPr>
              <w:t>я проведения указанных выше работ</w:t>
            </w:r>
            <w:r>
              <w:rPr>
                <w:rFonts w:eastAsia="Calibri"/>
                <w:lang w:eastAsia="en-US"/>
              </w:rPr>
              <w:t>,</w:t>
            </w:r>
            <w:r w:rsidRPr="00E34052">
              <w:rPr>
                <w:rFonts w:eastAsia="Calibri"/>
                <w:lang w:eastAsia="en-US"/>
              </w:rPr>
              <w:t xml:space="preserve"> согласно полученного ответа в выделении средств на указанные работы отказано.</w:t>
            </w:r>
          </w:p>
          <w:p w:rsidR="00F94D02" w:rsidRPr="00E34052" w:rsidRDefault="00F94D02" w:rsidP="002F3894">
            <w:pPr>
              <w:ind w:firstLine="318"/>
              <w:jc w:val="both"/>
              <w:rPr>
                <w:rFonts w:eastAsia="Calibri"/>
                <w:lang w:eastAsia="en-US"/>
              </w:rPr>
            </w:pPr>
            <w:r w:rsidRPr="00E34052">
              <w:rPr>
                <w:rFonts w:eastAsia="Calibri"/>
              </w:rPr>
              <w:t xml:space="preserve">Самостоятельно предусмотреть средства на данные цели администрацией Березовского района не возможно в связи с отсутствием лимитов в муниципальной программе «Современная транспортная система </w:t>
            </w:r>
            <w:r w:rsidRPr="00E34052">
              <w:rPr>
                <w:rFonts w:eastAsia="Calibri"/>
              </w:rPr>
              <w:lastRenderedPageBreak/>
              <w:t>Березовского района».</w:t>
            </w:r>
          </w:p>
          <w:p w:rsidR="00F94D02" w:rsidRPr="00E34052" w:rsidRDefault="00F94D02" w:rsidP="002F3894">
            <w:pPr>
              <w:ind w:firstLine="318"/>
              <w:jc w:val="both"/>
              <w:rPr>
                <w:rFonts w:eastAsia="Calibri"/>
                <w:lang w:eastAsia="en-US"/>
              </w:rPr>
            </w:pPr>
            <w:r w:rsidRPr="00E34052">
              <w:rPr>
                <w:rFonts w:eastAsia="Calibri"/>
                <w:lang w:eastAsia="en-US"/>
              </w:rPr>
              <w:t>Кроме того</w:t>
            </w:r>
            <w:r>
              <w:rPr>
                <w:rFonts w:eastAsia="Calibri"/>
                <w:lang w:eastAsia="en-US"/>
              </w:rPr>
              <w:t>,</w:t>
            </w:r>
            <w:r w:rsidRPr="00E34052">
              <w:rPr>
                <w:rFonts w:eastAsia="Calibri"/>
                <w:lang w:eastAsia="en-US"/>
              </w:rPr>
              <w:t xml:space="preserve"> в рамках обсуждения вопроса строительства дренажной системы, вопрос невозможности проведения указанных работ без приостановки полетов воздушных судов поднимался неоднократно</w:t>
            </w:r>
            <w:r>
              <w:rPr>
                <w:rFonts w:eastAsia="Calibri"/>
                <w:lang w:eastAsia="en-US"/>
              </w:rPr>
              <w:t>,</w:t>
            </w:r>
            <w:r w:rsidRPr="00E34052">
              <w:rPr>
                <w:rFonts w:eastAsia="Calibri"/>
                <w:lang w:eastAsia="en-US"/>
              </w:rPr>
              <w:t xml:space="preserve"> в связи с нахождением предполагаемого строительства в 50 метровой зоне безопасности полета, а выполнение работ участками в вечернее время не возможно, в связи с необходимостью создания единых уклонов конструкции. </w:t>
            </w:r>
          </w:p>
          <w:p w:rsidR="00F94D02" w:rsidRPr="00E34052" w:rsidRDefault="002F3894" w:rsidP="002F3894">
            <w:pPr>
              <w:ind w:right="-27" w:firstLine="318"/>
              <w:jc w:val="both"/>
              <w:rPr>
                <w:b/>
              </w:rPr>
            </w:pPr>
            <w:proofErr w:type="gramStart"/>
            <w:r>
              <w:rPr>
                <w:rFonts w:eastAsia="Calibri"/>
                <w:lang w:eastAsia="en-US"/>
              </w:rPr>
              <w:t>Ад</w:t>
            </w:r>
            <w:r w:rsidR="00F94D02" w:rsidRPr="00E34052">
              <w:rPr>
                <w:rFonts w:eastAsia="Calibri"/>
                <w:lang w:eastAsia="en-US"/>
              </w:rPr>
              <w:t>министраци</w:t>
            </w:r>
            <w:r>
              <w:rPr>
                <w:rFonts w:eastAsia="Calibri"/>
                <w:lang w:eastAsia="en-US"/>
              </w:rPr>
              <w:t>ей</w:t>
            </w:r>
            <w:r w:rsidR="00F94D02" w:rsidRPr="00E34052">
              <w:rPr>
                <w:rFonts w:eastAsia="Calibri"/>
                <w:lang w:eastAsia="en-US"/>
              </w:rPr>
              <w:t xml:space="preserve"> Березовского района проведено повторное исследование грунтовой полосы с целью принятия решения о приведении ее в нормативное состоянии в текущем или последующих годах</w:t>
            </w:r>
            <w:r w:rsidR="00F94D02">
              <w:rPr>
                <w:rFonts w:eastAsia="Calibri"/>
                <w:lang w:eastAsia="en-US"/>
              </w:rPr>
              <w:t>,</w:t>
            </w:r>
            <w:r w:rsidR="00F94D02" w:rsidRPr="00E34052">
              <w:rPr>
                <w:rFonts w:eastAsia="Calibri"/>
                <w:lang w:eastAsia="en-US"/>
              </w:rPr>
              <w:t xml:space="preserve"> с привлечением профильных институтов.</w:t>
            </w:r>
            <w:proofErr w:type="gramEnd"/>
          </w:p>
        </w:tc>
      </w:tr>
    </w:tbl>
    <w:p w:rsidR="00480FBA" w:rsidRDefault="00480FBA" w:rsidP="00C92EE3"/>
    <w:sectPr w:rsidR="00480FBA" w:rsidSect="00F94D0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D93" w:rsidRDefault="00377D93">
      <w:r>
        <w:separator/>
      </w:r>
    </w:p>
  </w:endnote>
  <w:endnote w:type="continuationSeparator" w:id="0">
    <w:p w:rsidR="00377D93" w:rsidRDefault="0037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AE7" w:rsidRDefault="009E7AE7" w:rsidP="00CF3FBF">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9E7AE7" w:rsidRDefault="009E7AE7" w:rsidP="00CF3FBF">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AE7" w:rsidRDefault="009E7AE7">
    <w:pPr>
      <w:pStyle w:val="af4"/>
      <w:jc w:val="right"/>
    </w:pPr>
    <w:r>
      <w:fldChar w:fldCharType="begin"/>
    </w:r>
    <w:r>
      <w:instrText xml:space="preserve"> PAGE   \* MERGEFORMAT </w:instrText>
    </w:r>
    <w:r>
      <w:fldChar w:fldCharType="separate"/>
    </w:r>
    <w:r w:rsidR="0031535C">
      <w:rPr>
        <w:noProof/>
      </w:rPr>
      <w:t>91</w:t>
    </w:r>
    <w:r>
      <w:rPr>
        <w:noProof/>
      </w:rPr>
      <w:fldChar w:fldCharType="end"/>
    </w:r>
  </w:p>
  <w:p w:rsidR="009E7AE7" w:rsidRDefault="009E7AE7" w:rsidP="00CF3FBF">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D93" w:rsidRDefault="00377D93">
      <w:r>
        <w:separator/>
      </w:r>
    </w:p>
  </w:footnote>
  <w:footnote w:type="continuationSeparator" w:id="0">
    <w:p w:rsidR="00377D93" w:rsidRDefault="00377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0"/>
  </w:num>
  <w:num w:numId="4">
    <w:abstractNumId w:val="9"/>
  </w:num>
  <w:num w:numId="5">
    <w:abstractNumId w:val="16"/>
  </w:num>
  <w:num w:numId="6">
    <w:abstractNumId w:val="15"/>
  </w:num>
  <w:num w:numId="7">
    <w:abstractNumId w:val="18"/>
  </w:num>
  <w:num w:numId="8">
    <w:abstractNumId w:val="12"/>
  </w:num>
  <w:num w:numId="9">
    <w:abstractNumId w:val="11"/>
  </w:num>
  <w:num w:numId="10">
    <w:abstractNumId w:val="7"/>
  </w:num>
  <w:num w:numId="11">
    <w:abstractNumId w:val="10"/>
  </w:num>
  <w:num w:numId="12">
    <w:abstractNumId w:val="13"/>
  </w:num>
  <w:num w:numId="13">
    <w:abstractNumId w:val="8"/>
  </w:num>
  <w:num w:numId="14">
    <w:abstractNumId w:val="3"/>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7"/>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A4F"/>
    <w:rsid w:val="000033A6"/>
    <w:rsid w:val="00003CD4"/>
    <w:rsid w:val="0000437E"/>
    <w:rsid w:val="0000449A"/>
    <w:rsid w:val="000050CC"/>
    <w:rsid w:val="00005A99"/>
    <w:rsid w:val="00006051"/>
    <w:rsid w:val="00006CF4"/>
    <w:rsid w:val="00007ADC"/>
    <w:rsid w:val="00007AE7"/>
    <w:rsid w:val="00007CCB"/>
    <w:rsid w:val="0001046E"/>
    <w:rsid w:val="000104C6"/>
    <w:rsid w:val="000104FE"/>
    <w:rsid w:val="0001068A"/>
    <w:rsid w:val="000106B6"/>
    <w:rsid w:val="00010829"/>
    <w:rsid w:val="00011047"/>
    <w:rsid w:val="000111E3"/>
    <w:rsid w:val="00011A04"/>
    <w:rsid w:val="00011BDE"/>
    <w:rsid w:val="00011C59"/>
    <w:rsid w:val="00011EA8"/>
    <w:rsid w:val="00012F30"/>
    <w:rsid w:val="00013122"/>
    <w:rsid w:val="00013D25"/>
    <w:rsid w:val="000141C3"/>
    <w:rsid w:val="0001535B"/>
    <w:rsid w:val="00015821"/>
    <w:rsid w:val="00015FBC"/>
    <w:rsid w:val="0001642E"/>
    <w:rsid w:val="000168E1"/>
    <w:rsid w:val="00016D1B"/>
    <w:rsid w:val="000177B5"/>
    <w:rsid w:val="000200E8"/>
    <w:rsid w:val="0002016A"/>
    <w:rsid w:val="0002115D"/>
    <w:rsid w:val="0002182D"/>
    <w:rsid w:val="0002203C"/>
    <w:rsid w:val="000220D8"/>
    <w:rsid w:val="000223CC"/>
    <w:rsid w:val="0002269E"/>
    <w:rsid w:val="00022DDB"/>
    <w:rsid w:val="000239DA"/>
    <w:rsid w:val="0002453A"/>
    <w:rsid w:val="000249F1"/>
    <w:rsid w:val="00026029"/>
    <w:rsid w:val="000266D8"/>
    <w:rsid w:val="00027109"/>
    <w:rsid w:val="00027CF5"/>
    <w:rsid w:val="00027E90"/>
    <w:rsid w:val="00030D1B"/>
    <w:rsid w:val="0003153F"/>
    <w:rsid w:val="0003174C"/>
    <w:rsid w:val="00031AAE"/>
    <w:rsid w:val="00031AD3"/>
    <w:rsid w:val="00033399"/>
    <w:rsid w:val="00033B19"/>
    <w:rsid w:val="0003435F"/>
    <w:rsid w:val="0003499D"/>
    <w:rsid w:val="00034AA6"/>
    <w:rsid w:val="00034C71"/>
    <w:rsid w:val="00034C82"/>
    <w:rsid w:val="000356C8"/>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FC7"/>
    <w:rsid w:val="000427FD"/>
    <w:rsid w:val="0004293D"/>
    <w:rsid w:val="00042C09"/>
    <w:rsid w:val="00042C2D"/>
    <w:rsid w:val="00042CF3"/>
    <w:rsid w:val="000438F3"/>
    <w:rsid w:val="000439E2"/>
    <w:rsid w:val="00043ABC"/>
    <w:rsid w:val="00043D0E"/>
    <w:rsid w:val="00045033"/>
    <w:rsid w:val="00045592"/>
    <w:rsid w:val="00046C36"/>
    <w:rsid w:val="00046F73"/>
    <w:rsid w:val="00047C84"/>
    <w:rsid w:val="00050033"/>
    <w:rsid w:val="00050115"/>
    <w:rsid w:val="00050478"/>
    <w:rsid w:val="00051059"/>
    <w:rsid w:val="00051545"/>
    <w:rsid w:val="000518AB"/>
    <w:rsid w:val="00051A78"/>
    <w:rsid w:val="00051E56"/>
    <w:rsid w:val="000522C7"/>
    <w:rsid w:val="0005235D"/>
    <w:rsid w:val="00053F41"/>
    <w:rsid w:val="00054152"/>
    <w:rsid w:val="00054653"/>
    <w:rsid w:val="00055DAA"/>
    <w:rsid w:val="00055DB1"/>
    <w:rsid w:val="00055DC9"/>
    <w:rsid w:val="000560C0"/>
    <w:rsid w:val="00056650"/>
    <w:rsid w:val="00056F0E"/>
    <w:rsid w:val="000573B9"/>
    <w:rsid w:val="000574CC"/>
    <w:rsid w:val="000607F0"/>
    <w:rsid w:val="00060B8A"/>
    <w:rsid w:val="00060C8F"/>
    <w:rsid w:val="00060E01"/>
    <w:rsid w:val="00060EB8"/>
    <w:rsid w:val="00062192"/>
    <w:rsid w:val="000623CF"/>
    <w:rsid w:val="00062A1F"/>
    <w:rsid w:val="000639A7"/>
    <w:rsid w:val="00063A6A"/>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D17"/>
    <w:rsid w:val="00075F8E"/>
    <w:rsid w:val="00076003"/>
    <w:rsid w:val="00076F17"/>
    <w:rsid w:val="00077012"/>
    <w:rsid w:val="0007718D"/>
    <w:rsid w:val="000777BE"/>
    <w:rsid w:val="0008024C"/>
    <w:rsid w:val="000802A3"/>
    <w:rsid w:val="00080CC3"/>
    <w:rsid w:val="000814CC"/>
    <w:rsid w:val="00082467"/>
    <w:rsid w:val="000825D8"/>
    <w:rsid w:val="00082A6F"/>
    <w:rsid w:val="00082E66"/>
    <w:rsid w:val="00083853"/>
    <w:rsid w:val="0008386A"/>
    <w:rsid w:val="00084488"/>
    <w:rsid w:val="000844AB"/>
    <w:rsid w:val="00084994"/>
    <w:rsid w:val="00085724"/>
    <w:rsid w:val="00085FA3"/>
    <w:rsid w:val="000860C0"/>
    <w:rsid w:val="00086250"/>
    <w:rsid w:val="000868EE"/>
    <w:rsid w:val="00086CE5"/>
    <w:rsid w:val="00086D85"/>
    <w:rsid w:val="000876B7"/>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B4F"/>
    <w:rsid w:val="000B0455"/>
    <w:rsid w:val="000B1505"/>
    <w:rsid w:val="000B1746"/>
    <w:rsid w:val="000B1D82"/>
    <w:rsid w:val="000B1D87"/>
    <w:rsid w:val="000B2208"/>
    <w:rsid w:val="000B2B4F"/>
    <w:rsid w:val="000B2BF1"/>
    <w:rsid w:val="000B2DA0"/>
    <w:rsid w:val="000B3574"/>
    <w:rsid w:val="000B3701"/>
    <w:rsid w:val="000B3B2A"/>
    <w:rsid w:val="000B6892"/>
    <w:rsid w:val="000B793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EBD"/>
    <w:rsid w:val="000D0ADD"/>
    <w:rsid w:val="000D0BCE"/>
    <w:rsid w:val="000D0C88"/>
    <w:rsid w:val="000D12DB"/>
    <w:rsid w:val="000D1734"/>
    <w:rsid w:val="000D1C84"/>
    <w:rsid w:val="000D1E82"/>
    <w:rsid w:val="000D27FC"/>
    <w:rsid w:val="000D4497"/>
    <w:rsid w:val="000D4857"/>
    <w:rsid w:val="000D4B7E"/>
    <w:rsid w:val="000D4BD1"/>
    <w:rsid w:val="000D4FAA"/>
    <w:rsid w:val="000D57FA"/>
    <w:rsid w:val="000D5C0C"/>
    <w:rsid w:val="000D5C7F"/>
    <w:rsid w:val="000D5F7B"/>
    <w:rsid w:val="000D616F"/>
    <w:rsid w:val="000D62A0"/>
    <w:rsid w:val="000D6632"/>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5A50"/>
    <w:rsid w:val="000E5D04"/>
    <w:rsid w:val="000E5D47"/>
    <w:rsid w:val="000E61E0"/>
    <w:rsid w:val="000E63E6"/>
    <w:rsid w:val="000E6DAA"/>
    <w:rsid w:val="000E7135"/>
    <w:rsid w:val="000E73E2"/>
    <w:rsid w:val="000E768A"/>
    <w:rsid w:val="000E774F"/>
    <w:rsid w:val="000F0058"/>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100C17"/>
    <w:rsid w:val="00100CFD"/>
    <w:rsid w:val="00101479"/>
    <w:rsid w:val="001015A9"/>
    <w:rsid w:val="00103765"/>
    <w:rsid w:val="00103B8C"/>
    <w:rsid w:val="00104159"/>
    <w:rsid w:val="001041C0"/>
    <w:rsid w:val="00104205"/>
    <w:rsid w:val="0010481E"/>
    <w:rsid w:val="001056D1"/>
    <w:rsid w:val="00105E08"/>
    <w:rsid w:val="00105EC0"/>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C01"/>
    <w:rsid w:val="00113C5A"/>
    <w:rsid w:val="00114C95"/>
    <w:rsid w:val="00114D00"/>
    <w:rsid w:val="00114FE1"/>
    <w:rsid w:val="00115633"/>
    <w:rsid w:val="00116FF3"/>
    <w:rsid w:val="0011749E"/>
    <w:rsid w:val="00117CF2"/>
    <w:rsid w:val="00120FAE"/>
    <w:rsid w:val="00121481"/>
    <w:rsid w:val="00121AE8"/>
    <w:rsid w:val="00121D29"/>
    <w:rsid w:val="00122D9D"/>
    <w:rsid w:val="0012382C"/>
    <w:rsid w:val="00123A9F"/>
    <w:rsid w:val="00123B29"/>
    <w:rsid w:val="001241E7"/>
    <w:rsid w:val="0012432A"/>
    <w:rsid w:val="00124663"/>
    <w:rsid w:val="00124A3B"/>
    <w:rsid w:val="00125435"/>
    <w:rsid w:val="001256E4"/>
    <w:rsid w:val="00125F05"/>
    <w:rsid w:val="001262B5"/>
    <w:rsid w:val="00126CAF"/>
    <w:rsid w:val="00126D3E"/>
    <w:rsid w:val="00126DD7"/>
    <w:rsid w:val="0012760A"/>
    <w:rsid w:val="00127907"/>
    <w:rsid w:val="00127DE4"/>
    <w:rsid w:val="00127F45"/>
    <w:rsid w:val="0013061D"/>
    <w:rsid w:val="001306BE"/>
    <w:rsid w:val="0013135A"/>
    <w:rsid w:val="00131DAA"/>
    <w:rsid w:val="00131EF2"/>
    <w:rsid w:val="0013296A"/>
    <w:rsid w:val="00133C6F"/>
    <w:rsid w:val="00133E9B"/>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B2E"/>
    <w:rsid w:val="00144F00"/>
    <w:rsid w:val="001452A6"/>
    <w:rsid w:val="0014541D"/>
    <w:rsid w:val="001462C0"/>
    <w:rsid w:val="00146B57"/>
    <w:rsid w:val="00146E4A"/>
    <w:rsid w:val="00146F0A"/>
    <w:rsid w:val="00147672"/>
    <w:rsid w:val="00147801"/>
    <w:rsid w:val="001506F7"/>
    <w:rsid w:val="00150C7F"/>
    <w:rsid w:val="00150CA6"/>
    <w:rsid w:val="001512B0"/>
    <w:rsid w:val="001517F1"/>
    <w:rsid w:val="00151E0D"/>
    <w:rsid w:val="001525C0"/>
    <w:rsid w:val="00152836"/>
    <w:rsid w:val="00152BAD"/>
    <w:rsid w:val="00152C4A"/>
    <w:rsid w:val="00152D6A"/>
    <w:rsid w:val="00152FC0"/>
    <w:rsid w:val="00153523"/>
    <w:rsid w:val="0015369D"/>
    <w:rsid w:val="00153C2F"/>
    <w:rsid w:val="001547DF"/>
    <w:rsid w:val="00154EA8"/>
    <w:rsid w:val="00155889"/>
    <w:rsid w:val="00155D00"/>
    <w:rsid w:val="00155E43"/>
    <w:rsid w:val="001565E5"/>
    <w:rsid w:val="00157342"/>
    <w:rsid w:val="00157921"/>
    <w:rsid w:val="00157B10"/>
    <w:rsid w:val="00160082"/>
    <w:rsid w:val="001606CC"/>
    <w:rsid w:val="00161951"/>
    <w:rsid w:val="00161F6B"/>
    <w:rsid w:val="00162439"/>
    <w:rsid w:val="001629C7"/>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33C3"/>
    <w:rsid w:val="0017396A"/>
    <w:rsid w:val="00173ABD"/>
    <w:rsid w:val="00173B80"/>
    <w:rsid w:val="00173FD8"/>
    <w:rsid w:val="001749E8"/>
    <w:rsid w:val="0017515D"/>
    <w:rsid w:val="00176695"/>
    <w:rsid w:val="00177CE8"/>
    <w:rsid w:val="00180EA4"/>
    <w:rsid w:val="00181F8E"/>
    <w:rsid w:val="00182BDF"/>
    <w:rsid w:val="00183780"/>
    <w:rsid w:val="00183ABC"/>
    <w:rsid w:val="00183DCC"/>
    <w:rsid w:val="00184095"/>
    <w:rsid w:val="00184231"/>
    <w:rsid w:val="001842AF"/>
    <w:rsid w:val="00184CDB"/>
    <w:rsid w:val="00185728"/>
    <w:rsid w:val="00185806"/>
    <w:rsid w:val="00185B2A"/>
    <w:rsid w:val="00185BFB"/>
    <w:rsid w:val="00185FC9"/>
    <w:rsid w:val="001873C5"/>
    <w:rsid w:val="001875C8"/>
    <w:rsid w:val="001876FB"/>
    <w:rsid w:val="00190B79"/>
    <w:rsid w:val="00190F8E"/>
    <w:rsid w:val="00191117"/>
    <w:rsid w:val="001913D4"/>
    <w:rsid w:val="0019211C"/>
    <w:rsid w:val="00192144"/>
    <w:rsid w:val="00192544"/>
    <w:rsid w:val="00192A6F"/>
    <w:rsid w:val="00192B01"/>
    <w:rsid w:val="001935FC"/>
    <w:rsid w:val="00193723"/>
    <w:rsid w:val="00193F8E"/>
    <w:rsid w:val="001941DA"/>
    <w:rsid w:val="00194753"/>
    <w:rsid w:val="001955C0"/>
    <w:rsid w:val="00195F8B"/>
    <w:rsid w:val="00196AE8"/>
    <w:rsid w:val="00197D83"/>
    <w:rsid w:val="001A04B5"/>
    <w:rsid w:val="001A0C46"/>
    <w:rsid w:val="001A0D2C"/>
    <w:rsid w:val="001A0F61"/>
    <w:rsid w:val="001A1016"/>
    <w:rsid w:val="001A16A2"/>
    <w:rsid w:val="001A17F8"/>
    <w:rsid w:val="001A181E"/>
    <w:rsid w:val="001A1954"/>
    <w:rsid w:val="001A1DEB"/>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36E"/>
    <w:rsid w:val="001B2904"/>
    <w:rsid w:val="001B38AA"/>
    <w:rsid w:val="001B3983"/>
    <w:rsid w:val="001B4272"/>
    <w:rsid w:val="001B4367"/>
    <w:rsid w:val="001B440A"/>
    <w:rsid w:val="001B4799"/>
    <w:rsid w:val="001B4873"/>
    <w:rsid w:val="001B5356"/>
    <w:rsid w:val="001B53E0"/>
    <w:rsid w:val="001B6074"/>
    <w:rsid w:val="001B69B9"/>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ECE"/>
    <w:rsid w:val="001D5307"/>
    <w:rsid w:val="001D5491"/>
    <w:rsid w:val="001D5588"/>
    <w:rsid w:val="001D5D41"/>
    <w:rsid w:val="001D5D7D"/>
    <w:rsid w:val="001D61EF"/>
    <w:rsid w:val="001D676E"/>
    <w:rsid w:val="001D69E7"/>
    <w:rsid w:val="001D7554"/>
    <w:rsid w:val="001D771C"/>
    <w:rsid w:val="001D7830"/>
    <w:rsid w:val="001E007E"/>
    <w:rsid w:val="001E0641"/>
    <w:rsid w:val="001E0685"/>
    <w:rsid w:val="001E1047"/>
    <w:rsid w:val="001E1B7C"/>
    <w:rsid w:val="001E1D78"/>
    <w:rsid w:val="001E20B1"/>
    <w:rsid w:val="001E24D1"/>
    <w:rsid w:val="001E2A46"/>
    <w:rsid w:val="001E320E"/>
    <w:rsid w:val="001E3700"/>
    <w:rsid w:val="001E3955"/>
    <w:rsid w:val="001E399A"/>
    <w:rsid w:val="001E3EB4"/>
    <w:rsid w:val="001E4164"/>
    <w:rsid w:val="001E48E4"/>
    <w:rsid w:val="001E4D10"/>
    <w:rsid w:val="001E4DF5"/>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404A"/>
    <w:rsid w:val="001F4762"/>
    <w:rsid w:val="001F4AEB"/>
    <w:rsid w:val="001F52AC"/>
    <w:rsid w:val="001F530C"/>
    <w:rsid w:val="001F59F0"/>
    <w:rsid w:val="001F5E5F"/>
    <w:rsid w:val="001F6305"/>
    <w:rsid w:val="001F7EDE"/>
    <w:rsid w:val="002001AB"/>
    <w:rsid w:val="00201F69"/>
    <w:rsid w:val="00202365"/>
    <w:rsid w:val="00202901"/>
    <w:rsid w:val="00203082"/>
    <w:rsid w:val="0020309B"/>
    <w:rsid w:val="0020370A"/>
    <w:rsid w:val="0020426B"/>
    <w:rsid w:val="00204FE2"/>
    <w:rsid w:val="002050F9"/>
    <w:rsid w:val="0020526B"/>
    <w:rsid w:val="0020583E"/>
    <w:rsid w:val="00205E40"/>
    <w:rsid w:val="002061BA"/>
    <w:rsid w:val="00207010"/>
    <w:rsid w:val="00207739"/>
    <w:rsid w:val="0020782A"/>
    <w:rsid w:val="002079B9"/>
    <w:rsid w:val="00207A12"/>
    <w:rsid w:val="0021066C"/>
    <w:rsid w:val="0021074A"/>
    <w:rsid w:val="00211BCC"/>
    <w:rsid w:val="00211DC6"/>
    <w:rsid w:val="002123FF"/>
    <w:rsid w:val="002128EA"/>
    <w:rsid w:val="00212D04"/>
    <w:rsid w:val="00212DF5"/>
    <w:rsid w:val="002138B7"/>
    <w:rsid w:val="00213B20"/>
    <w:rsid w:val="00213D46"/>
    <w:rsid w:val="00213FBD"/>
    <w:rsid w:val="00213FBF"/>
    <w:rsid w:val="00214219"/>
    <w:rsid w:val="002154D1"/>
    <w:rsid w:val="002157A5"/>
    <w:rsid w:val="00216CFA"/>
    <w:rsid w:val="00216D2D"/>
    <w:rsid w:val="00216DCB"/>
    <w:rsid w:val="00217829"/>
    <w:rsid w:val="00217F09"/>
    <w:rsid w:val="00220785"/>
    <w:rsid w:val="00220A44"/>
    <w:rsid w:val="00221365"/>
    <w:rsid w:val="0022151D"/>
    <w:rsid w:val="002219D5"/>
    <w:rsid w:val="00222AAC"/>
    <w:rsid w:val="00222DD2"/>
    <w:rsid w:val="00222DEB"/>
    <w:rsid w:val="00223179"/>
    <w:rsid w:val="0022384B"/>
    <w:rsid w:val="00223B41"/>
    <w:rsid w:val="00224297"/>
    <w:rsid w:val="002246E9"/>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A81"/>
    <w:rsid w:val="00232E5D"/>
    <w:rsid w:val="002339F6"/>
    <w:rsid w:val="00233EDA"/>
    <w:rsid w:val="00234090"/>
    <w:rsid w:val="00234A06"/>
    <w:rsid w:val="00234EC5"/>
    <w:rsid w:val="00234F03"/>
    <w:rsid w:val="002350ED"/>
    <w:rsid w:val="002355F1"/>
    <w:rsid w:val="00235B01"/>
    <w:rsid w:val="0023601F"/>
    <w:rsid w:val="002362B9"/>
    <w:rsid w:val="00236D42"/>
    <w:rsid w:val="00236D4B"/>
    <w:rsid w:val="00240181"/>
    <w:rsid w:val="00240699"/>
    <w:rsid w:val="0024081F"/>
    <w:rsid w:val="00240A49"/>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2388"/>
    <w:rsid w:val="00252461"/>
    <w:rsid w:val="00253141"/>
    <w:rsid w:val="00253219"/>
    <w:rsid w:val="0025323C"/>
    <w:rsid w:val="00253767"/>
    <w:rsid w:val="00254091"/>
    <w:rsid w:val="0025412B"/>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CE"/>
    <w:rsid w:val="002656E0"/>
    <w:rsid w:val="00265A32"/>
    <w:rsid w:val="00265A76"/>
    <w:rsid w:val="002666F8"/>
    <w:rsid w:val="00266B94"/>
    <w:rsid w:val="00266D31"/>
    <w:rsid w:val="00267444"/>
    <w:rsid w:val="00270265"/>
    <w:rsid w:val="002703CE"/>
    <w:rsid w:val="00270A19"/>
    <w:rsid w:val="00271131"/>
    <w:rsid w:val="0027178A"/>
    <w:rsid w:val="00271839"/>
    <w:rsid w:val="002724B9"/>
    <w:rsid w:val="00272FD6"/>
    <w:rsid w:val="002738CA"/>
    <w:rsid w:val="002743A6"/>
    <w:rsid w:val="00274810"/>
    <w:rsid w:val="00274B0B"/>
    <w:rsid w:val="00275A67"/>
    <w:rsid w:val="00276C5E"/>
    <w:rsid w:val="00277510"/>
    <w:rsid w:val="002776E7"/>
    <w:rsid w:val="00277D49"/>
    <w:rsid w:val="00280236"/>
    <w:rsid w:val="002804D2"/>
    <w:rsid w:val="00280B60"/>
    <w:rsid w:val="00281696"/>
    <w:rsid w:val="00282283"/>
    <w:rsid w:val="0028413B"/>
    <w:rsid w:val="00284652"/>
    <w:rsid w:val="0028483A"/>
    <w:rsid w:val="00284DB4"/>
    <w:rsid w:val="00290231"/>
    <w:rsid w:val="00290E5C"/>
    <w:rsid w:val="00291068"/>
    <w:rsid w:val="00291485"/>
    <w:rsid w:val="00291498"/>
    <w:rsid w:val="002929CB"/>
    <w:rsid w:val="00293128"/>
    <w:rsid w:val="002931A4"/>
    <w:rsid w:val="0029364F"/>
    <w:rsid w:val="00293E20"/>
    <w:rsid w:val="00294131"/>
    <w:rsid w:val="002949D0"/>
    <w:rsid w:val="00295A34"/>
    <w:rsid w:val="00295FBC"/>
    <w:rsid w:val="0029789F"/>
    <w:rsid w:val="00297A88"/>
    <w:rsid w:val="002A0870"/>
    <w:rsid w:val="002A0C3D"/>
    <w:rsid w:val="002A10B7"/>
    <w:rsid w:val="002A3438"/>
    <w:rsid w:val="002A350F"/>
    <w:rsid w:val="002A38EC"/>
    <w:rsid w:val="002A3A1C"/>
    <w:rsid w:val="002A3A57"/>
    <w:rsid w:val="002A3DBF"/>
    <w:rsid w:val="002A4064"/>
    <w:rsid w:val="002A4903"/>
    <w:rsid w:val="002A4A48"/>
    <w:rsid w:val="002A4B56"/>
    <w:rsid w:val="002A4C85"/>
    <w:rsid w:val="002A4D58"/>
    <w:rsid w:val="002A53B8"/>
    <w:rsid w:val="002A5910"/>
    <w:rsid w:val="002A6578"/>
    <w:rsid w:val="002A6F25"/>
    <w:rsid w:val="002A74D1"/>
    <w:rsid w:val="002A7C7D"/>
    <w:rsid w:val="002A7FA0"/>
    <w:rsid w:val="002B0615"/>
    <w:rsid w:val="002B1E36"/>
    <w:rsid w:val="002B2AD8"/>
    <w:rsid w:val="002B2F7B"/>
    <w:rsid w:val="002B31C2"/>
    <w:rsid w:val="002B4383"/>
    <w:rsid w:val="002B4460"/>
    <w:rsid w:val="002B476D"/>
    <w:rsid w:val="002B4E10"/>
    <w:rsid w:val="002B51C7"/>
    <w:rsid w:val="002B526C"/>
    <w:rsid w:val="002B5605"/>
    <w:rsid w:val="002B5BD1"/>
    <w:rsid w:val="002B5C68"/>
    <w:rsid w:val="002B6006"/>
    <w:rsid w:val="002B6C25"/>
    <w:rsid w:val="002B70BC"/>
    <w:rsid w:val="002C12E5"/>
    <w:rsid w:val="002C1632"/>
    <w:rsid w:val="002C1D73"/>
    <w:rsid w:val="002C21A0"/>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2772"/>
    <w:rsid w:val="002D2C18"/>
    <w:rsid w:val="002D3346"/>
    <w:rsid w:val="002D3759"/>
    <w:rsid w:val="002D37D7"/>
    <w:rsid w:val="002D4106"/>
    <w:rsid w:val="002D46F3"/>
    <w:rsid w:val="002D5627"/>
    <w:rsid w:val="002D5D7C"/>
    <w:rsid w:val="002D6041"/>
    <w:rsid w:val="002D6044"/>
    <w:rsid w:val="002D63BE"/>
    <w:rsid w:val="002D6C30"/>
    <w:rsid w:val="002D76AA"/>
    <w:rsid w:val="002D7FD1"/>
    <w:rsid w:val="002E03CB"/>
    <w:rsid w:val="002E06E5"/>
    <w:rsid w:val="002E0EB7"/>
    <w:rsid w:val="002E1586"/>
    <w:rsid w:val="002E1702"/>
    <w:rsid w:val="002E1BF4"/>
    <w:rsid w:val="002E1F60"/>
    <w:rsid w:val="002E3493"/>
    <w:rsid w:val="002E3F4A"/>
    <w:rsid w:val="002E5060"/>
    <w:rsid w:val="002E531A"/>
    <w:rsid w:val="002E5421"/>
    <w:rsid w:val="002E579C"/>
    <w:rsid w:val="002E6500"/>
    <w:rsid w:val="002E6585"/>
    <w:rsid w:val="002E6FE3"/>
    <w:rsid w:val="002E74FA"/>
    <w:rsid w:val="002E7781"/>
    <w:rsid w:val="002E7B9B"/>
    <w:rsid w:val="002F0016"/>
    <w:rsid w:val="002F0309"/>
    <w:rsid w:val="002F057E"/>
    <w:rsid w:val="002F0697"/>
    <w:rsid w:val="002F0E18"/>
    <w:rsid w:val="002F1807"/>
    <w:rsid w:val="002F214B"/>
    <w:rsid w:val="002F2416"/>
    <w:rsid w:val="002F3894"/>
    <w:rsid w:val="002F3988"/>
    <w:rsid w:val="002F4781"/>
    <w:rsid w:val="002F4D57"/>
    <w:rsid w:val="002F5021"/>
    <w:rsid w:val="002F6803"/>
    <w:rsid w:val="002F68CF"/>
    <w:rsid w:val="002F7528"/>
    <w:rsid w:val="002F7643"/>
    <w:rsid w:val="0030022A"/>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EDA"/>
    <w:rsid w:val="003112F0"/>
    <w:rsid w:val="003128FE"/>
    <w:rsid w:val="00312A2F"/>
    <w:rsid w:val="003138A0"/>
    <w:rsid w:val="0031441E"/>
    <w:rsid w:val="0031535C"/>
    <w:rsid w:val="00315833"/>
    <w:rsid w:val="00315DAE"/>
    <w:rsid w:val="003167B5"/>
    <w:rsid w:val="00316F3F"/>
    <w:rsid w:val="00320620"/>
    <w:rsid w:val="003208AF"/>
    <w:rsid w:val="00320A17"/>
    <w:rsid w:val="00320F24"/>
    <w:rsid w:val="003218FD"/>
    <w:rsid w:val="003220A6"/>
    <w:rsid w:val="0032239E"/>
    <w:rsid w:val="00323A05"/>
    <w:rsid w:val="00323F85"/>
    <w:rsid w:val="00323FB2"/>
    <w:rsid w:val="00324826"/>
    <w:rsid w:val="00324ACB"/>
    <w:rsid w:val="00325610"/>
    <w:rsid w:val="003265DA"/>
    <w:rsid w:val="00326EE4"/>
    <w:rsid w:val="00327338"/>
    <w:rsid w:val="00327B55"/>
    <w:rsid w:val="003304BE"/>
    <w:rsid w:val="0033085B"/>
    <w:rsid w:val="00331B58"/>
    <w:rsid w:val="00332828"/>
    <w:rsid w:val="003328D1"/>
    <w:rsid w:val="00332A15"/>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2B6"/>
    <w:rsid w:val="003414AF"/>
    <w:rsid w:val="00341F5B"/>
    <w:rsid w:val="00341FC9"/>
    <w:rsid w:val="00342102"/>
    <w:rsid w:val="00342520"/>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FE2"/>
    <w:rsid w:val="00351652"/>
    <w:rsid w:val="00351830"/>
    <w:rsid w:val="00351992"/>
    <w:rsid w:val="00351CEF"/>
    <w:rsid w:val="00351FAB"/>
    <w:rsid w:val="00353713"/>
    <w:rsid w:val="00353993"/>
    <w:rsid w:val="003547DF"/>
    <w:rsid w:val="003549B5"/>
    <w:rsid w:val="00354D59"/>
    <w:rsid w:val="00354DDD"/>
    <w:rsid w:val="003554A4"/>
    <w:rsid w:val="00355ED4"/>
    <w:rsid w:val="003565BE"/>
    <w:rsid w:val="00356818"/>
    <w:rsid w:val="00357367"/>
    <w:rsid w:val="00357A73"/>
    <w:rsid w:val="00360942"/>
    <w:rsid w:val="00360A2D"/>
    <w:rsid w:val="00361655"/>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768"/>
    <w:rsid w:val="00371BFF"/>
    <w:rsid w:val="003734D1"/>
    <w:rsid w:val="00373ADB"/>
    <w:rsid w:val="00374835"/>
    <w:rsid w:val="00374EE5"/>
    <w:rsid w:val="003756A2"/>
    <w:rsid w:val="00375FB5"/>
    <w:rsid w:val="00376325"/>
    <w:rsid w:val="003765C0"/>
    <w:rsid w:val="00376FBB"/>
    <w:rsid w:val="00377AF4"/>
    <w:rsid w:val="00377D93"/>
    <w:rsid w:val="00377EDF"/>
    <w:rsid w:val="00380228"/>
    <w:rsid w:val="00380D4C"/>
    <w:rsid w:val="00380DD4"/>
    <w:rsid w:val="00381198"/>
    <w:rsid w:val="0038121F"/>
    <w:rsid w:val="0038135C"/>
    <w:rsid w:val="003818B8"/>
    <w:rsid w:val="00381DAA"/>
    <w:rsid w:val="00381E74"/>
    <w:rsid w:val="00382488"/>
    <w:rsid w:val="00382E15"/>
    <w:rsid w:val="00382FDC"/>
    <w:rsid w:val="0038308E"/>
    <w:rsid w:val="00383445"/>
    <w:rsid w:val="00384039"/>
    <w:rsid w:val="003842ED"/>
    <w:rsid w:val="0038565B"/>
    <w:rsid w:val="00385A74"/>
    <w:rsid w:val="00385A9C"/>
    <w:rsid w:val="00385D64"/>
    <w:rsid w:val="00385D7D"/>
    <w:rsid w:val="0038637C"/>
    <w:rsid w:val="00386FBD"/>
    <w:rsid w:val="00387012"/>
    <w:rsid w:val="00387744"/>
    <w:rsid w:val="0039054E"/>
    <w:rsid w:val="00390831"/>
    <w:rsid w:val="00390872"/>
    <w:rsid w:val="00392501"/>
    <w:rsid w:val="00392CE5"/>
    <w:rsid w:val="00393604"/>
    <w:rsid w:val="00393DF4"/>
    <w:rsid w:val="00393F5C"/>
    <w:rsid w:val="003941E2"/>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C66"/>
    <w:rsid w:val="003A3C8C"/>
    <w:rsid w:val="003A4304"/>
    <w:rsid w:val="003A44B7"/>
    <w:rsid w:val="003A453F"/>
    <w:rsid w:val="003A4F97"/>
    <w:rsid w:val="003A6C50"/>
    <w:rsid w:val="003A7A41"/>
    <w:rsid w:val="003A7FA5"/>
    <w:rsid w:val="003B00B3"/>
    <w:rsid w:val="003B033A"/>
    <w:rsid w:val="003B0591"/>
    <w:rsid w:val="003B05D8"/>
    <w:rsid w:val="003B0E27"/>
    <w:rsid w:val="003B0F61"/>
    <w:rsid w:val="003B0F98"/>
    <w:rsid w:val="003B1421"/>
    <w:rsid w:val="003B1541"/>
    <w:rsid w:val="003B1663"/>
    <w:rsid w:val="003B1C9F"/>
    <w:rsid w:val="003B2137"/>
    <w:rsid w:val="003B221B"/>
    <w:rsid w:val="003B2D27"/>
    <w:rsid w:val="003B3577"/>
    <w:rsid w:val="003B375D"/>
    <w:rsid w:val="003B3878"/>
    <w:rsid w:val="003B3D8B"/>
    <w:rsid w:val="003B44BB"/>
    <w:rsid w:val="003B52DA"/>
    <w:rsid w:val="003B5CD3"/>
    <w:rsid w:val="003B6801"/>
    <w:rsid w:val="003B73E6"/>
    <w:rsid w:val="003B7B4B"/>
    <w:rsid w:val="003C046F"/>
    <w:rsid w:val="003C0BC8"/>
    <w:rsid w:val="003C0CC5"/>
    <w:rsid w:val="003C1120"/>
    <w:rsid w:val="003C1F3D"/>
    <w:rsid w:val="003C2E0A"/>
    <w:rsid w:val="003C33CA"/>
    <w:rsid w:val="003C3583"/>
    <w:rsid w:val="003C371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4835"/>
    <w:rsid w:val="003D5F2F"/>
    <w:rsid w:val="003D63E1"/>
    <w:rsid w:val="003D670E"/>
    <w:rsid w:val="003D722F"/>
    <w:rsid w:val="003D7B51"/>
    <w:rsid w:val="003E004D"/>
    <w:rsid w:val="003E0104"/>
    <w:rsid w:val="003E0331"/>
    <w:rsid w:val="003E085A"/>
    <w:rsid w:val="003E1BDB"/>
    <w:rsid w:val="003E36AB"/>
    <w:rsid w:val="003E3931"/>
    <w:rsid w:val="003E3CE5"/>
    <w:rsid w:val="003E43BD"/>
    <w:rsid w:val="003E45C0"/>
    <w:rsid w:val="003E4753"/>
    <w:rsid w:val="003E481F"/>
    <w:rsid w:val="003E560F"/>
    <w:rsid w:val="003E6039"/>
    <w:rsid w:val="003E61F0"/>
    <w:rsid w:val="003E6456"/>
    <w:rsid w:val="003E6A03"/>
    <w:rsid w:val="003E6D6B"/>
    <w:rsid w:val="003E7389"/>
    <w:rsid w:val="003E7702"/>
    <w:rsid w:val="003E7C59"/>
    <w:rsid w:val="003F0058"/>
    <w:rsid w:val="003F03B4"/>
    <w:rsid w:val="003F09BF"/>
    <w:rsid w:val="003F153A"/>
    <w:rsid w:val="003F17EC"/>
    <w:rsid w:val="003F1CE0"/>
    <w:rsid w:val="003F1E73"/>
    <w:rsid w:val="003F2643"/>
    <w:rsid w:val="003F2A3E"/>
    <w:rsid w:val="003F2BBA"/>
    <w:rsid w:val="003F2CFA"/>
    <w:rsid w:val="003F2FAC"/>
    <w:rsid w:val="003F3083"/>
    <w:rsid w:val="003F309D"/>
    <w:rsid w:val="003F394B"/>
    <w:rsid w:val="003F42C7"/>
    <w:rsid w:val="003F4517"/>
    <w:rsid w:val="003F48E6"/>
    <w:rsid w:val="003F58C0"/>
    <w:rsid w:val="003F58E5"/>
    <w:rsid w:val="003F5CEC"/>
    <w:rsid w:val="003F60EE"/>
    <w:rsid w:val="003F71BE"/>
    <w:rsid w:val="003F7415"/>
    <w:rsid w:val="003F7DAB"/>
    <w:rsid w:val="004001C1"/>
    <w:rsid w:val="00400C8D"/>
    <w:rsid w:val="00400D40"/>
    <w:rsid w:val="00401790"/>
    <w:rsid w:val="004017CC"/>
    <w:rsid w:val="00401A78"/>
    <w:rsid w:val="00401B78"/>
    <w:rsid w:val="00401C1A"/>
    <w:rsid w:val="00402923"/>
    <w:rsid w:val="00402963"/>
    <w:rsid w:val="00403553"/>
    <w:rsid w:val="00404700"/>
    <w:rsid w:val="00405313"/>
    <w:rsid w:val="0040676A"/>
    <w:rsid w:val="00410F02"/>
    <w:rsid w:val="00411CFE"/>
    <w:rsid w:val="004132D0"/>
    <w:rsid w:val="00413E8B"/>
    <w:rsid w:val="00414850"/>
    <w:rsid w:val="0041552D"/>
    <w:rsid w:val="004155DA"/>
    <w:rsid w:val="00415C8F"/>
    <w:rsid w:val="00415DC9"/>
    <w:rsid w:val="0041671B"/>
    <w:rsid w:val="0041694D"/>
    <w:rsid w:val="00416A3B"/>
    <w:rsid w:val="00416AEE"/>
    <w:rsid w:val="00417A5C"/>
    <w:rsid w:val="00417B8A"/>
    <w:rsid w:val="004201F9"/>
    <w:rsid w:val="0042050B"/>
    <w:rsid w:val="0042058A"/>
    <w:rsid w:val="0042067B"/>
    <w:rsid w:val="0042138E"/>
    <w:rsid w:val="004215F4"/>
    <w:rsid w:val="00422363"/>
    <w:rsid w:val="0042236F"/>
    <w:rsid w:val="00422480"/>
    <w:rsid w:val="00423002"/>
    <w:rsid w:val="004231B9"/>
    <w:rsid w:val="004231ED"/>
    <w:rsid w:val="0042337F"/>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4124"/>
    <w:rsid w:val="004341F1"/>
    <w:rsid w:val="00434319"/>
    <w:rsid w:val="0043492A"/>
    <w:rsid w:val="00434A3F"/>
    <w:rsid w:val="00434DBF"/>
    <w:rsid w:val="004361DC"/>
    <w:rsid w:val="00437668"/>
    <w:rsid w:val="00437C55"/>
    <w:rsid w:val="00437CA8"/>
    <w:rsid w:val="00440112"/>
    <w:rsid w:val="0044092C"/>
    <w:rsid w:val="004410A7"/>
    <w:rsid w:val="00441830"/>
    <w:rsid w:val="00441AFB"/>
    <w:rsid w:val="00442DA7"/>
    <w:rsid w:val="00442EDF"/>
    <w:rsid w:val="004430CE"/>
    <w:rsid w:val="00443E4F"/>
    <w:rsid w:val="0044460C"/>
    <w:rsid w:val="00444F90"/>
    <w:rsid w:val="00445298"/>
    <w:rsid w:val="00445469"/>
    <w:rsid w:val="00445F3E"/>
    <w:rsid w:val="00447158"/>
    <w:rsid w:val="0044778E"/>
    <w:rsid w:val="004479A7"/>
    <w:rsid w:val="004509E3"/>
    <w:rsid w:val="004511FC"/>
    <w:rsid w:val="00452576"/>
    <w:rsid w:val="004526A6"/>
    <w:rsid w:val="0045278A"/>
    <w:rsid w:val="00452DD1"/>
    <w:rsid w:val="00453297"/>
    <w:rsid w:val="004534B3"/>
    <w:rsid w:val="00453BF0"/>
    <w:rsid w:val="00454849"/>
    <w:rsid w:val="00455E63"/>
    <w:rsid w:val="004560E7"/>
    <w:rsid w:val="00456949"/>
    <w:rsid w:val="004577B4"/>
    <w:rsid w:val="00460102"/>
    <w:rsid w:val="00460212"/>
    <w:rsid w:val="004604A2"/>
    <w:rsid w:val="00460FA1"/>
    <w:rsid w:val="004611E0"/>
    <w:rsid w:val="00461347"/>
    <w:rsid w:val="0046187E"/>
    <w:rsid w:val="00461A44"/>
    <w:rsid w:val="00462380"/>
    <w:rsid w:val="0046362D"/>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5AF9"/>
    <w:rsid w:val="00476093"/>
    <w:rsid w:val="0047649E"/>
    <w:rsid w:val="0047704A"/>
    <w:rsid w:val="0047778E"/>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9C3"/>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7427"/>
    <w:rsid w:val="0049745B"/>
    <w:rsid w:val="00497957"/>
    <w:rsid w:val="004A012C"/>
    <w:rsid w:val="004A0667"/>
    <w:rsid w:val="004A1168"/>
    <w:rsid w:val="004A1A8E"/>
    <w:rsid w:val="004A1AD7"/>
    <w:rsid w:val="004A2E7C"/>
    <w:rsid w:val="004A2EA0"/>
    <w:rsid w:val="004A5006"/>
    <w:rsid w:val="004A5763"/>
    <w:rsid w:val="004A6710"/>
    <w:rsid w:val="004A6726"/>
    <w:rsid w:val="004A6FEC"/>
    <w:rsid w:val="004A725F"/>
    <w:rsid w:val="004A73E9"/>
    <w:rsid w:val="004B0551"/>
    <w:rsid w:val="004B05C2"/>
    <w:rsid w:val="004B113E"/>
    <w:rsid w:val="004B19C6"/>
    <w:rsid w:val="004B1B45"/>
    <w:rsid w:val="004B1C13"/>
    <w:rsid w:val="004B1E12"/>
    <w:rsid w:val="004B248B"/>
    <w:rsid w:val="004B2DEA"/>
    <w:rsid w:val="004B32B7"/>
    <w:rsid w:val="004B40A4"/>
    <w:rsid w:val="004B41A8"/>
    <w:rsid w:val="004B45B7"/>
    <w:rsid w:val="004B48F8"/>
    <w:rsid w:val="004B4B15"/>
    <w:rsid w:val="004B4EC3"/>
    <w:rsid w:val="004B7ED3"/>
    <w:rsid w:val="004C05F7"/>
    <w:rsid w:val="004C0C71"/>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E8"/>
    <w:rsid w:val="004D3681"/>
    <w:rsid w:val="004D3771"/>
    <w:rsid w:val="004D3A4A"/>
    <w:rsid w:val="004D3D64"/>
    <w:rsid w:val="004D522B"/>
    <w:rsid w:val="004D5238"/>
    <w:rsid w:val="004D5F91"/>
    <w:rsid w:val="004D61BB"/>
    <w:rsid w:val="004D6609"/>
    <w:rsid w:val="004D6E53"/>
    <w:rsid w:val="004D7FE6"/>
    <w:rsid w:val="004E0466"/>
    <w:rsid w:val="004E0477"/>
    <w:rsid w:val="004E0491"/>
    <w:rsid w:val="004E1656"/>
    <w:rsid w:val="004E16BB"/>
    <w:rsid w:val="004E2123"/>
    <w:rsid w:val="004E2A3D"/>
    <w:rsid w:val="004E398E"/>
    <w:rsid w:val="004E39E0"/>
    <w:rsid w:val="004E3F5D"/>
    <w:rsid w:val="004E493F"/>
    <w:rsid w:val="004E4C38"/>
    <w:rsid w:val="004E4C73"/>
    <w:rsid w:val="004E4D09"/>
    <w:rsid w:val="004E4EA6"/>
    <w:rsid w:val="004E511C"/>
    <w:rsid w:val="004E56AB"/>
    <w:rsid w:val="004E64A2"/>
    <w:rsid w:val="004E7595"/>
    <w:rsid w:val="004E76E3"/>
    <w:rsid w:val="004E7EC3"/>
    <w:rsid w:val="004F1158"/>
    <w:rsid w:val="004F132A"/>
    <w:rsid w:val="004F1E99"/>
    <w:rsid w:val="004F238E"/>
    <w:rsid w:val="004F2C81"/>
    <w:rsid w:val="004F34B0"/>
    <w:rsid w:val="004F3DF8"/>
    <w:rsid w:val="004F4B35"/>
    <w:rsid w:val="004F518A"/>
    <w:rsid w:val="004F5719"/>
    <w:rsid w:val="004F5DC2"/>
    <w:rsid w:val="004F68F8"/>
    <w:rsid w:val="004F735D"/>
    <w:rsid w:val="004F78EA"/>
    <w:rsid w:val="00500214"/>
    <w:rsid w:val="00500522"/>
    <w:rsid w:val="0050159A"/>
    <w:rsid w:val="00501F90"/>
    <w:rsid w:val="0050200F"/>
    <w:rsid w:val="00502B46"/>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D4A"/>
    <w:rsid w:val="0051500C"/>
    <w:rsid w:val="00515900"/>
    <w:rsid w:val="00515D37"/>
    <w:rsid w:val="0051605B"/>
    <w:rsid w:val="00516497"/>
    <w:rsid w:val="00516AC0"/>
    <w:rsid w:val="00516EB3"/>
    <w:rsid w:val="00517478"/>
    <w:rsid w:val="00520349"/>
    <w:rsid w:val="005214C2"/>
    <w:rsid w:val="00521548"/>
    <w:rsid w:val="0052158F"/>
    <w:rsid w:val="00521A7E"/>
    <w:rsid w:val="00522BC1"/>
    <w:rsid w:val="00522EDD"/>
    <w:rsid w:val="005238A1"/>
    <w:rsid w:val="005239EF"/>
    <w:rsid w:val="00523C2F"/>
    <w:rsid w:val="00523CDE"/>
    <w:rsid w:val="00523D3A"/>
    <w:rsid w:val="005247C5"/>
    <w:rsid w:val="00525028"/>
    <w:rsid w:val="005250C9"/>
    <w:rsid w:val="005251B7"/>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865"/>
    <w:rsid w:val="00534C5B"/>
    <w:rsid w:val="0053515A"/>
    <w:rsid w:val="00535384"/>
    <w:rsid w:val="005356D5"/>
    <w:rsid w:val="00535C40"/>
    <w:rsid w:val="00535E16"/>
    <w:rsid w:val="00535F03"/>
    <w:rsid w:val="0053643B"/>
    <w:rsid w:val="00536491"/>
    <w:rsid w:val="00536BF7"/>
    <w:rsid w:val="00537487"/>
    <w:rsid w:val="00540C50"/>
    <w:rsid w:val="00540DC1"/>
    <w:rsid w:val="005417A1"/>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976"/>
    <w:rsid w:val="00550B54"/>
    <w:rsid w:val="005510EA"/>
    <w:rsid w:val="005518A6"/>
    <w:rsid w:val="005521E8"/>
    <w:rsid w:val="00552618"/>
    <w:rsid w:val="00552D15"/>
    <w:rsid w:val="00553AB7"/>
    <w:rsid w:val="0055406D"/>
    <w:rsid w:val="005542D7"/>
    <w:rsid w:val="005545AF"/>
    <w:rsid w:val="00554627"/>
    <w:rsid w:val="0055587E"/>
    <w:rsid w:val="00556568"/>
    <w:rsid w:val="00556A7F"/>
    <w:rsid w:val="00556D89"/>
    <w:rsid w:val="00557311"/>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D54"/>
    <w:rsid w:val="005704F2"/>
    <w:rsid w:val="005707C0"/>
    <w:rsid w:val="005721C2"/>
    <w:rsid w:val="005724E7"/>
    <w:rsid w:val="00572B39"/>
    <w:rsid w:val="0057374C"/>
    <w:rsid w:val="00573C52"/>
    <w:rsid w:val="00573D99"/>
    <w:rsid w:val="00574060"/>
    <w:rsid w:val="005748A1"/>
    <w:rsid w:val="00574932"/>
    <w:rsid w:val="00574B2F"/>
    <w:rsid w:val="0057531D"/>
    <w:rsid w:val="00575367"/>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588"/>
    <w:rsid w:val="00583756"/>
    <w:rsid w:val="00584D20"/>
    <w:rsid w:val="00584F08"/>
    <w:rsid w:val="0058525A"/>
    <w:rsid w:val="005854E1"/>
    <w:rsid w:val="00585C02"/>
    <w:rsid w:val="00587C3A"/>
    <w:rsid w:val="005918CA"/>
    <w:rsid w:val="005927AC"/>
    <w:rsid w:val="00594D82"/>
    <w:rsid w:val="005951EC"/>
    <w:rsid w:val="005975AF"/>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5FE5"/>
    <w:rsid w:val="005A6074"/>
    <w:rsid w:val="005A6250"/>
    <w:rsid w:val="005A6603"/>
    <w:rsid w:val="005A6A18"/>
    <w:rsid w:val="005A7DFC"/>
    <w:rsid w:val="005B0B1D"/>
    <w:rsid w:val="005B1EDD"/>
    <w:rsid w:val="005B1F7F"/>
    <w:rsid w:val="005B2006"/>
    <w:rsid w:val="005B2938"/>
    <w:rsid w:val="005B2DDB"/>
    <w:rsid w:val="005B31D6"/>
    <w:rsid w:val="005B3A68"/>
    <w:rsid w:val="005B4010"/>
    <w:rsid w:val="005B40FD"/>
    <w:rsid w:val="005B47E7"/>
    <w:rsid w:val="005B4F71"/>
    <w:rsid w:val="005B4F83"/>
    <w:rsid w:val="005B6398"/>
    <w:rsid w:val="005B66F8"/>
    <w:rsid w:val="005B6ADB"/>
    <w:rsid w:val="005B6F25"/>
    <w:rsid w:val="005B756F"/>
    <w:rsid w:val="005B7AB1"/>
    <w:rsid w:val="005C0259"/>
    <w:rsid w:val="005C0E8E"/>
    <w:rsid w:val="005C16E7"/>
    <w:rsid w:val="005C1AD2"/>
    <w:rsid w:val="005C1B3B"/>
    <w:rsid w:val="005C1CAC"/>
    <w:rsid w:val="005C2150"/>
    <w:rsid w:val="005C21CD"/>
    <w:rsid w:val="005C3D0B"/>
    <w:rsid w:val="005C3DD9"/>
    <w:rsid w:val="005C400B"/>
    <w:rsid w:val="005C40DF"/>
    <w:rsid w:val="005C440E"/>
    <w:rsid w:val="005C55B4"/>
    <w:rsid w:val="005C5797"/>
    <w:rsid w:val="005C5992"/>
    <w:rsid w:val="005C63B5"/>
    <w:rsid w:val="005C70A7"/>
    <w:rsid w:val="005C738B"/>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74F5"/>
    <w:rsid w:val="005D7529"/>
    <w:rsid w:val="005E055D"/>
    <w:rsid w:val="005E06D1"/>
    <w:rsid w:val="005E096B"/>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2596"/>
    <w:rsid w:val="005F2599"/>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181"/>
    <w:rsid w:val="00604739"/>
    <w:rsid w:val="0060565F"/>
    <w:rsid w:val="0060571A"/>
    <w:rsid w:val="00605D46"/>
    <w:rsid w:val="006062CC"/>
    <w:rsid w:val="0060658D"/>
    <w:rsid w:val="00606658"/>
    <w:rsid w:val="00606BB3"/>
    <w:rsid w:val="006074C3"/>
    <w:rsid w:val="00607616"/>
    <w:rsid w:val="00607BE0"/>
    <w:rsid w:val="00607D2D"/>
    <w:rsid w:val="0061013A"/>
    <w:rsid w:val="00610445"/>
    <w:rsid w:val="00610D00"/>
    <w:rsid w:val="00610E69"/>
    <w:rsid w:val="006115E5"/>
    <w:rsid w:val="006116A8"/>
    <w:rsid w:val="00611790"/>
    <w:rsid w:val="00611A40"/>
    <w:rsid w:val="00611E9F"/>
    <w:rsid w:val="0061273F"/>
    <w:rsid w:val="006127F5"/>
    <w:rsid w:val="00612855"/>
    <w:rsid w:val="00613C3B"/>
    <w:rsid w:val="0061439F"/>
    <w:rsid w:val="00614424"/>
    <w:rsid w:val="00614DBF"/>
    <w:rsid w:val="006157EE"/>
    <w:rsid w:val="00616006"/>
    <w:rsid w:val="00616524"/>
    <w:rsid w:val="00617EB9"/>
    <w:rsid w:val="0062081B"/>
    <w:rsid w:val="00622303"/>
    <w:rsid w:val="006228A8"/>
    <w:rsid w:val="00622962"/>
    <w:rsid w:val="0062298A"/>
    <w:rsid w:val="00622E33"/>
    <w:rsid w:val="00623866"/>
    <w:rsid w:val="00623D89"/>
    <w:rsid w:val="00624108"/>
    <w:rsid w:val="006243E5"/>
    <w:rsid w:val="00624E0E"/>
    <w:rsid w:val="00625112"/>
    <w:rsid w:val="00625869"/>
    <w:rsid w:val="0062601A"/>
    <w:rsid w:val="006262E9"/>
    <w:rsid w:val="00626E45"/>
    <w:rsid w:val="0062719B"/>
    <w:rsid w:val="006273AD"/>
    <w:rsid w:val="00627766"/>
    <w:rsid w:val="00627B32"/>
    <w:rsid w:val="00630589"/>
    <w:rsid w:val="00631CC4"/>
    <w:rsid w:val="00631FD6"/>
    <w:rsid w:val="00632014"/>
    <w:rsid w:val="00632ACC"/>
    <w:rsid w:val="00633609"/>
    <w:rsid w:val="00633615"/>
    <w:rsid w:val="00633995"/>
    <w:rsid w:val="00634A0C"/>
    <w:rsid w:val="00634B5E"/>
    <w:rsid w:val="00634E58"/>
    <w:rsid w:val="00635AD9"/>
    <w:rsid w:val="0063666E"/>
    <w:rsid w:val="00636722"/>
    <w:rsid w:val="00636B7A"/>
    <w:rsid w:val="00636CBF"/>
    <w:rsid w:val="006370AA"/>
    <w:rsid w:val="0063788D"/>
    <w:rsid w:val="00637FF3"/>
    <w:rsid w:val="006405A2"/>
    <w:rsid w:val="006409C4"/>
    <w:rsid w:val="00640FC1"/>
    <w:rsid w:val="006410DC"/>
    <w:rsid w:val="006411C4"/>
    <w:rsid w:val="006417C3"/>
    <w:rsid w:val="006422A7"/>
    <w:rsid w:val="006422D0"/>
    <w:rsid w:val="006424B3"/>
    <w:rsid w:val="006437BE"/>
    <w:rsid w:val="00643CFE"/>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CB2"/>
    <w:rsid w:val="00666160"/>
    <w:rsid w:val="00666480"/>
    <w:rsid w:val="00666613"/>
    <w:rsid w:val="006667BD"/>
    <w:rsid w:val="00666A74"/>
    <w:rsid w:val="00666CB8"/>
    <w:rsid w:val="00666F4D"/>
    <w:rsid w:val="00667461"/>
    <w:rsid w:val="00667BCD"/>
    <w:rsid w:val="006702C4"/>
    <w:rsid w:val="006706A0"/>
    <w:rsid w:val="00670C91"/>
    <w:rsid w:val="00670CC5"/>
    <w:rsid w:val="00671EA3"/>
    <w:rsid w:val="006730F4"/>
    <w:rsid w:val="006734A9"/>
    <w:rsid w:val="00673B07"/>
    <w:rsid w:val="00673DCE"/>
    <w:rsid w:val="00673E69"/>
    <w:rsid w:val="0067435B"/>
    <w:rsid w:val="00674AB3"/>
    <w:rsid w:val="00674B02"/>
    <w:rsid w:val="00674D70"/>
    <w:rsid w:val="006750E1"/>
    <w:rsid w:val="006759AE"/>
    <w:rsid w:val="00677A45"/>
    <w:rsid w:val="00677ED5"/>
    <w:rsid w:val="00677EE3"/>
    <w:rsid w:val="006801D6"/>
    <w:rsid w:val="00680939"/>
    <w:rsid w:val="00680DDA"/>
    <w:rsid w:val="006811F0"/>
    <w:rsid w:val="0068123E"/>
    <w:rsid w:val="006813DB"/>
    <w:rsid w:val="006817BE"/>
    <w:rsid w:val="00681B06"/>
    <w:rsid w:val="00681DA4"/>
    <w:rsid w:val="00682AFF"/>
    <w:rsid w:val="00682E55"/>
    <w:rsid w:val="006835E5"/>
    <w:rsid w:val="00684642"/>
    <w:rsid w:val="006849A4"/>
    <w:rsid w:val="00684EC1"/>
    <w:rsid w:val="006851FA"/>
    <w:rsid w:val="00685ABE"/>
    <w:rsid w:val="00685E08"/>
    <w:rsid w:val="006863ED"/>
    <w:rsid w:val="0068643F"/>
    <w:rsid w:val="0068671B"/>
    <w:rsid w:val="006868B5"/>
    <w:rsid w:val="00686CE1"/>
    <w:rsid w:val="00686D3E"/>
    <w:rsid w:val="006901FE"/>
    <w:rsid w:val="00690509"/>
    <w:rsid w:val="00690730"/>
    <w:rsid w:val="00692111"/>
    <w:rsid w:val="0069294D"/>
    <w:rsid w:val="00692AA4"/>
    <w:rsid w:val="00693763"/>
    <w:rsid w:val="006937C4"/>
    <w:rsid w:val="00693C80"/>
    <w:rsid w:val="00693D64"/>
    <w:rsid w:val="00693E71"/>
    <w:rsid w:val="006940F3"/>
    <w:rsid w:val="006949A4"/>
    <w:rsid w:val="006953FD"/>
    <w:rsid w:val="00695608"/>
    <w:rsid w:val="006957C4"/>
    <w:rsid w:val="00696E54"/>
    <w:rsid w:val="00697774"/>
    <w:rsid w:val="00697A32"/>
    <w:rsid w:val="00697A43"/>
    <w:rsid w:val="00697E2B"/>
    <w:rsid w:val="006A0D4D"/>
    <w:rsid w:val="006A13D8"/>
    <w:rsid w:val="006A16E5"/>
    <w:rsid w:val="006A18B0"/>
    <w:rsid w:val="006A1B1C"/>
    <w:rsid w:val="006A1C5F"/>
    <w:rsid w:val="006A2E62"/>
    <w:rsid w:val="006A3A2F"/>
    <w:rsid w:val="006A3CD0"/>
    <w:rsid w:val="006A3E80"/>
    <w:rsid w:val="006A4486"/>
    <w:rsid w:val="006A4784"/>
    <w:rsid w:val="006A4B3E"/>
    <w:rsid w:val="006A546E"/>
    <w:rsid w:val="006A6EE8"/>
    <w:rsid w:val="006A714F"/>
    <w:rsid w:val="006A73A0"/>
    <w:rsid w:val="006A73E1"/>
    <w:rsid w:val="006A7A1A"/>
    <w:rsid w:val="006A7ACD"/>
    <w:rsid w:val="006B03D5"/>
    <w:rsid w:val="006B0419"/>
    <w:rsid w:val="006B06A0"/>
    <w:rsid w:val="006B0B7A"/>
    <w:rsid w:val="006B3028"/>
    <w:rsid w:val="006B3105"/>
    <w:rsid w:val="006B334D"/>
    <w:rsid w:val="006B3911"/>
    <w:rsid w:val="006B3AC0"/>
    <w:rsid w:val="006B3CD6"/>
    <w:rsid w:val="006B3F5F"/>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7691"/>
    <w:rsid w:val="006C7D4A"/>
    <w:rsid w:val="006C7E9F"/>
    <w:rsid w:val="006D00DD"/>
    <w:rsid w:val="006D01DA"/>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B91"/>
    <w:rsid w:val="006E0C95"/>
    <w:rsid w:val="006E0EB5"/>
    <w:rsid w:val="006E16E3"/>
    <w:rsid w:val="006E17E4"/>
    <w:rsid w:val="006E1ADD"/>
    <w:rsid w:val="006E1DEA"/>
    <w:rsid w:val="006E217F"/>
    <w:rsid w:val="006E22EF"/>
    <w:rsid w:val="006E2481"/>
    <w:rsid w:val="006E2A31"/>
    <w:rsid w:val="006E34DD"/>
    <w:rsid w:val="006E3795"/>
    <w:rsid w:val="006E3798"/>
    <w:rsid w:val="006E3A9B"/>
    <w:rsid w:val="006E3AD0"/>
    <w:rsid w:val="006E3B8D"/>
    <w:rsid w:val="006E4919"/>
    <w:rsid w:val="006E53E4"/>
    <w:rsid w:val="006E5A8E"/>
    <w:rsid w:val="006E5ACA"/>
    <w:rsid w:val="006E5FC7"/>
    <w:rsid w:val="006E7316"/>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A9B"/>
    <w:rsid w:val="006F5DAD"/>
    <w:rsid w:val="006F5F81"/>
    <w:rsid w:val="006F6074"/>
    <w:rsid w:val="006F650A"/>
    <w:rsid w:val="006F79C7"/>
    <w:rsid w:val="006F7B27"/>
    <w:rsid w:val="0070080D"/>
    <w:rsid w:val="00701447"/>
    <w:rsid w:val="007027B0"/>
    <w:rsid w:val="00703D79"/>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ACD"/>
    <w:rsid w:val="0071200D"/>
    <w:rsid w:val="00712501"/>
    <w:rsid w:val="007125F6"/>
    <w:rsid w:val="00712912"/>
    <w:rsid w:val="00712B48"/>
    <w:rsid w:val="00713330"/>
    <w:rsid w:val="00713A8B"/>
    <w:rsid w:val="00713F4F"/>
    <w:rsid w:val="007149F1"/>
    <w:rsid w:val="0071517C"/>
    <w:rsid w:val="0071524D"/>
    <w:rsid w:val="00715F53"/>
    <w:rsid w:val="007160EE"/>
    <w:rsid w:val="00717992"/>
    <w:rsid w:val="00717C6C"/>
    <w:rsid w:val="00717F8F"/>
    <w:rsid w:val="00720F62"/>
    <w:rsid w:val="007215E5"/>
    <w:rsid w:val="00721E48"/>
    <w:rsid w:val="007222E4"/>
    <w:rsid w:val="00722325"/>
    <w:rsid w:val="00722D2A"/>
    <w:rsid w:val="00722F44"/>
    <w:rsid w:val="007233E0"/>
    <w:rsid w:val="0072391D"/>
    <w:rsid w:val="00723CB5"/>
    <w:rsid w:val="00725465"/>
    <w:rsid w:val="0072563E"/>
    <w:rsid w:val="00725837"/>
    <w:rsid w:val="00725D70"/>
    <w:rsid w:val="00727916"/>
    <w:rsid w:val="00727BEB"/>
    <w:rsid w:val="0073033A"/>
    <w:rsid w:val="00730575"/>
    <w:rsid w:val="00730BF4"/>
    <w:rsid w:val="00730F17"/>
    <w:rsid w:val="0073108C"/>
    <w:rsid w:val="007315B7"/>
    <w:rsid w:val="00731B90"/>
    <w:rsid w:val="00731BC6"/>
    <w:rsid w:val="007323B1"/>
    <w:rsid w:val="00732B0A"/>
    <w:rsid w:val="00732FC8"/>
    <w:rsid w:val="0073322A"/>
    <w:rsid w:val="007335A4"/>
    <w:rsid w:val="00733800"/>
    <w:rsid w:val="00733A6F"/>
    <w:rsid w:val="00733AE1"/>
    <w:rsid w:val="0073425C"/>
    <w:rsid w:val="007355DB"/>
    <w:rsid w:val="00736699"/>
    <w:rsid w:val="00736D55"/>
    <w:rsid w:val="00737287"/>
    <w:rsid w:val="00740396"/>
    <w:rsid w:val="007409BF"/>
    <w:rsid w:val="00741140"/>
    <w:rsid w:val="00741146"/>
    <w:rsid w:val="007415EB"/>
    <w:rsid w:val="00741BD0"/>
    <w:rsid w:val="007423F2"/>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221"/>
    <w:rsid w:val="00753456"/>
    <w:rsid w:val="00753B2B"/>
    <w:rsid w:val="0075434F"/>
    <w:rsid w:val="007545F0"/>
    <w:rsid w:val="00754601"/>
    <w:rsid w:val="007547C3"/>
    <w:rsid w:val="0075642E"/>
    <w:rsid w:val="007565A2"/>
    <w:rsid w:val="00757428"/>
    <w:rsid w:val="0075757B"/>
    <w:rsid w:val="00757632"/>
    <w:rsid w:val="00760330"/>
    <w:rsid w:val="0076054A"/>
    <w:rsid w:val="007607BB"/>
    <w:rsid w:val="00760C10"/>
    <w:rsid w:val="007613DC"/>
    <w:rsid w:val="00761572"/>
    <w:rsid w:val="00761DB6"/>
    <w:rsid w:val="00763368"/>
    <w:rsid w:val="007634CF"/>
    <w:rsid w:val="00763A55"/>
    <w:rsid w:val="00763BAD"/>
    <w:rsid w:val="00763DB2"/>
    <w:rsid w:val="00764027"/>
    <w:rsid w:val="007643C3"/>
    <w:rsid w:val="00764D06"/>
    <w:rsid w:val="007658CF"/>
    <w:rsid w:val="00765A60"/>
    <w:rsid w:val="0076659F"/>
    <w:rsid w:val="00766762"/>
    <w:rsid w:val="00766BE7"/>
    <w:rsid w:val="00767AB7"/>
    <w:rsid w:val="007700D3"/>
    <w:rsid w:val="0077139B"/>
    <w:rsid w:val="00771FD9"/>
    <w:rsid w:val="00772647"/>
    <w:rsid w:val="007745E1"/>
    <w:rsid w:val="0077463E"/>
    <w:rsid w:val="007746F0"/>
    <w:rsid w:val="007747FD"/>
    <w:rsid w:val="00774A28"/>
    <w:rsid w:val="00774C89"/>
    <w:rsid w:val="0077531C"/>
    <w:rsid w:val="007759F0"/>
    <w:rsid w:val="00775B79"/>
    <w:rsid w:val="00775C79"/>
    <w:rsid w:val="00775E46"/>
    <w:rsid w:val="0077606A"/>
    <w:rsid w:val="00776A5C"/>
    <w:rsid w:val="007771DB"/>
    <w:rsid w:val="0077759D"/>
    <w:rsid w:val="00777BFB"/>
    <w:rsid w:val="00777D30"/>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CAF"/>
    <w:rsid w:val="00795CD7"/>
    <w:rsid w:val="00795F92"/>
    <w:rsid w:val="007967BA"/>
    <w:rsid w:val="007970D3"/>
    <w:rsid w:val="007972CA"/>
    <w:rsid w:val="007972D9"/>
    <w:rsid w:val="007977DF"/>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5D2"/>
    <w:rsid w:val="007A3B90"/>
    <w:rsid w:val="007A43E1"/>
    <w:rsid w:val="007A5B2C"/>
    <w:rsid w:val="007A6392"/>
    <w:rsid w:val="007A65EC"/>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6724"/>
    <w:rsid w:val="007B70A3"/>
    <w:rsid w:val="007B7326"/>
    <w:rsid w:val="007B73A4"/>
    <w:rsid w:val="007B760C"/>
    <w:rsid w:val="007B7E7F"/>
    <w:rsid w:val="007C003C"/>
    <w:rsid w:val="007C0409"/>
    <w:rsid w:val="007C1BDE"/>
    <w:rsid w:val="007C1E53"/>
    <w:rsid w:val="007C2126"/>
    <w:rsid w:val="007C2294"/>
    <w:rsid w:val="007C2332"/>
    <w:rsid w:val="007C2D6F"/>
    <w:rsid w:val="007C30C6"/>
    <w:rsid w:val="007C398D"/>
    <w:rsid w:val="007C3CDE"/>
    <w:rsid w:val="007C412A"/>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78F9"/>
    <w:rsid w:val="007E7C02"/>
    <w:rsid w:val="007F02E3"/>
    <w:rsid w:val="007F052E"/>
    <w:rsid w:val="007F060A"/>
    <w:rsid w:val="007F111D"/>
    <w:rsid w:val="007F17EC"/>
    <w:rsid w:val="007F1DF1"/>
    <w:rsid w:val="007F360C"/>
    <w:rsid w:val="007F3C89"/>
    <w:rsid w:val="007F3F32"/>
    <w:rsid w:val="007F49DD"/>
    <w:rsid w:val="007F511F"/>
    <w:rsid w:val="007F55E1"/>
    <w:rsid w:val="007F5ACF"/>
    <w:rsid w:val="007F6306"/>
    <w:rsid w:val="007F630F"/>
    <w:rsid w:val="007F6731"/>
    <w:rsid w:val="007F696D"/>
    <w:rsid w:val="007F706B"/>
    <w:rsid w:val="007F715A"/>
    <w:rsid w:val="007F77DB"/>
    <w:rsid w:val="008000BA"/>
    <w:rsid w:val="00800446"/>
    <w:rsid w:val="0080190B"/>
    <w:rsid w:val="008020FE"/>
    <w:rsid w:val="008027F5"/>
    <w:rsid w:val="00802FA3"/>
    <w:rsid w:val="008032F4"/>
    <w:rsid w:val="00804411"/>
    <w:rsid w:val="00804421"/>
    <w:rsid w:val="00804C62"/>
    <w:rsid w:val="00804DFC"/>
    <w:rsid w:val="008051F9"/>
    <w:rsid w:val="00805419"/>
    <w:rsid w:val="0080603C"/>
    <w:rsid w:val="00806E0D"/>
    <w:rsid w:val="00807289"/>
    <w:rsid w:val="008073A4"/>
    <w:rsid w:val="008076B0"/>
    <w:rsid w:val="0080780E"/>
    <w:rsid w:val="00807B0D"/>
    <w:rsid w:val="00807C42"/>
    <w:rsid w:val="00807E61"/>
    <w:rsid w:val="008101E8"/>
    <w:rsid w:val="00810214"/>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53"/>
    <w:rsid w:val="0082037A"/>
    <w:rsid w:val="0082045E"/>
    <w:rsid w:val="0082093F"/>
    <w:rsid w:val="0082095B"/>
    <w:rsid w:val="008209F3"/>
    <w:rsid w:val="008217D7"/>
    <w:rsid w:val="008228F6"/>
    <w:rsid w:val="0082314D"/>
    <w:rsid w:val="008245E5"/>
    <w:rsid w:val="00824B49"/>
    <w:rsid w:val="00825C0F"/>
    <w:rsid w:val="00825CA6"/>
    <w:rsid w:val="0082653C"/>
    <w:rsid w:val="00826581"/>
    <w:rsid w:val="00827298"/>
    <w:rsid w:val="0082782F"/>
    <w:rsid w:val="00830272"/>
    <w:rsid w:val="00830474"/>
    <w:rsid w:val="008311FE"/>
    <w:rsid w:val="0083193F"/>
    <w:rsid w:val="00831B1F"/>
    <w:rsid w:val="00831C4F"/>
    <w:rsid w:val="00831D14"/>
    <w:rsid w:val="00831ECA"/>
    <w:rsid w:val="0083201E"/>
    <w:rsid w:val="008334DA"/>
    <w:rsid w:val="008337D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8B2"/>
    <w:rsid w:val="00842B8A"/>
    <w:rsid w:val="00842BA7"/>
    <w:rsid w:val="00843052"/>
    <w:rsid w:val="008437A1"/>
    <w:rsid w:val="00843C05"/>
    <w:rsid w:val="008454E8"/>
    <w:rsid w:val="008459E1"/>
    <w:rsid w:val="008463AC"/>
    <w:rsid w:val="00846552"/>
    <w:rsid w:val="0084692E"/>
    <w:rsid w:val="00846C5A"/>
    <w:rsid w:val="008470AE"/>
    <w:rsid w:val="0084712E"/>
    <w:rsid w:val="00847280"/>
    <w:rsid w:val="0084795E"/>
    <w:rsid w:val="00850B26"/>
    <w:rsid w:val="008514B4"/>
    <w:rsid w:val="008516FF"/>
    <w:rsid w:val="0085197F"/>
    <w:rsid w:val="00851D11"/>
    <w:rsid w:val="00851E88"/>
    <w:rsid w:val="00852DB5"/>
    <w:rsid w:val="00853B1D"/>
    <w:rsid w:val="00853CAC"/>
    <w:rsid w:val="00854207"/>
    <w:rsid w:val="00854501"/>
    <w:rsid w:val="008555BB"/>
    <w:rsid w:val="008559A0"/>
    <w:rsid w:val="00855A18"/>
    <w:rsid w:val="0085776E"/>
    <w:rsid w:val="00857D62"/>
    <w:rsid w:val="00860268"/>
    <w:rsid w:val="00860B11"/>
    <w:rsid w:val="008612AE"/>
    <w:rsid w:val="008612EB"/>
    <w:rsid w:val="0086146B"/>
    <w:rsid w:val="00861D7B"/>
    <w:rsid w:val="00861EC7"/>
    <w:rsid w:val="00862F05"/>
    <w:rsid w:val="00863478"/>
    <w:rsid w:val="008634CC"/>
    <w:rsid w:val="00863BED"/>
    <w:rsid w:val="0086436E"/>
    <w:rsid w:val="00864475"/>
    <w:rsid w:val="00865A4D"/>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237C"/>
    <w:rsid w:val="0088279D"/>
    <w:rsid w:val="00882C1B"/>
    <w:rsid w:val="00882DC2"/>
    <w:rsid w:val="00882ED6"/>
    <w:rsid w:val="0088300A"/>
    <w:rsid w:val="00883540"/>
    <w:rsid w:val="008848D4"/>
    <w:rsid w:val="00884A73"/>
    <w:rsid w:val="00884FCD"/>
    <w:rsid w:val="00885701"/>
    <w:rsid w:val="00885C8A"/>
    <w:rsid w:val="00886271"/>
    <w:rsid w:val="008871BD"/>
    <w:rsid w:val="00887705"/>
    <w:rsid w:val="00887912"/>
    <w:rsid w:val="00887D56"/>
    <w:rsid w:val="008902D1"/>
    <w:rsid w:val="00890314"/>
    <w:rsid w:val="00890B57"/>
    <w:rsid w:val="00890F69"/>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2DAA"/>
    <w:rsid w:val="008A2F45"/>
    <w:rsid w:val="008A3185"/>
    <w:rsid w:val="008A3290"/>
    <w:rsid w:val="008A33B5"/>
    <w:rsid w:val="008A36ED"/>
    <w:rsid w:val="008A4E80"/>
    <w:rsid w:val="008A54E9"/>
    <w:rsid w:val="008A63B8"/>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E2C"/>
    <w:rsid w:val="008B7277"/>
    <w:rsid w:val="008B73F5"/>
    <w:rsid w:val="008B7A92"/>
    <w:rsid w:val="008B7C80"/>
    <w:rsid w:val="008B7CEC"/>
    <w:rsid w:val="008C01A2"/>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34A"/>
    <w:rsid w:val="008D0487"/>
    <w:rsid w:val="008D105D"/>
    <w:rsid w:val="008D12D6"/>
    <w:rsid w:val="008D256D"/>
    <w:rsid w:val="008D3898"/>
    <w:rsid w:val="008D49B9"/>
    <w:rsid w:val="008D5EBA"/>
    <w:rsid w:val="008D605A"/>
    <w:rsid w:val="008D6283"/>
    <w:rsid w:val="008D635C"/>
    <w:rsid w:val="008D643D"/>
    <w:rsid w:val="008D681F"/>
    <w:rsid w:val="008D6E9B"/>
    <w:rsid w:val="008D7037"/>
    <w:rsid w:val="008D70C0"/>
    <w:rsid w:val="008D71D0"/>
    <w:rsid w:val="008D724C"/>
    <w:rsid w:val="008D72D4"/>
    <w:rsid w:val="008D7AE6"/>
    <w:rsid w:val="008D7B0D"/>
    <w:rsid w:val="008E04D5"/>
    <w:rsid w:val="008E0E0C"/>
    <w:rsid w:val="008E19B2"/>
    <w:rsid w:val="008E297A"/>
    <w:rsid w:val="008E2BF1"/>
    <w:rsid w:val="008E397A"/>
    <w:rsid w:val="008E42AF"/>
    <w:rsid w:val="008E49A1"/>
    <w:rsid w:val="008E49B1"/>
    <w:rsid w:val="008E4E79"/>
    <w:rsid w:val="008E5078"/>
    <w:rsid w:val="008E599D"/>
    <w:rsid w:val="008E6732"/>
    <w:rsid w:val="008E6B4E"/>
    <w:rsid w:val="008E786B"/>
    <w:rsid w:val="008E7F65"/>
    <w:rsid w:val="008F039E"/>
    <w:rsid w:val="008F04E4"/>
    <w:rsid w:val="008F0665"/>
    <w:rsid w:val="008F0743"/>
    <w:rsid w:val="008F097E"/>
    <w:rsid w:val="008F09E0"/>
    <w:rsid w:val="008F1675"/>
    <w:rsid w:val="008F1896"/>
    <w:rsid w:val="008F1A2A"/>
    <w:rsid w:val="008F20D3"/>
    <w:rsid w:val="008F246F"/>
    <w:rsid w:val="008F253D"/>
    <w:rsid w:val="008F2F0F"/>
    <w:rsid w:val="008F3B3A"/>
    <w:rsid w:val="008F447D"/>
    <w:rsid w:val="008F4BE8"/>
    <w:rsid w:val="008F4E3E"/>
    <w:rsid w:val="008F5335"/>
    <w:rsid w:val="008F5820"/>
    <w:rsid w:val="008F68AE"/>
    <w:rsid w:val="008F6AA8"/>
    <w:rsid w:val="008F7660"/>
    <w:rsid w:val="008F77CA"/>
    <w:rsid w:val="008F77D0"/>
    <w:rsid w:val="008F785B"/>
    <w:rsid w:val="008F7A24"/>
    <w:rsid w:val="009006D3"/>
    <w:rsid w:val="009009EE"/>
    <w:rsid w:val="00901694"/>
    <w:rsid w:val="00901793"/>
    <w:rsid w:val="00901FA0"/>
    <w:rsid w:val="00902242"/>
    <w:rsid w:val="00902B98"/>
    <w:rsid w:val="00904227"/>
    <w:rsid w:val="00904873"/>
    <w:rsid w:val="00904A51"/>
    <w:rsid w:val="00904CC5"/>
    <w:rsid w:val="00904DFF"/>
    <w:rsid w:val="009058DA"/>
    <w:rsid w:val="00910746"/>
    <w:rsid w:val="00911C4E"/>
    <w:rsid w:val="00912112"/>
    <w:rsid w:val="009124C6"/>
    <w:rsid w:val="00912C2E"/>
    <w:rsid w:val="00912D52"/>
    <w:rsid w:val="00913632"/>
    <w:rsid w:val="00913781"/>
    <w:rsid w:val="00913CE4"/>
    <w:rsid w:val="00914291"/>
    <w:rsid w:val="0091564E"/>
    <w:rsid w:val="00915AB2"/>
    <w:rsid w:val="00915B33"/>
    <w:rsid w:val="0091633E"/>
    <w:rsid w:val="00916AC5"/>
    <w:rsid w:val="00916F29"/>
    <w:rsid w:val="009176AE"/>
    <w:rsid w:val="00917BE6"/>
    <w:rsid w:val="009203EB"/>
    <w:rsid w:val="009215C4"/>
    <w:rsid w:val="00921D77"/>
    <w:rsid w:val="0092237F"/>
    <w:rsid w:val="009225C9"/>
    <w:rsid w:val="009225CA"/>
    <w:rsid w:val="00922C0F"/>
    <w:rsid w:val="00923626"/>
    <w:rsid w:val="009242D7"/>
    <w:rsid w:val="00924581"/>
    <w:rsid w:val="009248D5"/>
    <w:rsid w:val="0092497C"/>
    <w:rsid w:val="009249F0"/>
    <w:rsid w:val="00924E92"/>
    <w:rsid w:val="00925AF1"/>
    <w:rsid w:val="00926833"/>
    <w:rsid w:val="0092757D"/>
    <w:rsid w:val="00927B77"/>
    <w:rsid w:val="00927B8D"/>
    <w:rsid w:val="00931C5C"/>
    <w:rsid w:val="00931CE9"/>
    <w:rsid w:val="00931DEF"/>
    <w:rsid w:val="009322B9"/>
    <w:rsid w:val="00932A7D"/>
    <w:rsid w:val="00932F20"/>
    <w:rsid w:val="009330F8"/>
    <w:rsid w:val="009336B1"/>
    <w:rsid w:val="00934502"/>
    <w:rsid w:val="0093492B"/>
    <w:rsid w:val="009349CC"/>
    <w:rsid w:val="00934D36"/>
    <w:rsid w:val="00936167"/>
    <w:rsid w:val="009363DE"/>
    <w:rsid w:val="009370CF"/>
    <w:rsid w:val="00937540"/>
    <w:rsid w:val="0093783E"/>
    <w:rsid w:val="00937EBE"/>
    <w:rsid w:val="00937FE2"/>
    <w:rsid w:val="00940830"/>
    <w:rsid w:val="009408B2"/>
    <w:rsid w:val="00940C91"/>
    <w:rsid w:val="00941505"/>
    <w:rsid w:val="00941979"/>
    <w:rsid w:val="00941E03"/>
    <w:rsid w:val="00942CD0"/>
    <w:rsid w:val="00942CE0"/>
    <w:rsid w:val="00942D85"/>
    <w:rsid w:val="00943175"/>
    <w:rsid w:val="00943AB7"/>
    <w:rsid w:val="00943D1C"/>
    <w:rsid w:val="00943EC3"/>
    <w:rsid w:val="00944988"/>
    <w:rsid w:val="0094568A"/>
    <w:rsid w:val="00946291"/>
    <w:rsid w:val="0094637A"/>
    <w:rsid w:val="009469A2"/>
    <w:rsid w:val="00946CA1"/>
    <w:rsid w:val="00946D1A"/>
    <w:rsid w:val="00946F36"/>
    <w:rsid w:val="009474A0"/>
    <w:rsid w:val="00947AAE"/>
    <w:rsid w:val="00950912"/>
    <w:rsid w:val="0095171E"/>
    <w:rsid w:val="00951D49"/>
    <w:rsid w:val="00951D96"/>
    <w:rsid w:val="009525A9"/>
    <w:rsid w:val="0095291E"/>
    <w:rsid w:val="00952B85"/>
    <w:rsid w:val="00952B9D"/>
    <w:rsid w:val="009530D4"/>
    <w:rsid w:val="009533A0"/>
    <w:rsid w:val="0095342F"/>
    <w:rsid w:val="0095393D"/>
    <w:rsid w:val="009544EE"/>
    <w:rsid w:val="0095670E"/>
    <w:rsid w:val="009568F1"/>
    <w:rsid w:val="009569A3"/>
    <w:rsid w:val="0096069D"/>
    <w:rsid w:val="00960D18"/>
    <w:rsid w:val="00960DC7"/>
    <w:rsid w:val="009611EF"/>
    <w:rsid w:val="009613F6"/>
    <w:rsid w:val="009616ED"/>
    <w:rsid w:val="009618E4"/>
    <w:rsid w:val="00962269"/>
    <w:rsid w:val="00962DC1"/>
    <w:rsid w:val="00964467"/>
    <w:rsid w:val="00964DFA"/>
    <w:rsid w:val="009652A2"/>
    <w:rsid w:val="00965303"/>
    <w:rsid w:val="009653CF"/>
    <w:rsid w:val="00965DB7"/>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4969"/>
    <w:rsid w:val="00975DDF"/>
    <w:rsid w:val="009761BB"/>
    <w:rsid w:val="009762D7"/>
    <w:rsid w:val="00976D8E"/>
    <w:rsid w:val="00976E57"/>
    <w:rsid w:val="00976ED2"/>
    <w:rsid w:val="0097737C"/>
    <w:rsid w:val="00977476"/>
    <w:rsid w:val="00977513"/>
    <w:rsid w:val="00980018"/>
    <w:rsid w:val="009806D5"/>
    <w:rsid w:val="00980A02"/>
    <w:rsid w:val="00980FBB"/>
    <w:rsid w:val="009811C4"/>
    <w:rsid w:val="00981AC7"/>
    <w:rsid w:val="00981DBF"/>
    <w:rsid w:val="009827F3"/>
    <w:rsid w:val="00982871"/>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514E"/>
    <w:rsid w:val="0099516A"/>
    <w:rsid w:val="0099538B"/>
    <w:rsid w:val="009954BB"/>
    <w:rsid w:val="0099599D"/>
    <w:rsid w:val="00995D64"/>
    <w:rsid w:val="00996040"/>
    <w:rsid w:val="00996D6C"/>
    <w:rsid w:val="00996F0E"/>
    <w:rsid w:val="009971C4"/>
    <w:rsid w:val="00997D9D"/>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B050A"/>
    <w:rsid w:val="009B14E3"/>
    <w:rsid w:val="009B17BE"/>
    <w:rsid w:val="009B1B7F"/>
    <w:rsid w:val="009B2DB9"/>
    <w:rsid w:val="009B2ED5"/>
    <w:rsid w:val="009B323C"/>
    <w:rsid w:val="009B3B40"/>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8D8"/>
    <w:rsid w:val="009C2C8F"/>
    <w:rsid w:val="009C2CB6"/>
    <w:rsid w:val="009C32E2"/>
    <w:rsid w:val="009C3F97"/>
    <w:rsid w:val="009C406A"/>
    <w:rsid w:val="009C4214"/>
    <w:rsid w:val="009C44D5"/>
    <w:rsid w:val="009C51C4"/>
    <w:rsid w:val="009C65DC"/>
    <w:rsid w:val="009C728D"/>
    <w:rsid w:val="009C7B19"/>
    <w:rsid w:val="009C7F0C"/>
    <w:rsid w:val="009C7FD5"/>
    <w:rsid w:val="009D04DD"/>
    <w:rsid w:val="009D0535"/>
    <w:rsid w:val="009D0AEB"/>
    <w:rsid w:val="009D0F32"/>
    <w:rsid w:val="009D171C"/>
    <w:rsid w:val="009D18DA"/>
    <w:rsid w:val="009D19DC"/>
    <w:rsid w:val="009D2AFC"/>
    <w:rsid w:val="009D2C2C"/>
    <w:rsid w:val="009D374A"/>
    <w:rsid w:val="009D3862"/>
    <w:rsid w:val="009D414E"/>
    <w:rsid w:val="009D42AB"/>
    <w:rsid w:val="009D4CD2"/>
    <w:rsid w:val="009D4FA1"/>
    <w:rsid w:val="009D67E0"/>
    <w:rsid w:val="009D6D5B"/>
    <w:rsid w:val="009D6E55"/>
    <w:rsid w:val="009D6E75"/>
    <w:rsid w:val="009D79DA"/>
    <w:rsid w:val="009E0721"/>
    <w:rsid w:val="009E125E"/>
    <w:rsid w:val="009E1360"/>
    <w:rsid w:val="009E1A6A"/>
    <w:rsid w:val="009E2005"/>
    <w:rsid w:val="009E4A26"/>
    <w:rsid w:val="009E60FE"/>
    <w:rsid w:val="009E6DFA"/>
    <w:rsid w:val="009E6F1A"/>
    <w:rsid w:val="009E6FF8"/>
    <w:rsid w:val="009E724A"/>
    <w:rsid w:val="009E7321"/>
    <w:rsid w:val="009E7AE7"/>
    <w:rsid w:val="009E7D69"/>
    <w:rsid w:val="009F09E7"/>
    <w:rsid w:val="009F109E"/>
    <w:rsid w:val="009F1205"/>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A02"/>
    <w:rsid w:val="00A0447C"/>
    <w:rsid w:val="00A044B0"/>
    <w:rsid w:val="00A058F0"/>
    <w:rsid w:val="00A06020"/>
    <w:rsid w:val="00A06490"/>
    <w:rsid w:val="00A065AC"/>
    <w:rsid w:val="00A06692"/>
    <w:rsid w:val="00A071F8"/>
    <w:rsid w:val="00A07C4A"/>
    <w:rsid w:val="00A100A3"/>
    <w:rsid w:val="00A1081B"/>
    <w:rsid w:val="00A10CEC"/>
    <w:rsid w:val="00A11739"/>
    <w:rsid w:val="00A11D53"/>
    <w:rsid w:val="00A121F9"/>
    <w:rsid w:val="00A1292D"/>
    <w:rsid w:val="00A12A78"/>
    <w:rsid w:val="00A12D4A"/>
    <w:rsid w:val="00A12E7E"/>
    <w:rsid w:val="00A132E7"/>
    <w:rsid w:val="00A14D0B"/>
    <w:rsid w:val="00A15473"/>
    <w:rsid w:val="00A15513"/>
    <w:rsid w:val="00A15C19"/>
    <w:rsid w:val="00A15EFA"/>
    <w:rsid w:val="00A160F2"/>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FB5"/>
    <w:rsid w:val="00A273BA"/>
    <w:rsid w:val="00A279B3"/>
    <w:rsid w:val="00A27B7E"/>
    <w:rsid w:val="00A3098D"/>
    <w:rsid w:val="00A30B94"/>
    <w:rsid w:val="00A30F49"/>
    <w:rsid w:val="00A314C6"/>
    <w:rsid w:val="00A3206F"/>
    <w:rsid w:val="00A3254D"/>
    <w:rsid w:val="00A32E09"/>
    <w:rsid w:val="00A330D9"/>
    <w:rsid w:val="00A336D0"/>
    <w:rsid w:val="00A33936"/>
    <w:rsid w:val="00A33CD9"/>
    <w:rsid w:val="00A3436D"/>
    <w:rsid w:val="00A3440F"/>
    <w:rsid w:val="00A34466"/>
    <w:rsid w:val="00A3475B"/>
    <w:rsid w:val="00A34AB7"/>
    <w:rsid w:val="00A34BE4"/>
    <w:rsid w:val="00A35427"/>
    <w:rsid w:val="00A3625E"/>
    <w:rsid w:val="00A36B09"/>
    <w:rsid w:val="00A374C3"/>
    <w:rsid w:val="00A374D8"/>
    <w:rsid w:val="00A37955"/>
    <w:rsid w:val="00A40A03"/>
    <w:rsid w:val="00A40A2E"/>
    <w:rsid w:val="00A40C3D"/>
    <w:rsid w:val="00A411CD"/>
    <w:rsid w:val="00A416B9"/>
    <w:rsid w:val="00A41879"/>
    <w:rsid w:val="00A425B7"/>
    <w:rsid w:val="00A42CEE"/>
    <w:rsid w:val="00A43087"/>
    <w:rsid w:val="00A435A3"/>
    <w:rsid w:val="00A44767"/>
    <w:rsid w:val="00A44AE4"/>
    <w:rsid w:val="00A466C4"/>
    <w:rsid w:val="00A50268"/>
    <w:rsid w:val="00A50A49"/>
    <w:rsid w:val="00A50BE0"/>
    <w:rsid w:val="00A51FA3"/>
    <w:rsid w:val="00A52CB6"/>
    <w:rsid w:val="00A53797"/>
    <w:rsid w:val="00A55113"/>
    <w:rsid w:val="00A55D1B"/>
    <w:rsid w:val="00A56452"/>
    <w:rsid w:val="00A56666"/>
    <w:rsid w:val="00A5717B"/>
    <w:rsid w:val="00A611A7"/>
    <w:rsid w:val="00A62FC1"/>
    <w:rsid w:val="00A63B53"/>
    <w:rsid w:val="00A63B5B"/>
    <w:rsid w:val="00A63FDB"/>
    <w:rsid w:val="00A64838"/>
    <w:rsid w:val="00A6622F"/>
    <w:rsid w:val="00A66F1D"/>
    <w:rsid w:val="00A67507"/>
    <w:rsid w:val="00A67E33"/>
    <w:rsid w:val="00A70635"/>
    <w:rsid w:val="00A71081"/>
    <w:rsid w:val="00A7127E"/>
    <w:rsid w:val="00A71847"/>
    <w:rsid w:val="00A720B0"/>
    <w:rsid w:val="00A741CE"/>
    <w:rsid w:val="00A74CD7"/>
    <w:rsid w:val="00A74FE1"/>
    <w:rsid w:val="00A76985"/>
    <w:rsid w:val="00A769EB"/>
    <w:rsid w:val="00A7745E"/>
    <w:rsid w:val="00A775F3"/>
    <w:rsid w:val="00A77979"/>
    <w:rsid w:val="00A77A30"/>
    <w:rsid w:val="00A80701"/>
    <w:rsid w:val="00A809E1"/>
    <w:rsid w:val="00A80B19"/>
    <w:rsid w:val="00A81610"/>
    <w:rsid w:val="00A81712"/>
    <w:rsid w:val="00A8175F"/>
    <w:rsid w:val="00A8177A"/>
    <w:rsid w:val="00A822BA"/>
    <w:rsid w:val="00A82C6A"/>
    <w:rsid w:val="00A82F4C"/>
    <w:rsid w:val="00A831A4"/>
    <w:rsid w:val="00A8389E"/>
    <w:rsid w:val="00A84285"/>
    <w:rsid w:val="00A843F3"/>
    <w:rsid w:val="00A84503"/>
    <w:rsid w:val="00A849DD"/>
    <w:rsid w:val="00A84D9F"/>
    <w:rsid w:val="00A850D4"/>
    <w:rsid w:val="00A854FF"/>
    <w:rsid w:val="00A8566E"/>
    <w:rsid w:val="00A857E5"/>
    <w:rsid w:val="00A8589C"/>
    <w:rsid w:val="00A86BC7"/>
    <w:rsid w:val="00A86BC9"/>
    <w:rsid w:val="00A86FC8"/>
    <w:rsid w:val="00A87E76"/>
    <w:rsid w:val="00A903E4"/>
    <w:rsid w:val="00A9070A"/>
    <w:rsid w:val="00A91120"/>
    <w:rsid w:val="00A9210E"/>
    <w:rsid w:val="00A924F8"/>
    <w:rsid w:val="00A92B25"/>
    <w:rsid w:val="00A93694"/>
    <w:rsid w:val="00A94704"/>
    <w:rsid w:val="00A94E39"/>
    <w:rsid w:val="00A954A5"/>
    <w:rsid w:val="00A9605A"/>
    <w:rsid w:val="00A9613D"/>
    <w:rsid w:val="00A968BA"/>
    <w:rsid w:val="00A968E9"/>
    <w:rsid w:val="00A96C70"/>
    <w:rsid w:val="00A96E5F"/>
    <w:rsid w:val="00AA00B2"/>
    <w:rsid w:val="00AA02C2"/>
    <w:rsid w:val="00AA089C"/>
    <w:rsid w:val="00AA08DC"/>
    <w:rsid w:val="00AA0CBA"/>
    <w:rsid w:val="00AA1C2B"/>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B9C"/>
    <w:rsid w:val="00AA73F7"/>
    <w:rsid w:val="00AB1B08"/>
    <w:rsid w:val="00AB1BE4"/>
    <w:rsid w:val="00AB1ECB"/>
    <w:rsid w:val="00AB2249"/>
    <w:rsid w:val="00AB2575"/>
    <w:rsid w:val="00AB3447"/>
    <w:rsid w:val="00AB38F0"/>
    <w:rsid w:val="00AB3EE8"/>
    <w:rsid w:val="00AB46BA"/>
    <w:rsid w:val="00AB4923"/>
    <w:rsid w:val="00AB5613"/>
    <w:rsid w:val="00AB5885"/>
    <w:rsid w:val="00AB5D6F"/>
    <w:rsid w:val="00AB632F"/>
    <w:rsid w:val="00AB6ADF"/>
    <w:rsid w:val="00AB6E22"/>
    <w:rsid w:val="00AB6E9B"/>
    <w:rsid w:val="00AB6F94"/>
    <w:rsid w:val="00AB6FCE"/>
    <w:rsid w:val="00AB6FE7"/>
    <w:rsid w:val="00AC0250"/>
    <w:rsid w:val="00AC121D"/>
    <w:rsid w:val="00AC1503"/>
    <w:rsid w:val="00AC1575"/>
    <w:rsid w:val="00AC1D10"/>
    <w:rsid w:val="00AC1EC3"/>
    <w:rsid w:val="00AC2653"/>
    <w:rsid w:val="00AC2778"/>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E005D"/>
    <w:rsid w:val="00AE15BD"/>
    <w:rsid w:val="00AE1BE8"/>
    <w:rsid w:val="00AE2401"/>
    <w:rsid w:val="00AE25E2"/>
    <w:rsid w:val="00AE2786"/>
    <w:rsid w:val="00AE2BAF"/>
    <w:rsid w:val="00AE2FEF"/>
    <w:rsid w:val="00AE4764"/>
    <w:rsid w:val="00AE4A4D"/>
    <w:rsid w:val="00AE5031"/>
    <w:rsid w:val="00AE5EA7"/>
    <w:rsid w:val="00AE5F2A"/>
    <w:rsid w:val="00AE6410"/>
    <w:rsid w:val="00AE6FA7"/>
    <w:rsid w:val="00AE7F0D"/>
    <w:rsid w:val="00AF0740"/>
    <w:rsid w:val="00AF0A74"/>
    <w:rsid w:val="00AF0C2C"/>
    <w:rsid w:val="00AF1568"/>
    <w:rsid w:val="00AF1ADA"/>
    <w:rsid w:val="00AF1C48"/>
    <w:rsid w:val="00AF21FE"/>
    <w:rsid w:val="00AF2B03"/>
    <w:rsid w:val="00AF2E20"/>
    <w:rsid w:val="00AF3383"/>
    <w:rsid w:val="00AF3AF7"/>
    <w:rsid w:val="00AF4345"/>
    <w:rsid w:val="00AF4655"/>
    <w:rsid w:val="00AF4FE8"/>
    <w:rsid w:val="00AF59CC"/>
    <w:rsid w:val="00AF5BC4"/>
    <w:rsid w:val="00AF5BEF"/>
    <w:rsid w:val="00AF5CA4"/>
    <w:rsid w:val="00AF6084"/>
    <w:rsid w:val="00AF62AF"/>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620B"/>
    <w:rsid w:val="00B06442"/>
    <w:rsid w:val="00B06B52"/>
    <w:rsid w:val="00B06E65"/>
    <w:rsid w:val="00B07611"/>
    <w:rsid w:val="00B0795E"/>
    <w:rsid w:val="00B10D62"/>
    <w:rsid w:val="00B11878"/>
    <w:rsid w:val="00B11E99"/>
    <w:rsid w:val="00B12649"/>
    <w:rsid w:val="00B12948"/>
    <w:rsid w:val="00B12E3B"/>
    <w:rsid w:val="00B1375D"/>
    <w:rsid w:val="00B13CA8"/>
    <w:rsid w:val="00B13E62"/>
    <w:rsid w:val="00B1471F"/>
    <w:rsid w:val="00B14BE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945"/>
    <w:rsid w:val="00B231A0"/>
    <w:rsid w:val="00B23283"/>
    <w:rsid w:val="00B258D4"/>
    <w:rsid w:val="00B25B82"/>
    <w:rsid w:val="00B25D8C"/>
    <w:rsid w:val="00B266F5"/>
    <w:rsid w:val="00B26872"/>
    <w:rsid w:val="00B26D2D"/>
    <w:rsid w:val="00B271BE"/>
    <w:rsid w:val="00B27274"/>
    <w:rsid w:val="00B275C5"/>
    <w:rsid w:val="00B27886"/>
    <w:rsid w:val="00B3101D"/>
    <w:rsid w:val="00B314D5"/>
    <w:rsid w:val="00B31923"/>
    <w:rsid w:val="00B31BE9"/>
    <w:rsid w:val="00B31DE7"/>
    <w:rsid w:val="00B331F2"/>
    <w:rsid w:val="00B3364F"/>
    <w:rsid w:val="00B33F44"/>
    <w:rsid w:val="00B343B0"/>
    <w:rsid w:val="00B346BC"/>
    <w:rsid w:val="00B34C1C"/>
    <w:rsid w:val="00B34F0F"/>
    <w:rsid w:val="00B35098"/>
    <w:rsid w:val="00B35579"/>
    <w:rsid w:val="00B36F70"/>
    <w:rsid w:val="00B41917"/>
    <w:rsid w:val="00B41BEC"/>
    <w:rsid w:val="00B423B1"/>
    <w:rsid w:val="00B429C9"/>
    <w:rsid w:val="00B436A9"/>
    <w:rsid w:val="00B43864"/>
    <w:rsid w:val="00B43C70"/>
    <w:rsid w:val="00B46963"/>
    <w:rsid w:val="00B46C59"/>
    <w:rsid w:val="00B47AA8"/>
    <w:rsid w:val="00B50590"/>
    <w:rsid w:val="00B50592"/>
    <w:rsid w:val="00B5081E"/>
    <w:rsid w:val="00B50944"/>
    <w:rsid w:val="00B51F42"/>
    <w:rsid w:val="00B526EF"/>
    <w:rsid w:val="00B53036"/>
    <w:rsid w:val="00B53122"/>
    <w:rsid w:val="00B53539"/>
    <w:rsid w:val="00B538D8"/>
    <w:rsid w:val="00B53964"/>
    <w:rsid w:val="00B54205"/>
    <w:rsid w:val="00B542C9"/>
    <w:rsid w:val="00B54781"/>
    <w:rsid w:val="00B54ECD"/>
    <w:rsid w:val="00B564A1"/>
    <w:rsid w:val="00B5695F"/>
    <w:rsid w:val="00B57051"/>
    <w:rsid w:val="00B572AA"/>
    <w:rsid w:val="00B6082C"/>
    <w:rsid w:val="00B60CD8"/>
    <w:rsid w:val="00B61063"/>
    <w:rsid w:val="00B612CC"/>
    <w:rsid w:val="00B616F4"/>
    <w:rsid w:val="00B61926"/>
    <w:rsid w:val="00B6280B"/>
    <w:rsid w:val="00B628DE"/>
    <w:rsid w:val="00B62C72"/>
    <w:rsid w:val="00B639CD"/>
    <w:rsid w:val="00B63C83"/>
    <w:rsid w:val="00B63DDB"/>
    <w:rsid w:val="00B64912"/>
    <w:rsid w:val="00B65290"/>
    <w:rsid w:val="00B65503"/>
    <w:rsid w:val="00B65650"/>
    <w:rsid w:val="00B656C9"/>
    <w:rsid w:val="00B65AA9"/>
    <w:rsid w:val="00B65B83"/>
    <w:rsid w:val="00B65C53"/>
    <w:rsid w:val="00B65EB1"/>
    <w:rsid w:val="00B66113"/>
    <w:rsid w:val="00B669F1"/>
    <w:rsid w:val="00B66A52"/>
    <w:rsid w:val="00B675A8"/>
    <w:rsid w:val="00B678BD"/>
    <w:rsid w:val="00B67C51"/>
    <w:rsid w:val="00B7016B"/>
    <w:rsid w:val="00B70C60"/>
    <w:rsid w:val="00B711ED"/>
    <w:rsid w:val="00B71CCA"/>
    <w:rsid w:val="00B72174"/>
    <w:rsid w:val="00B72A08"/>
    <w:rsid w:val="00B72A65"/>
    <w:rsid w:val="00B72F5C"/>
    <w:rsid w:val="00B7311E"/>
    <w:rsid w:val="00B732A2"/>
    <w:rsid w:val="00B7387B"/>
    <w:rsid w:val="00B740A2"/>
    <w:rsid w:val="00B741EB"/>
    <w:rsid w:val="00B746C1"/>
    <w:rsid w:val="00B750C0"/>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320"/>
    <w:rsid w:val="00B94078"/>
    <w:rsid w:val="00B9409D"/>
    <w:rsid w:val="00B9433A"/>
    <w:rsid w:val="00B9458C"/>
    <w:rsid w:val="00B94DC1"/>
    <w:rsid w:val="00B94F99"/>
    <w:rsid w:val="00B953F8"/>
    <w:rsid w:val="00B956C0"/>
    <w:rsid w:val="00B95CC8"/>
    <w:rsid w:val="00B95F4C"/>
    <w:rsid w:val="00B95FE9"/>
    <w:rsid w:val="00B96CC2"/>
    <w:rsid w:val="00B96D07"/>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D62"/>
    <w:rsid w:val="00BA7219"/>
    <w:rsid w:val="00BA783B"/>
    <w:rsid w:val="00BA79CF"/>
    <w:rsid w:val="00BB08BC"/>
    <w:rsid w:val="00BB0B30"/>
    <w:rsid w:val="00BB12CB"/>
    <w:rsid w:val="00BB13CE"/>
    <w:rsid w:val="00BB182D"/>
    <w:rsid w:val="00BB1877"/>
    <w:rsid w:val="00BB20D4"/>
    <w:rsid w:val="00BB2303"/>
    <w:rsid w:val="00BB2694"/>
    <w:rsid w:val="00BB2DB5"/>
    <w:rsid w:val="00BB34C8"/>
    <w:rsid w:val="00BB3917"/>
    <w:rsid w:val="00BB4658"/>
    <w:rsid w:val="00BB4E34"/>
    <w:rsid w:val="00BB5224"/>
    <w:rsid w:val="00BB5259"/>
    <w:rsid w:val="00BB5630"/>
    <w:rsid w:val="00BB61A0"/>
    <w:rsid w:val="00BB625E"/>
    <w:rsid w:val="00BB64DE"/>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B6"/>
    <w:rsid w:val="00BC7CF1"/>
    <w:rsid w:val="00BC7D3A"/>
    <w:rsid w:val="00BD0010"/>
    <w:rsid w:val="00BD0608"/>
    <w:rsid w:val="00BD0875"/>
    <w:rsid w:val="00BD0EF0"/>
    <w:rsid w:val="00BD124D"/>
    <w:rsid w:val="00BD12F3"/>
    <w:rsid w:val="00BD16A6"/>
    <w:rsid w:val="00BD25BC"/>
    <w:rsid w:val="00BD2935"/>
    <w:rsid w:val="00BD346C"/>
    <w:rsid w:val="00BD36E8"/>
    <w:rsid w:val="00BD4405"/>
    <w:rsid w:val="00BD567B"/>
    <w:rsid w:val="00BD6079"/>
    <w:rsid w:val="00BD6085"/>
    <w:rsid w:val="00BD6CE3"/>
    <w:rsid w:val="00BD6CEE"/>
    <w:rsid w:val="00BD6D6A"/>
    <w:rsid w:val="00BD7122"/>
    <w:rsid w:val="00BD77D7"/>
    <w:rsid w:val="00BD79DA"/>
    <w:rsid w:val="00BD7C2F"/>
    <w:rsid w:val="00BE06CA"/>
    <w:rsid w:val="00BE0772"/>
    <w:rsid w:val="00BE0C8B"/>
    <w:rsid w:val="00BE0ECD"/>
    <w:rsid w:val="00BE2ED2"/>
    <w:rsid w:val="00BE4FA7"/>
    <w:rsid w:val="00BE5965"/>
    <w:rsid w:val="00BE5B17"/>
    <w:rsid w:val="00BE5B24"/>
    <w:rsid w:val="00BE5BBC"/>
    <w:rsid w:val="00BE6311"/>
    <w:rsid w:val="00BE64E7"/>
    <w:rsid w:val="00BE6A75"/>
    <w:rsid w:val="00BE7BE0"/>
    <w:rsid w:val="00BF0437"/>
    <w:rsid w:val="00BF0CA9"/>
    <w:rsid w:val="00BF12FF"/>
    <w:rsid w:val="00BF149F"/>
    <w:rsid w:val="00BF1BF0"/>
    <w:rsid w:val="00BF26D0"/>
    <w:rsid w:val="00BF3769"/>
    <w:rsid w:val="00BF3875"/>
    <w:rsid w:val="00BF447D"/>
    <w:rsid w:val="00BF4542"/>
    <w:rsid w:val="00BF4875"/>
    <w:rsid w:val="00BF4E76"/>
    <w:rsid w:val="00BF5233"/>
    <w:rsid w:val="00BF5D26"/>
    <w:rsid w:val="00BF60E6"/>
    <w:rsid w:val="00BF6B47"/>
    <w:rsid w:val="00BF79C9"/>
    <w:rsid w:val="00C005F4"/>
    <w:rsid w:val="00C00AA8"/>
    <w:rsid w:val="00C00F31"/>
    <w:rsid w:val="00C0130C"/>
    <w:rsid w:val="00C0156F"/>
    <w:rsid w:val="00C01A60"/>
    <w:rsid w:val="00C022F8"/>
    <w:rsid w:val="00C02583"/>
    <w:rsid w:val="00C02974"/>
    <w:rsid w:val="00C03206"/>
    <w:rsid w:val="00C03254"/>
    <w:rsid w:val="00C03722"/>
    <w:rsid w:val="00C03C13"/>
    <w:rsid w:val="00C03E29"/>
    <w:rsid w:val="00C04244"/>
    <w:rsid w:val="00C044C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D"/>
    <w:rsid w:val="00C14005"/>
    <w:rsid w:val="00C14C89"/>
    <w:rsid w:val="00C152FB"/>
    <w:rsid w:val="00C15473"/>
    <w:rsid w:val="00C15592"/>
    <w:rsid w:val="00C15616"/>
    <w:rsid w:val="00C15FF9"/>
    <w:rsid w:val="00C16825"/>
    <w:rsid w:val="00C1696D"/>
    <w:rsid w:val="00C17359"/>
    <w:rsid w:val="00C17561"/>
    <w:rsid w:val="00C17D90"/>
    <w:rsid w:val="00C201D5"/>
    <w:rsid w:val="00C2063A"/>
    <w:rsid w:val="00C206F7"/>
    <w:rsid w:val="00C20DC5"/>
    <w:rsid w:val="00C21528"/>
    <w:rsid w:val="00C21791"/>
    <w:rsid w:val="00C21BAB"/>
    <w:rsid w:val="00C21E92"/>
    <w:rsid w:val="00C22146"/>
    <w:rsid w:val="00C221EA"/>
    <w:rsid w:val="00C2293D"/>
    <w:rsid w:val="00C23722"/>
    <w:rsid w:val="00C23885"/>
    <w:rsid w:val="00C23BC7"/>
    <w:rsid w:val="00C23EBF"/>
    <w:rsid w:val="00C24316"/>
    <w:rsid w:val="00C247AD"/>
    <w:rsid w:val="00C24C52"/>
    <w:rsid w:val="00C256A8"/>
    <w:rsid w:val="00C258DC"/>
    <w:rsid w:val="00C265C5"/>
    <w:rsid w:val="00C270C2"/>
    <w:rsid w:val="00C27430"/>
    <w:rsid w:val="00C27741"/>
    <w:rsid w:val="00C277CF"/>
    <w:rsid w:val="00C27E4B"/>
    <w:rsid w:val="00C27F45"/>
    <w:rsid w:val="00C307BB"/>
    <w:rsid w:val="00C30911"/>
    <w:rsid w:val="00C31095"/>
    <w:rsid w:val="00C3137E"/>
    <w:rsid w:val="00C31A63"/>
    <w:rsid w:val="00C31F08"/>
    <w:rsid w:val="00C32983"/>
    <w:rsid w:val="00C32AA5"/>
    <w:rsid w:val="00C344E7"/>
    <w:rsid w:val="00C34D3F"/>
    <w:rsid w:val="00C34E5B"/>
    <w:rsid w:val="00C404E1"/>
    <w:rsid w:val="00C4071A"/>
    <w:rsid w:val="00C419A0"/>
    <w:rsid w:val="00C41B5C"/>
    <w:rsid w:val="00C41FD8"/>
    <w:rsid w:val="00C427C5"/>
    <w:rsid w:val="00C42F6C"/>
    <w:rsid w:val="00C446F0"/>
    <w:rsid w:val="00C447EF"/>
    <w:rsid w:val="00C4484E"/>
    <w:rsid w:val="00C44B74"/>
    <w:rsid w:val="00C44D5A"/>
    <w:rsid w:val="00C44E5B"/>
    <w:rsid w:val="00C4586B"/>
    <w:rsid w:val="00C46158"/>
    <w:rsid w:val="00C47012"/>
    <w:rsid w:val="00C47055"/>
    <w:rsid w:val="00C4771F"/>
    <w:rsid w:val="00C47E5C"/>
    <w:rsid w:val="00C506BC"/>
    <w:rsid w:val="00C5077F"/>
    <w:rsid w:val="00C507B8"/>
    <w:rsid w:val="00C5148B"/>
    <w:rsid w:val="00C515AB"/>
    <w:rsid w:val="00C51A15"/>
    <w:rsid w:val="00C51B10"/>
    <w:rsid w:val="00C5247D"/>
    <w:rsid w:val="00C52B7B"/>
    <w:rsid w:val="00C52D53"/>
    <w:rsid w:val="00C52F65"/>
    <w:rsid w:val="00C53CE1"/>
    <w:rsid w:val="00C53D14"/>
    <w:rsid w:val="00C54119"/>
    <w:rsid w:val="00C541A2"/>
    <w:rsid w:val="00C54BDB"/>
    <w:rsid w:val="00C553DD"/>
    <w:rsid w:val="00C5549B"/>
    <w:rsid w:val="00C55881"/>
    <w:rsid w:val="00C560A8"/>
    <w:rsid w:val="00C569EE"/>
    <w:rsid w:val="00C5729A"/>
    <w:rsid w:val="00C57E63"/>
    <w:rsid w:val="00C60947"/>
    <w:rsid w:val="00C609F8"/>
    <w:rsid w:val="00C611AF"/>
    <w:rsid w:val="00C61861"/>
    <w:rsid w:val="00C620BA"/>
    <w:rsid w:val="00C62657"/>
    <w:rsid w:val="00C62690"/>
    <w:rsid w:val="00C63BEE"/>
    <w:rsid w:val="00C64431"/>
    <w:rsid w:val="00C649EF"/>
    <w:rsid w:val="00C6511B"/>
    <w:rsid w:val="00C65233"/>
    <w:rsid w:val="00C655D3"/>
    <w:rsid w:val="00C6586E"/>
    <w:rsid w:val="00C65B5D"/>
    <w:rsid w:val="00C65EFC"/>
    <w:rsid w:val="00C6648A"/>
    <w:rsid w:val="00C67912"/>
    <w:rsid w:val="00C67FE1"/>
    <w:rsid w:val="00C7032E"/>
    <w:rsid w:val="00C70AA7"/>
    <w:rsid w:val="00C70D4A"/>
    <w:rsid w:val="00C71726"/>
    <w:rsid w:val="00C71884"/>
    <w:rsid w:val="00C71C34"/>
    <w:rsid w:val="00C72FCC"/>
    <w:rsid w:val="00C7317E"/>
    <w:rsid w:val="00C73597"/>
    <w:rsid w:val="00C7448D"/>
    <w:rsid w:val="00C74A77"/>
    <w:rsid w:val="00C74DB4"/>
    <w:rsid w:val="00C753C4"/>
    <w:rsid w:val="00C75AE3"/>
    <w:rsid w:val="00C760B8"/>
    <w:rsid w:val="00C766FC"/>
    <w:rsid w:val="00C76DC5"/>
    <w:rsid w:val="00C77539"/>
    <w:rsid w:val="00C777D9"/>
    <w:rsid w:val="00C779CD"/>
    <w:rsid w:val="00C77D3C"/>
    <w:rsid w:val="00C8040F"/>
    <w:rsid w:val="00C810BE"/>
    <w:rsid w:val="00C81C9F"/>
    <w:rsid w:val="00C81E99"/>
    <w:rsid w:val="00C81F6B"/>
    <w:rsid w:val="00C8279D"/>
    <w:rsid w:val="00C82B8E"/>
    <w:rsid w:val="00C83714"/>
    <w:rsid w:val="00C84448"/>
    <w:rsid w:val="00C844DC"/>
    <w:rsid w:val="00C853B0"/>
    <w:rsid w:val="00C8542A"/>
    <w:rsid w:val="00C85713"/>
    <w:rsid w:val="00C85717"/>
    <w:rsid w:val="00C86A87"/>
    <w:rsid w:val="00C86D68"/>
    <w:rsid w:val="00C87220"/>
    <w:rsid w:val="00C8729A"/>
    <w:rsid w:val="00C874ED"/>
    <w:rsid w:val="00C9118D"/>
    <w:rsid w:val="00C914D4"/>
    <w:rsid w:val="00C918D8"/>
    <w:rsid w:val="00C9225E"/>
    <w:rsid w:val="00C92385"/>
    <w:rsid w:val="00C9268F"/>
    <w:rsid w:val="00C92EE3"/>
    <w:rsid w:val="00C934A5"/>
    <w:rsid w:val="00C93576"/>
    <w:rsid w:val="00C93951"/>
    <w:rsid w:val="00C93B0B"/>
    <w:rsid w:val="00C93E93"/>
    <w:rsid w:val="00C9408F"/>
    <w:rsid w:val="00C94664"/>
    <w:rsid w:val="00C94FC3"/>
    <w:rsid w:val="00C956CD"/>
    <w:rsid w:val="00C9572E"/>
    <w:rsid w:val="00C95C63"/>
    <w:rsid w:val="00C95FA6"/>
    <w:rsid w:val="00C964BD"/>
    <w:rsid w:val="00CA020F"/>
    <w:rsid w:val="00CA05DD"/>
    <w:rsid w:val="00CA0A85"/>
    <w:rsid w:val="00CA1405"/>
    <w:rsid w:val="00CA14C8"/>
    <w:rsid w:val="00CA1848"/>
    <w:rsid w:val="00CA2919"/>
    <w:rsid w:val="00CA29B5"/>
    <w:rsid w:val="00CA2B13"/>
    <w:rsid w:val="00CA2FB8"/>
    <w:rsid w:val="00CA5093"/>
    <w:rsid w:val="00CA534B"/>
    <w:rsid w:val="00CA5A9F"/>
    <w:rsid w:val="00CA5E82"/>
    <w:rsid w:val="00CA60C7"/>
    <w:rsid w:val="00CA7991"/>
    <w:rsid w:val="00CB01A6"/>
    <w:rsid w:val="00CB09EF"/>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7116"/>
    <w:rsid w:val="00CC130E"/>
    <w:rsid w:val="00CC1ECF"/>
    <w:rsid w:val="00CC2438"/>
    <w:rsid w:val="00CC294C"/>
    <w:rsid w:val="00CC2DE0"/>
    <w:rsid w:val="00CC42B7"/>
    <w:rsid w:val="00CC4B72"/>
    <w:rsid w:val="00CC516E"/>
    <w:rsid w:val="00CC57F0"/>
    <w:rsid w:val="00CC5909"/>
    <w:rsid w:val="00CC5BA1"/>
    <w:rsid w:val="00CC5D5C"/>
    <w:rsid w:val="00CC5DA8"/>
    <w:rsid w:val="00CC63FE"/>
    <w:rsid w:val="00CC71CB"/>
    <w:rsid w:val="00CC747B"/>
    <w:rsid w:val="00CC7BA0"/>
    <w:rsid w:val="00CC7D75"/>
    <w:rsid w:val="00CD04D3"/>
    <w:rsid w:val="00CD2681"/>
    <w:rsid w:val="00CD27D5"/>
    <w:rsid w:val="00CD2BCA"/>
    <w:rsid w:val="00CD3067"/>
    <w:rsid w:val="00CD308E"/>
    <w:rsid w:val="00CD3854"/>
    <w:rsid w:val="00CD3A3D"/>
    <w:rsid w:val="00CD3E95"/>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BE8"/>
    <w:rsid w:val="00CE22E7"/>
    <w:rsid w:val="00CE3551"/>
    <w:rsid w:val="00CE3CBF"/>
    <w:rsid w:val="00CE4034"/>
    <w:rsid w:val="00CE41BF"/>
    <w:rsid w:val="00CE4B96"/>
    <w:rsid w:val="00CE567F"/>
    <w:rsid w:val="00CE57AC"/>
    <w:rsid w:val="00CE5F69"/>
    <w:rsid w:val="00CE61B0"/>
    <w:rsid w:val="00CE64C4"/>
    <w:rsid w:val="00CE7B05"/>
    <w:rsid w:val="00CE7EA4"/>
    <w:rsid w:val="00CE7F8C"/>
    <w:rsid w:val="00CF0923"/>
    <w:rsid w:val="00CF0C64"/>
    <w:rsid w:val="00CF127E"/>
    <w:rsid w:val="00CF19B4"/>
    <w:rsid w:val="00CF1B0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D00988"/>
    <w:rsid w:val="00D01AFA"/>
    <w:rsid w:val="00D01D28"/>
    <w:rsid w:val="00D025CA"/>
    <w:rsid w:val="00D02B3D"/>
    <w:rsid w:val="00D034AE"/>
    <w:rsid w:val="00D0361B"/>
    <w:rsid w:val="00D04569"/>
    <w:rsid w:val="00D047A9"/>
    <w:rsid w:val="00D05403"/>
    <w:rsid w:val="00D059C9"/>
    <w:rsid w:val="00D05A2B"/>
    <w:rsid w:val="00D05F89"/>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BA7"/>
    <w:rsid w:val="00D15CA1"/>
    <w:rsid w:val="00D1675D"/>
    <w:rsid w:val="00D16C70"/>
    <w:rsid w:val="00D16F3E"/>
    <w:rsid w:val="00D17148"/>
    <w:rsid w:val="00D20C0A"/>
    <w:rsid w:val="00D21658"/>
    <w:rsid w:val="00D21C16"/>
    <w:rsid w:val="00D2228F"/>
    <w:rsid w:val="00D228A6"/>
    <w:rsid w:val="00D23167"/>
    <w:rsid w:val="00D231DB"/>
    <w:rsid w:val="00D2379A"/>
    <w:rsid w:val="00D23A01"/>
    <w:rsid w:val="00D24BCE"/>
    <w:rsid w:val="00D24CB3"/>
    <w:rsid w:val="00D26210"/>
    <w:rsid w:val="00D266FB"/>
    <w:rsid w:val="00D26786"/>
    <w:rsid w:val="00D26E42"/>
    <w:rsid w:val="00D26E93"/>
    <w:rsid w:val="00D275C1"/>
    <w:rsid w:val="00D27987"/>
    <w:rsid w:val="00D27F0C"/>
    <w:rsid w:val="00D306F6"/>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1FC"/>
    <w:rsid w:val="00D347B6"/>
    <w:rsid w:val="00D357D0"/>
    <w:rsid w:val="00D359E0"/>
    <w:rsid w:val="00D35E8E"/>
    <w:rsid w:val="00D374BB"/>
    <w:rsid w:val="00D37717"/>
    <w:rsid w:val="00D378AE"/>
    <w:rsid w:val="00D37900"/>
    <w:rsid w:val="00D37A6E"/>
    <w:rsid w:val="00D414B0"/>
    <w:rsid w:val="00D418E7"/>
    <w:rsid w:val="00D4325A"/>
    <w:rsid w:val="00D43539"/>
    <w:rsid w:val="00D436B8"/>
    <w:rsid w:val="00D43B69"/>
    <w:rsid w:val="00D43C25"/>
    <w:rsid w:val="00D441F4"/>
    <w:rsid w:val="00D44962"/>
    <w:rsid w:val="00D45420"/>
    <w:rsid w:val="00D45EBE"/>
    <w:rsid w:val="00D46073"/>
    <w:rsid w:val="00D46478"/>
    <w:rsid w:val="00D46A98"/>
    <w:rsid w:val="00D47988"/>
    <w:rsid w:val="00D50494"/>
    <w:rsid w:val="00D51854"/>
    <w:rsid w:val="00D51F40"/>
    <w:rsid w:val="00D52606"/>
    <w:rsid w:val="00D53829"/>
    <w:rsid w:val="00D55593"/>
    <w:rsid w:val="00D56011"/>
    <w:rsid w:val="00D5616F"/>
    <w:rsid w:val="00D566B7"/>
    <w:rsid w:val="00D56C1F"/>
    <w:rsid w:val="00D57893"/>
    <w:rsid w:val="00D57902"/>
    <w:rsid w:val="00D60311"/>
    <w:rsid w:val="00D6093B"/>
    <w:rsid w:val="00D61A3D"/>
    <w:rsid w:val="00D61A62"/>
    <w:rsid w:val="00D61B66"/>
    <w:rsid w:val="00D63344"/>
    <w:rsid w:val="00D63400"/>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90E"/>
    <w:rsid w:val="00D83919"/>
    <w:rsid w:val="00D842BC"/>
    <w:rsid w:val="00D84CFE"/>
    <w:rsid w:val="00D864A7"/>
    <w:rsid w:val="00D867EF"/>
    <w:rsid w:val="00D86B50"/>
    <w:rsid w:val="00D86B85"/>
    <w:rsid w:val="00D86DBC"/>
    <w:rsid w:val="00D86F02"/>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92D"/>
    <w:rsid w:val="00DA7A61"/>
    <w:rsid w:val="00DB02D5"/>
    <w:rsid w:val="00DB0BAB"/>
    <w:rsid w:val="00DB193C"/>
    <w:rsid w:val="00DB3395"/>
    <w:rsid w:val="00DB396D"/>
    <w:rsid w:val="00DB4FA1"/>
    <w:rsid w:val="00DB56F8"/>
    <w:rsid w:val="00DB5F51"/>
    <w:rsid w:val="00DB6C4B"/>
    <w:rsid w:val="00DB7118"/>
    <w:rsid w:val="00DB7185"/>
    <w:rsid w:val="00DB71B2"/>
    <w:rsid w:val="00DB725B"/>
    <w:rsid w:val="00DB7636"/>
    <w:rsid w:val="00DB7ADF"/>
    <w:rsid w:val="00DC0275"/>
    <w:rsid w:val="00DC06E0"/>
    <w:rsid w:val="00DC0B73"/>
    <w:rsid w:val="00DC11EB"/>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63B"/>
    <w:rsid w:val="00DC6A30"/>
    <w:rsid w:val="00DC6F2E"/>
    <w:rsid w:val="00DC786D"/>
    <w:rsid w:val="00DC7BFB"/>
    <w:rsid w:val="00DC7E2C"/>
    <w:rsid w:val="00DC7EE2"/>
    <w:rsid w:val="00DD04BF"/>
    <w:rsid w:val="00DD07D9"/>
    <w:rsid w:val="00DD086E"/>
    <w:rsid w:val="00DD0A14"/>
    <w:rsid w:val="00DD0AC9"/>
    <w:rsid w:val="00DD174A"/>
    <w:rsid w:val="00DD17AF"/>
    <w:rsid w:val="00DD182B"/>
    <w:rsid w:val="00DD218E"/>
    <w:rsid w:val="00DD28D4"/>
    <w:rsid w:val="00DD2AC0"/>
    <w:rsid w:val="00DD44A1"/>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2A1F"/>
    <w:rsid w:val="00DE2A8E"/>
    <w:rsid w:val="00DE36EA"/>
    <w:rsid w:val="00DE424C"/>
    <w:rsid w:val="00DE4448"/>
    <w:rsid w:val="00DE4B48"/>
    <w:rsid w:val="00DE4B8D"/>
    <w:rsid w:val="00DE54E2"/>
    <w:rsid w:val="00DE5816"/>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C4D"/>
    <w:rsid w:val="00DF70E2"/>
    <w:rsid w:val="00DF763D"/>
    <w:rsid w:val="00E00243"/>
    <w:rsid w:val="00E0134B"/>
    <w:rsid w:val="00E01C09"/>
    <w:rsid w:val="00E01FE2"/>
    <w:rsid w:val="00E02753"/>
    <w:rsid w:val="00E02813"/>
    <w:rsid w:val="00E02BAB"/>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52FB"/>
    <w:rsid w:val="00E16298"/>
    <w:rsid w:val="00E16721"/>
    <w:rsid w:val="00E16B40"/>
    <w:rsid w:val="00E17098"/>
    <w:rsid w:val="00E17A5B"/>
    <w:rsid w:val="00E20120"/>
    <w:rsid w:val="00E21267"/>
    <w:rsid w:val="00E21301"/>
    <w:rsid w:val="00E215EC"/>
    <w:rsid w:val="00E2160A"/>
    <w:rsid w:val="00E22535"/>
    <w:rsid w:val="00E228AC"/>
    <w:rsid w:val="00E22F4C"/>
    <w:rsid w:val="00E23435"/>
    <w:rsid w:val="00E23937"/>
    <w:rsid w:val="00E239B0"/>
    <w:rsid w:val="00E23A7B"/>
    <w:rsid w:val="00E25FCC"/>
    <w:rsid w:val="00E2601F"/>
    <w:rsid w:val="00E268C3"/>
    <w:rsid w:val="00E2760D"/>
    <w:rsid w:val="00E27D16"/>
    <w:rsid w:val="00E3069F"/>
    <w:rsid w:val="00E30963"/>
    <w:rsid w:val="00E31147"/>
    <w:rsid w:val="00E311F5"/>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C8A"/>
    <w:rsid w:val="00E40CF7"/>
    <w:rsid w:val="00E40F78"/>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AB3"/>
    <w:rsid w:val="00E465C1"/>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4015"/>
    <w:rsid w:val="00E6403E"/>
    <w:rsid w:val="00E64153"/>
    <w:rsid w:val="00E64402"/>
    <w:rsid w:val="00E65396"/>
    <w:rsid w:val="00E653F9"/>
    <w:rsid w:val="00E65435"/>
    <w:rsid w:val="00E65715"/>
    <w:rsid w:val="00E65DD1"/>
    <w:rsid w:val="00E6604D"/>
    <w:rsid w:val="00E6615D"/>
    <w:rsid w:val="00E664BA"/>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307C"/>
    <w:rsid w:val="00E734BF"/>
    <w:rsid w:val="00E741FF"/>
    <w:rsid w:val="00E74348"/>
    <w:rsid w:val="00E74597"/>
    <w:rsid w:val="00E745E9"/>
    <w:rsid w:val="00E746FC"/>
    <w:rsid w:val="00E75F86"/>
    <w:rsid w:val="00E769FB"/>
    <w:rsid w:val="00E770B0"/>
    <w:rsid w:val="00E800C7"/>
    <w:rsid w:val="00E800D4"/>
    <w:rsid w:val="00E8103A"/>
    <w:rsid w:val="00E81124"/>
    <w:rsid w:val="00E813B7"/>
    <w:rsid w:val="00E813C3"/>
    <w:rsid w:val="00E813D6"/>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D80"/>
    <w:rsid w:val="00E86F21"/>
    <w:rsid w:val="00E871EE"/>
    <w:rsid w:val="00E8724E"/>
    <w:rsid w:val="00E8729D"/>
    <w:rsid w:val="00E8767C"/>
    <w:rsid w:val="00E878A0"/>
    <w:rsid w:val="00E9011E"/>
    <w:rsid w:val="00E9038F"/>
    <w:rsid w:val="00E90E1F"/>
    <w:rsid w:val="00E91216"/>
    <w:rsid w:val="00E91683"/>
    <w:rsid w:val="00E9200F"/>
    <w:rsid w:val="00E92807"/>
    <w:rsid w:val="00E9294A"/>
    <w:rsid w:val="00E92D8B"/>
    <w:rsid w:val="00E93523"/>
    <w:rsid w:val="00E935B9"/>
    <w:rsid w:val="00E9364A"/>
    <w:rsid w:val="00E9418C"/>
    <w:rsid w:val="00E95036"/>
    <w:rsid w:val="00E954B9"/>
    <w:rsid w:val="00E95988"/>
    <w:rsid w:val="00E959A9"/>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400"/>
    <w:rsid w:val="00EA5199"/>
    <w:rsid w:val="00EA54B8"/>
    <w:rsid w:val="00EA5B5C"/>
    <w:rsid w:val="00EA5D5C"/>
    <w:rsid w:val="00EA6815"/>
    <w:rsid w:val="00EA69E6"/>
    <w:rsid w:val="00EA6D04"/>
    <w:rsid w:val="00EA7753"/>
    <w:rsid w:val="00EA777B"/>
    <w:rsid w:val="00EA78B1"/>
    <w:rsid w:val="00EA7DB9"/>
    <w:rsid w:val="00EB0037"/>
    <w:rsid w:val="00EB076D"/>
    <w:rsid w:val="00EB0DE0"/>
    <w:rsid w:val="00EB1AC4"/>
    <w:rsid w:val="00EB1F4B"/>
    <w:rsid w:val="00EB21E2"/>
    <w:rsid w:val="00EB41D6"/>
    <w:rsid w:val="00EB43B5"/>
    <w:rsid w:val="00EB4FFC"/>
    <w:rsid w:val="00EB5177"/>
    <w:rsid w:val="00EB5B98"/>
    <w:rsid w:val="00EB6385"/>
    <w:rsid w:val="00EB6562"/>
    <w:rsid w:val="00EB6A18"/>
    <w:rsid w:val="00EB6C86"/>
    <w:rsid w:val="00EB6C88"/>
    <w:rsid w:val="00EB6E71"/>
    <w:rsid w:val="00EB7EFC"/>
    <w:rsid w:val="00EC01FE"/>
    <w:rsid w:val="00EC04BA"/>
    <w:rsid w:val="00EC0B27"/>
    <w:rsid w:val="00EC1EEC"/>
    <w:rsid w:val="00EC37FB"/>
    <w:rsid w:val="00EC38E8"/>
    <w:rsid w:val="00EC3E3B"/>
    <w:rsid w:val="00EC4C88"/>
    <w:rsid w:val="00EC50EE"/>
    <w:rsid w:val="00EC56F6"/>
    <w:rsid w:val="00EC597F"/>
    <w:rsid w:val="00EC5C15"/>
    <w:rsid w:val="00EC693E"/>
    <w:rsid w:val="00EC732B"/>
    <w:rsid w:val="00EC7C27"/>
    <w:rsid w:val="00ED03EC"/>
    <w:rsid w:val="00ED0727"/>
    <w:rsid w:val="00ED086F"/>
    <w:rsid w:val="00ED0A68"/>
    <w:rsid w:val="00ED105F"/>
    <w:rsid w:val="00ED15ED"/>
    <w:rsid w:val="00ED1B91"/>
    <w:rsid w:val="00ED2950"/>
    <w:rsid w:val="00ED3187"/>
    <w:rsid w:val="00ED337B"/>
    <w:rsid w:val="00ED4B72"/>
    <w:rsid w:val="00ED4E7F"/>
    <w:rsid w:val="00ED518D"/>
    <w:rsid w:val="00ED52B1"/>
    <w:rsid w:val="00ED5574"/>
    <w:rsid w:val="00ED56FF"/>
    <w:rsid w:val="00ED63C2"/>
    <w:rsid w:val="00ED712A"/>
    <w:rsid w:val="00ED76B3"/>
    <w:rsid w:val="00ED7DF9"/>
    <w:rsid w:val="00EE06A4"/>
    <w:rsid w:val="00EE1337"/>
    <w:rsid w:val="00EE18ED"/>
    <w:rsid w:val="00EE1AD1"/>
    <w:rsid w:val="00EE2D2E"/>
    <w:rsid w:val="00EE30CE"/>
    <w:rsid w:val="00EE382F"/>
    <w:rsid w:val="00EE437C"/>
    <w:rsid w:val="00EE4422"/>
    <w:rsid w:val="00EE46B5"/>
    <w:rsid w:val="00EE58B2"/>
    <w:rsid w:val="00EE72C1"/>
    <w:rsid w:val="00EE7670"/>
    <w:rsid w:val="00EE7E01"/>
    <w:rsid w:val="00EF0081"/>
    <w:rsid w:val="00EF0427"/>
    <w:rsid w:val="00EF08E4"/>
    <w:rsid w:val="00EF0E12"/>
    <w:rsid w:val="00EF2899"/>
    <w:rsid w:val="00EF28B9"/>
    <w:rsid w:val="00EF2D94"/>
    <w:rsid w:val="00EF2E66"/>
    <w:rsid w:val="00EF2E73"/>
    <w:rsid w:val="00EF505D"/>
    <w:rsid w:val="00EF527C"/>
    <w:rsid w:val="00EF56E4"/>
    <w:rsid w:val="00EF5820"/>
    <w:rsid w:val="00EF599F"/>
    <w:rsid w:val="00EF60FA"/>
    <w:rsid w:val="00EF627A"/>
    <w:rsid w:val="00EF6366"/>
    <w:rsid w:val="00EF69AA"/>
    <w:rsid w:val="00EF6A67"/>
    <w:rsid w:val="00EF7461"/>
    <w:rsid w:val="00EF7AC5"/>
    <w:rsid w:val="00F0005B"/>
    <w:rsid w:val="00F00131"/>
    <w:rsid w:val="00F006E4"/>
    <w:rsid w:val="00F0071C"/>
    <w:rsid w:val="00F00CD4"/>
    <w:rsid w:val="00F00D3B"/>
    <w:rsid w:val="00F01564"/>
    <w:rsid w:val="00F017C2"/>
    <w:rsid w:val="00F017D6"/>
    <w:rsid w:val="00F01AA2"/>
    <w:rsid w:val="00F02909"/>
    <w:rsid w:val="00F02A3D"/>
    <w:rsid w:val="00F0338A"/>
    <w:rsid w:val="00F041B4"/>
    <w:rsid w:val="00F04403"/>
    <w:rsid w:val="00F04D62"/>
    <w:rsid w:val="00F0575A"/>
    <w:rsid w:val="00F05BC9"/>
    <w:rsid w:val="00F06ACD"/>
    <w:rsid w:val="00F06C62"/>
    <w:rsid w:val="00F06CC0"/>
    <w:rsid w:val="00F06DD4"/>
    <w:rsid w:val="00F06EC0"/>
    <w:rsid w:val="00F06FB7"/>
    <w:rsid w:val="00F072F6"/>
    <w:rsid w:val="00F07DD0"/>
    <w:rsid w:val="00F100AA"/>
    <w:rsid w:val="00F102B3"/>
    <w:rsid w:val="00F10529"/>
    <w:rsid w:val="00F10DAD"/>
    <w:rsid w:val="00F11706"/>
    <w:rsid w:val="00F1172E"/>
    <w:rsid w:val="00F12439"/>
    <w:rsid w:val="00F12A1F"/>
    <w:rsid w:val="00F139C2"/>
    <w:rsid w:val="00F13D0C"/>
    <w:rsid w:val="00F14D36"/>
    <w:rsid w:val="00F1509F"/>
    <w:rsid w:val="00F15117"/>
    <w:rsid w:val="00F15244"/>
    <w:rsid w:val="00F15BCF"/>
    <w:rsid w:val="00F16B7B"/>
    <w:rsid w:val="00F174C8"/>
    <w:rsid w:val="00F17B88"/>
    <w:rsid w:val="00F2001B"/>
    <w:rsid w:val="00F20BDB"/>
    <w:rsid w:val="00F21988"/>
    <w:rsid w:val="00F21B4C"/>
    <w:rsid w:val="00F21BA3"/>
    <w:rsid w:val="00F21EFA"/>
    <w:rsid w:val="00F221CD"/>
    <w:rsid w:val="00F22650"/>
    <w:rsid w:val="00F226A9"/>
    <w:rsid w:val="00F226B7"/>
    <w:rsid w:val="00F22773"/>
    <w:rsid w:val="00F22A00"/>
    <w:rsid w:val="00F22CBE"/>
    <w:rsid w:val="00F23558"/>
    <w:rsid w:val="00F23663"/>
    <w:rsid w:val="00F23FFE"/>
    <w:rsid w:val="00F242E3"/>
    <w:rsid w:val="00F243CA"/>
    <w:rsid w:val="00F24DB9"/>
    <w:rsid w:val="00F25013"/>
    <w:rsid w:val="00F253BB"/>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30CA"/>
    <w:rsid w:val="00F34AC3"/>
    <w:rsid w:val="00F34BF2"/>
    <w:rsid w:val="00F350D9"/>
    <w:rsid w:val="00F35319"/>
    <w:rsid w:val="00F3547F"/>
    <w:rsid w:val="00F35A11"/>
    <w:rsid w:val="00F35C2D"/>
    <w:rsid w:val="00F36C35"/>
    <w:rsid w:val="00F36D21"/>
    <w:rsid w:val="00F37E72"/>
    <w:rsid w:val="00F4084C"/>
    <w:rsid w:val="00F408EF"/>
    <w:rsid w:val="00F41856"/>
    <w:rsid w:val="00F418B0"/>
    <w:rsid w:val="00F42904"/>
    <w:rsid w:val="00F42D4E"/>
    <w:rsid w:val="00F42D78"/>
    <w:rsid w:val="00F434E2"/>
    <w:rsid w:val="00F43BA4"/>
    <w:rsid w:val="00F456B6"/>
    <w:rsid w:val="00F46381"/>
    <w:rsid w:val="00F46CC3"/>
    <w:rsid w:val="00F476BE"/>
    <w:rsid w:val="00F47D6C"/>
    <w:rsid w:val="00F504B3"/>
    <w:rsid w:val="00F51035"/>
    <w:rsid w:val="00F51367"/>
    <w:rsid w:val="00F51612"/>
    <w:rsid w:val="00F5179E"/>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4005"/>
    <w:rsid w:val="00F6448E"/>
    <w:rsid w:val="00F6507E"/>
    <w:rsid w:val="00F65B75"/>
    <w:rsid w:val="00F65F68"/>
    <w:rsid w:val="00F6667C"/>
    <w:rsid w:val="00F67519"/>
    <w:rsid w:val="00F676CE"/>
    <w:rsid w:val="00F700F2"/>
    <w:rsid w:val="00F707B8"/>
    <w:rsid w:val="00F70811"/>
    <w:rsid w:val="00F7084C"/>
    <w:rsid w:val="00F70B15"/>
    <w:rsid w:val="00F70B2C"/>
    <w:rsid w:val="00F70E5F"/>
    <w:rsid w:val="00F7113F"/>
    <w:rsid w:val="00F7168A"/>
    <w:rsid w:val="00F71DE2"/>
    <w:rsid w:val="00F72E66"/>
    <w:rsid w:val="00F730C6"/>
    <w:rsid w:val="00F73F93"/>
    <w:rsid w:val="00F747CA"/>
    <w:rsid w:val="00F74BC3"/>
    <w:rsid w:val="00F74EA0"/>
    <w:rsid w:val="00F74EDE"/>
    <w:rsid w:val="00F75404"/>
    <w:rsid w:val="00F75B9F"/>
    <w:rsid w:val="00F75D8A"/>
    <w:rsid w:val="00F75DB2"/>
    <w:rsid w:val="00F76E8E"/>
    <w:rsid w:val="00F7770C"/>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4EAB"/>
    <w:rsid w:val="00F84F6C"/>
    <w:rsid w:val="00F858D9"/>
    <w:rsid w:val="00F85B6F"/>
    <w:rsid w:val="00F86122"/>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AB0"/>
    <w:rsid w:val="00F94D02"/>
    <w:rsid w:val="00F94F42"/>
    <w:rsid w:val="00F94F65"/>
    <w:rsid w:val="00F95818"/>
    <w:rsid w:val="00F95C3E"/>
    <w:rsid w:val="00F966A0"/>
    <w:rsid w:val="00F967D7"/>
    <w:rsid w:val="00F967FC"/>
    <w:rsid w:val="00F9698D"/>
    <w:rsid w:val="00F96A3F"/>
    <w:rsid w:val="00F97EEE"/>
    <w:rsid w:val="00FA0ACF"/>
    <w:rsid w:val="00FA0D13"/>
    <w:rsid w:val="00FA188A"/>
    <w:rsid w:val="00FA2684"/>
    <w:rsid w:val="00FA2689"/>
    <w:rsid w:val="00FA2C93"/>
    <w:rsid w:val="00FA329B"/>
    <w:rsid w:val="00FA3A01"/>
    <w:rsid w:val="00FA44A5"/>
    <w:rsid w:val="00FA44AA"/>
    <w:rsid w:val="00FA6161"/>
    <w:rsid w:val="00FA65D2"/>
    <w:rsid w:val="00FA681B"/>
    <w:rsid w:val="00FA725F"/>
    <w:rsid w:val="00FA78CC"/>
    <w:rsid w:val="00FA78DF"/>
    <w:rsid w:val="00FA7ADA"/>
    <w:rsid w:val="00FA7F3F"/>
    <w:rsid w:val="00FB016B"/>
    <w:rsid w:val="00FB0B76"/>
    <w:rsid w:val="00FB1B6E"/>
    <w:rsid w:val="00FB1E48"/>
    <w:rsid w:val="00FB318A"/>
    <w:rsid w:val="00FB3255"/>
    <w:rsid w:val="00FB37C5"/>
    <w:rsid w:val="00FB3B3C"/>
    <w:rsid w:val="00FB3F0A"/>
    <w:rsid w:val="00FB3FD7"/>
    <w:rsid w:val="00FB4C3B"/>
    <w:rsid w:val="00FB5752"/>
    <w:rsid w:val="00FB5C6B"/>
    <w:rsid w:val="00FB5F1F"/>
    <w:rsid w:val="00FB6694"/>
    <w:rsid w:val="00FB6C74"/>
    <w:rsid w:val="00FB6F7A"/>
    <w:rsid w:val="00FB768A"/>
    <w:rsid w:val="00FB7C49"/>
    <w:rsid w:val="00FC01B4"/>
    <w:rsid w:val="00FC0405"/>
    <w:rsid w:val="00FC0946"/>
    <w:rsid w:val="00FC10A6"/>
    <w:rsid w:val="00FC167B"/>
    <w:rsid w:val="00FC1AEE"/>
    <w:rsid w:val="00FC3500"/>
    <w:rsid w:val="00FC392E"/>
    <w:rsid w:val="00FC3B7D"/>
    <w:rsid w:val="00FC3F31"/>
    <w:rsid w:val="00FC3FD6"/>
    <w:rsid w:val="00FC44A2"/>
    <w:rsid w:val="00FC4D09"/>
    <w:rsid w:val="00FC4FF6"/>
    <w:rsid w:val="00FC56F0"/>
    <w:rsid w:val="00FC63B6"/>
    <w:rsid w:val="00FC6BDE"/>
    <w:rsid w:val="00FC7808"/>
    <w:rsid w:val="00FC7E41"/>
    <w:rsid w:val="00FC7F99"/>
    <w:rsid w:val="00FD0639"/>
    <w:rsid w:val="00FD07BD"/>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4D"/>
    <w:rsid w:val="00FE6BCE"/>
    <w:rsid w:val="00FE6EDC"/>
    <w:rsid w:val="00FE770C"/>
    <w:rsid w:val="00FE7BF2"/>
    <w:rsid w:val="00FE7EC6"/>
    <w:rsid w:val="00FF01FD"/>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7FD5"/>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basedOn w:val="a"/>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7FD5"/>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basedOn w:val="a"/>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rezov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1091;&#1085;&#1080;&#1074;&#1077;&#1088;&#1089;&#1080;&#1090;&#1077;&#1090;.&#1076;&#1086;&#1073;&#1088;&#1086;.&#1088;&#1092;" TargetMode="External"/><Relationship Id="rId4" Type="http://schemas.microsoft.com/office/2007/relationships/stylesWithEffects" Target="stylesWithEffects.xml"/><Relationship Id="rId9" Type="http://schemas.openxmlformats.org/officeDocument/2006/relationships/hyperlink" Target="https://travelvesti.ru/istorii/sem-prichin-pobyvat-v-berezovo-v-novogodnie-kanikuly.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FE2F-47C6-4A9E-8C84-A7A20A88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91</Pages>
  <Words>26313</Words>
  <Characters>180178</Characters>
  <Application>Microsoft Office Word</Application>
  <DocSecurity>0</DocSecurity>
  <Lines>1501</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206079</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ANF</cp:lastModifiedBy>
  <cp:revision>17</cp:revision>
  <cp:lastPrinted>2020-01-23T11:24:00Z</cp:lastPrinted>
  <dcterms:created xsi:type="dcterms:W3CDTF">2020-01-31T03:13:00Z</dcterms:created>
  <dcterms:modified xsi:type="dcterms:W3CDTF">2020-01-31T07:11:00Z</dcterms:modified>
</cp:coreProperties>
</file>