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6774AE" w:rsidRP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4AE">
        <w:rPr>
          <w:rFonts w:ascii="Times New Roman" w:hAnsi="Times New Roman" w:cs="Times New Roman"/>
          <w:b/>
          <w:sz w:val="28"/>
          <w:szCs w:val="28"/>
        </w:rPr>
        <w:t xml:space="preserve">благоустройства </w:t>
      </w:r>
      <w:r w:rsidR="00CC14A5">
        <w:rPr>
          <w:rFonts w:ascii="Times New Roman" w:hAnsi="Times New Roman" w:cs="Times New Roman"/>
          <w:b/>
          <w:sz w:val="28"/>
          <w:szCs w:val="28"/>
        </w:rPr>
        <w:t>общественной территории (</w:t>
      </w:r>
      <w:r w:rsidR="008A4183">
        <w:rPr>
          <w:rFonts w:ascii="Times New Roman" w:hAnsi="Times New Roman" w:cs="Times New Roman"/>
          <w:b/>
          <w:sz w:val="28"/>
          <w:szCs w:val="28"/>
        </w:rPr>
        <w:t>универсальная спортивно-игровая площадка</w:t>
      </w:r>
      <w:r w:rsidR="00CC14A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r w:rsidR="00DD4628">
        <w:rPr>
          <w:rFonts w:ascii="Times New Roman" w:hAnsi="Times New Roman" w:cs="Times New Roman"/>
          <w:b/>
          <w:sz w:val="28"/>
          <w:szCs w:val="28"/>
        </w:rPr>
        <w:t xml:space="preserve">Гидропорт </w:t>
      </w:r>
      <w:r w:rsidR="00D53EF6">
        <w:rPr>
          <w:rFonts w:ascii="Times New Roman" w:hAnsi="Times New Roman" w:cs="Times New Roman"/>
          <w:b/>
          <w:sz w:val="28"/>
          <w:szCs w:val="28"/>
          <w:lang w:val="en-GB"/>
        </w:rPr>
        <w:t xml:space="preserve">11 </w:t>
      </w:r>
      <w:r w:rsidR="00D53EF6">
        <w:rPr>
          <w:rFonts w:ascii="Times New Roman" w:hAnsi="Times New Roman" w:cs="Times New Roman"/>
          <w:b/>
          <w:sz w:val="28"/>
          <w:szCs w:val="28"/>
        </w:rPr>
        <w:t>а</w:t>
      </w:r>
      <w:r w:rsidR="00485501">
        <w:rPr>
          <w:rFonts w:ascii="Times New Roman" w:hAnsi="Times New Roman" w:cs="Times New Roman"/>
          <w:b/>
          <w:sz w:val="28"/>
          <w:szCs w:val="28"/>
        </w:rPr>
        <w:t>, пгт</w:t>
      </w:r>
      <w:r w:rsidRPr="006774AE">
        <w:rPr>
          <w:rFonts w:ascii="Times New Roman" w:hAnsi="Times New Roman" w:cs="Times New Roman"/>
          <w:b/>
          <w:sz w:val="28"/>
          <w:szCs w:val="28"/>
        </w:rPr>
        <w:t>. Березово, Березовский район, Ханты-Мансийский автономный округ Югра</w:t>
      </w: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Default="006774AE" w:rsidP="006774A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4AE" w:rsidRPr="006774AE" w:rsidRDefault="00F467AB" w:rsidP="006774A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</w:t>
      </w:r>
      <w:r w:rsidR="006774AE" w:rsidRPr="006774AE">
        <w:rPr>
          <w:rFonts w:ascii="Times New Roman" w:hAnsi="Times New Roman" w:cs="Times New Roman"/>
          <w:sz w:val="24"/>
          <w:szCs w:val="24"/>
        </w:rPr>
        <w:t>.</w:t>
      </w:r>
      <w:r w:rsidR="003D672A">
        <w:rPr>
          <w:rFonts w:ascii="Times New Roman" w:hAnsi="Times New Roman" w:cs="Times New Roman"/>
          <w:sz w:val="24"/>
          <w:szCs w:val="24"/>
        </w:rPr>
        <w:t xml:space="preserve"> Березово 2018</w:t>
      </w:r>
      <w:r w:rsidR="006774AE">
        <w:rPr>
          <w:rFonts w:ascii="Times New Roman" w:hAnsi="Times New Roman" w:cs="Times New Roman"/>
          <w:sz w:val="24"/>
          <w:szCs w:val="24"/>
        </w:rPr>
        <w:t>г.</w:t>
      </w:r>
    </w:p>
    <w:p w:rsidR="006875AF" w:rsidRDefault="006875AF" w:rsidP="006875AF">
      <w:pPr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 ДИЗАЙН ПРОЕКТА</w:t>
      </w:r>
    </w:p>
    <w:tbl>
      <w:tblPr>
        <w:tblStyle w:val="a4"/>
        <w:tblW w:w="0" w:type="auto"/>
        <w:tblInd w:w="-851" w:type="dxa"/>
        <w:tblLook w:val="04A0"/>
      </w:tblPr>
      <w:tblGrid>
        <w:gridCol w:w="8472"/>
        <w:gridCol w:w="1843"/>
      </w:tblGrid>
      <w:tr w:rsidR="006875AF" w:rsidTr="00A666C2">
        <w:tc>
          <w:tcPr>
            <w:tcW w:w="8472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Состав проектной документации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 1-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1843" w:type="dxa"/>
          </w:tcPr>
          <w:p w:rsidR="006875AF" w:rsidRPr="00CD75D3" w:rsidRDefault="006875AF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5AF" w:rsidTr="00A666C2">
        <w:tc>
          <w:tcPr>
            <w:tcW w:w="8472" w:type="dxa"/>
          </w:tcPr>
          <w:p w:rsidR="006875AF" w:rsidRPr="00CD75D3" w:rsidRDefault="00A666C2" w:rsidP="00687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Общая схема расположения благоустраиваемой территории; Ситуационная схема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  <w:tr w:rsidR="006875AF" w:rsidTr="00A666C2">
        <w:tc>
          <w:tcPr>
            <w:tcW w:w="8472" w:type="dxa"/>
          </w:tcPr>
          <w:p w:rsidR="006875AF" w:rsidRPr="00CD75D3" w:rsidRDefault="008D7ECB" w:rsidP="000E5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Фрагменты элементов</w:t>
            </w:r>
            <w:r w:rsidR="00A666C2" w:rsidRPr="00CD75D3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</w:t>
            </w:r>
            <w:r w:rsidR="00CD75D3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благоустройства </w:t>
            </w:r>
            <w:r w:rsidR="000E538A">
              <w:rPr>
                <w:rFonts w:ascii="Times New Roman" w:hAnsi="Times New Roman" w:cs="Times New Roman"/>
                <w:sz w:val="28"/>
                <w:szCs w:val="28"/>
              </w:rPr>
              <w:t>общественной</w:t>
            </w:r>
            <w:r w:rsidR="00CD75D3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</w:p>
        </w:tc>
        <w:tc>
          <w:tcPr>
            <w:tcW w:w="1843" w:type="dxa"/>
          </w:tcPr>
          <w:p w:rsidR="006875AF" w:rsidRPr="00CD75D3" w:rsidRDefault="00A666C2" w:rsidP="00A66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5D3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</w:tr>
    </w:tbl>
    <w:p w:rsidR="006875AF" w:rsidRDefault="006875AF" w:rsidP="006875AF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6875AF">
      <w:pPr>
        <w:ind w:left="-851" w:firstLine="567"/>
        <w:rPr>
          <w:rFonts w:ascii="Times New Roman" w:hAnsi="Times New Roman" w:cs="Times New Roman"/>
          <w:b/>
          <w:sz w:val="28"/>
          <w:szCs w:val="28"/>
        </w:rPr>
      </w:pPr>
    </w:p>
    <w:p w:rsidR="00B936A9" w:rsidRDefault="00B936A9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CD75D3" w:rsidRDefault="00CD75D3" w:rsidP="00CD75D3">
      <w:pPr>
        <w:rPr>
          <w:rFonts w:ascii="Times New Roman" w:hAnsi="Times New Roman" w:cs="Times New Roman"/>
          <w:b/>
          <w:sz w:val="28"/>
          <w:szCs w:val="28"/>
        </w:rPr>
      </w:pPr>
    </w:p>
    <w:p w:rsidR="00293378" w:rsidRP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5AF">
        <w:rPr>
          <w:rFonts w:ascii="Times New Roman" w:hAnsi="Times New Roman" w:cs="Times New Roman"/>
          <w:b/>
          <w:sz w:val="28"/>
          <w:szCs w:val="28"/>
        </w:rPr>
        <w:lastRenderedPageBreak/>
        <w:t>Общие данные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Дизайн-проект по благоустройству </w:t>
      </w:r>
      <w:r w:rsidR="005A74E8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6774AE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B6BAA">
        <w:rPr>
          <w:rFonts w:ascii="Times New Roman" w:hAnsi="Times New Roman" w:cs="Times New Roman"/>
          <w:sz w:val="28"/>
          <w:szCs w:val="28"/>
        </w:rPr>
        <w:t>Гидропорт 11а</w:t>
      </w:r>
      <w:r w:rsidR="006774AE">
        <w:rPr>
          <w:rFonts w:ascii="Times New Roman" w:hAnsi="Times New Roman" w:cs="Times New Roman"/>
          <w:sz w:val="28"/>
          <w:szCs w:val="28"/>
        </w:rPr>
        <w:t xml:space="preserve">, </w:t>
      </w:r>
      <w:r w:rsidR="002235D7">
        <w:rPr>
          <w:rFonts w:ascii="Times New Roman" w:hAnsi="Times New Roman" w:cs="Times New Roman"/>
          <w:sz w:val="28"/>
          <w:szCs w:val="28"/>
        </w:rPr>
        <w:t>пгт</w:t>
      </w:r>
      <w:r>
        <w:rPr>
          <w:rFonts w:ascii="Times New Roman" w:hAnsi="Times New Roman" w:cs="Times New Roman"/>
          <w:sz w:val="28"/>
          <w:szCs w:val="28"/>
        </w:rPr>
        <w:t>. Березово, Березовский район, Ханты-Мансийский автономный округ Югра, в соответствии с</w:t>
      </w:r>
      <w:r w:rsidR="00ED4A5F">
        <w:rPr>
          <w:rFonts w:ascii="Times New Roman" w:hAnsi="Times New Roman" w:cs="Times New Roman"/>
          <w:sz w:val="28"/>
          <w:szCs w:val="28"/>
        </w:rPr>
        <w:t xml:space="preserve"> реализацией муниципальной программы «Формирование современной городской среды муниципального образования городское поселение Березово на 2018-2024 годы»</w:t>
      </w:r>
    </w:p>
    <w:p w:rsidR="006875AF" w:rsidRDefault="006875AF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774AE" w:rsidRPr="00ED4A5F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разработки Д</w:t>
      </w:r>
      <w:r w:rsidRPr="00ED4A5F">
        <w:rPr>
          <w:rFonts w:ascii="Times New Roman" w:hAnsi="Times New Roman" w:cs="Times New Roman"/>
          <w:b/>
          <w:sz w:val="28"/>
          <w:szCs w:val="28"/>
          <w:u w:val="single"/>
        </w:rPr>
        <w:t>изайн-проек</w:t>
      </w:r>
      <w:r w:rsidR="00CD75D3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 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благоустройству </w:t>
      </w:r>
      <w:r w:rsidR="005A74E8">
        <w:rPr>
          <w:rFonts w:ascii="Times New Roman" w:hAnsi="Times New Roman" w:cs="Times New Roman"/>
          <w:b/>
          <w:sz w:val="28"/>
          <w:szCs w:val="28"/>
          <w:u w:val="single"/>
        </w:rPr>
        <w:t>общественной</w:t>
      </w:r>
      <w:r w:rsidR="007B3EB0" w:rsidRPr="00ED4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территории </w:t>
      </w:r>
      <w:r w:rsidR="00296E6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является создание комфортной городской среды на территори</w:t>
      </w:r>
      <w:r w:rsidR="003A05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 Березово .</w:t>
      </w:r>
    </w:p>
    <w:p w:rsidR="00296E6D" w:rsidRPr="00296E6D" w:rsidRDefault="00296E6D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данной цели необходимо решить такую задачу, как повышение уровня благоустройства </w:t>
      </w:r>
      <w:r w:rsidR="005B29F0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территории по ул. </w:t>
      </w:r>
      <w:r w:rsidR="00DB6BAA">
        <w:rPr>
          <w:rFonts w:ascii="Times New Roman" w:hAnsi="Times New Roman" w:cs="Times New Roman"/>
          <w:sz w:val="28"/>
          <w:szCs w:val="28"/>
        </w:rPr>
        <w:t>Гидропорт 11а</w:t>
      </w:r>
      <w:r>
        <w:rPr>
          <w:rFonts w:ascii="Times New Roman" w:hAnsi="Times New Roman" w:cs="Times New Roman"/>
          <w:sz w:val="28"/>
          <w:szCs w:val="28"/>
        </w:rPr>
        <w:t xml:space="preserve"> в пгт. Березово.</w:t>
      </w:r>
    </w:p>
    <w:p w:rsidR="00A666C2" w:rsidRDefault="00A666C2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2.Основные элем</w:t>
      </w:r>
      <w:r w:rsidR="00CD75D3">
        <w:rPr>
          <w:rFonts w:ascii="Times New Roman" w:hAnsi="Times New Roman" w:cs="Times New Roman"/>
          <w:b/>
          <w:sz w:val="28"/>
          <w:szCs w:val="28"/>
        </w:rPr>
        <w:t>енты благоустройства территории</w:t>
      </w:r>
    </w:p>
    <w:p w:rsidR="004E3580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B29F0">
        <w:rPr>
          <w:rFonts w:ascii="Times New Roman" w:hAnsi="Times New Roman" w:cs="Times New Roman"/>
          <w:sz w:val="28"/>
          <w:szCs w:val="28"/>
        </w:rPr>
        <w:t>общественной</w:t>
      </w:r>
      <w:r>
        <w:rPr>
          <w:rFonts w:ascii="Times New Roman" w:hAnsi="Times New Roman" w:cs="Times New Roman"/>
          <w:sz w:val="28"/>
          <w:szCs w:val="28"/>
        </w:rPr>
        <w:t xml:space="preserve"> территории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запроектировано </w:t>
      </w:r>
      <w:r w:rsidR="005062A1">
        <w:rPr>
          <w:rFonts w:ascii="Times New Roman" w:hAnsi="Times New Roman" w:cs="Times New Roman"/>
          <w:sz w:val="28"/>
          <w:szCs w:val="28"/>
        </w:rPr>
        <w:t>произвести планировку территории для установки следующих элементов детской площадки:</w:t>
      </w:r>
    </w:p>
    <w:tbl>
      <w:tblPr>
        <w:tblStyle w:val="a4"/>
        <w:tblW w:w="9214" w:type="dxa"/>
        <w:tblInd w:w="250" w:type="dxa"/>
        <w:tblLook w:val="04A0"/>
      </w:tblPr>
      <w:tblGrid>
        <w:gridCol w:w="9214"/>
      </w:tblGrid>
      <w:tr w:rsidR="00BC539B" w:rsidRPr="0066629E" w:rsidTr="00BC539B">
        <w:trPr>
          <w:trHeight w:val="2294"/>
        </w:trPr>
        <w:tc>
          <w:tcPr>
            <w:tcW w:w="9214" w:type="dxa"/>
          </w:tcPr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1. Урна 3 шт.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75pt;height:68.25pt" o:ole="">
                  <v:imagedata r:id="rId6" o:title=""/>
                </v:shape>
                <o:OLEObject Type="Embed" ProgID="PBrush" ShapeID="_x0000_i1025" DrawAspect="Content" ObjectID="_1609663181" r:id="rId7"/>
              </w:objec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1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26" type="#_x0000_t75" style="width:84.5pt;height:54.45pt" o:ole="">
                  <v:imagedata r:id="rId9" o:title=""/>
                </v:shape>
                <o:OLEObject Type="Embed" ProgID="PBrush" ShapeID="_x0000_i1026" DrawAspect="Content" ObjectID="_1609663182" r:id="rId10"/>
              </w:objec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27" type="#_x0000_t75" style="width:87.65pt;height:59.5pt" o:ole="">
                  <v:imagedata r:id="rId11" o:title=""/>
                </v:shape>
                <o:OLEObject Type="Embed" ProgID="PBrush" ShapeID="_x0000_i1027" DrawAspect="Content" ObjectID="_1609663183" r:id="rId12"/>
              </w:objec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47750" cy="752475"/>
                  <wp:effectExtent l="0" t="0" r="0" b="9525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1012190"/>
                  <wp:effectExtent l="0" t="0" r="127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939165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 Подвес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3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комплекс с 2-6 лет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4255" cy="1005840"/>
                  <wp:effectExtent l="0" t="0" r="4445" b="3810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Игровой комплекс с 6-12 лет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785" cy="1005840"/>
                  <wp:effectExtent l="0" t="0" r="0" b="3810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шахматный стандартный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Твистер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3105" cy="780415"/>
                  <wp:effectExtent l="0" t="0" r="0" b="635"/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к груди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8830" cy="713105"/>
                  <wp:effectExtent l="0" t="0" r="1270" b="0"/>
                  <wp:docPr id="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шаговый</w:t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8495" cy="542290"/>
                  <wp:effectExtent l="0" t="0" r="8255" b="0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539B" w:rsidRPr="0066629E" w:rsidRDefault="00BC539B" w:rsidP="008534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0445" w:rsidRDefault="00A40445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0445" w:rsidRDefault="00A40445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0445" w:rsidRDefault="00A40445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0445" w:rsidRDefault="00A40445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3013" w:rsidRDefault="006B301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6C2" w:rsidRPr="00A666C2" w:rsidRDefault="00CD75D3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Ситуационная схема</w:t>
      </w:r>
    </w:p>
    <w:p w:rsidR="006875AF" w:rsidRDefault="00A666C2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благоустройства расположена </w:t>
      </w:r>
      <w:r w:rsidR="004E3580">
        <w:rPr>
          <w:rFonts w:ascii="Times New Roman" w:hAnsi="Times New Roman" w:cs="Times New Roman"/>
          <w:sz w:val="28"/>
          <w:szCs w:val="28"/>
        </w:rPr>
        <w:t>на земельном участке с к</w:t>
      </w:r>
      <w:r w:rsidR="002F00CB">
        <w:rPr>
          <w:rFonts w:ascii="Times New Roman" w:hAnsi="Times New Roman" w:cs="Times New Roman"/>
          <w:sz w:val="28"/>
          <w:szCs w:val="28"/>
        </w:rPr>
        <w:t>ада</w:t>
      </w:r>
      <w:r w:rsidR="00F62DDA">
        <w:rPr>
          <w:rFonts w:ascii="Times New Roman" w:hAnsi="Times New Roman" w:cs="Times New Roman"/>
          <w:sz w:val="28"/>
          <w:szCs w:val="28"/>
        </w:rPr>
        <w:t>стровым номером 86:05:0310048:31</w:t>
      </w:r>
      <w:r w:rsidR="004E3580">
        <w:rPr>
          <w:rFonts w:ascii="Times New Roman" w:hAnsi="Times New Roman" w:cs="Times New Roman"/>
          <w:sz w:val="28"/>
          <w:szCs w:val="28"/>
        </w:rPr>
        <w:t>, земельный участок находится в зоне жилой застройки средней этажности.</w:t>
      </w:r>
    </w:p>
    <w:tbl>
      <w:tblPr>
        <w:tblW w:w="0" w:type="auto"/>
        <w:tblLook w:val="04A0"/>
      </w:tblPr>
      <w:tblGrid>
        <w:gridCol w:w="5769"/>
        <w:gridCol w:w="3802"/>
      </w:tblGrid>
      <w:tr w:rsidR="00EA3467" w:rsidRPr="00931BE7" w:rsidTr="0085348A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EA3467" w:rsidRPr="00CA5AA6" w:rsidRDefault="00EA3467" w:rsidP="0085348A">
            <w:pPr>
              <w:jc w:val="center"/>
              <w:rPr>
                <w:bCs/>
                <w:sz w:val="24"/>
                <w:szCs w:val="24"/>
              </w:rPr>
            </w:pPr>
            <w:bookmarkStart w:id="1" w:name="Схема_Титул_1"/>
            <w:r w:rsidRPr="00CA5AA6">
              <w:rPr>
                <w:bCs/>
                <w:sz w:val="24"/>
                <w:szCs w:val="24"/>
              </w:rPr>
              <w:t>Схема расположения земельного участка</w:t>
            </w:r>
          </w:p>
          <w:bookmarkEnd w:id="1"/>
          <w:p w:rsidR="00EA3467" w:rsidRPr="00655600" w:rsidRDefault="00EA3467" w:rsidP="0085348A">
            <w:pPr>
              <w:jc w:val="center"/>
            </w:pPr>
            <w:r>
              <w:rPr>
                <w:bCs/>
                <w:sz w:val="24"/>
                <w:szCs w:val="24"/>
              </w:rPr>
              <w:t>н</w:t>
            </w:r>
            <w:r w:rsidRPr="00CA5AA6">
              <w:rPr>
                <w:bCs/>
                <w:sz w:val="24"/>
                <w:szCs w:val="24"/>
              </w:rPr>
              <w:t>а кадастровом плане территории расположенного в кадастровом квартале</w:t>
            </w:r>
            <w:r w:rsidRPr="00CA5AA6">
              <w:rPr>
                <w:bCs/>
                <w:color w:val="000000"/>
                <w:sz w:val="24"/>
                <w:szCs w:val="24"/>
              </w:rPr>
              <w:t xml:space="preserve"> </w:t>
            </w:r>
            <w:bookmarkStart w:id="2" w:name="Кадастровый_квартал_2"/>
            <w:bookmarkEnd w:id="2"/>
            <w:r>
              <w:rPr>
                <w:bCs/>
                <w:color w:val="000000"/>
                <w:sz w:val="24"/>
                <w:szCs w:val="24"/>
              </w:rPr>
              <w:t>86:05:0310048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EA3467" w:rsidRPr="00655600" w:rsidRDefault="00EA3467" w:rsidP="0085348A">
            <w:pPr>
              <w:jc w:val="center"/>
            </w:pPr>
          </w:p>
        </w:tc>
      </w:tr>
    </w:tbl>
    <w:p w:rsidR="00EA3467" w:rsidRDefault="00EA3467" w:rsidP="00EA3467"/>
    <w:p w:rsidR="00EA3467" w:rsidRDefault="00EA3467" w:rsidP="00EA3467">
      <w:r>
        <w:rPr>
          <w:noProof/>
          <w:lang w:eastAsia="ru-RU"/>
        </w:rPr>
        <w:drawing>
          <wp:inline distT="0" distB="0" distL="0" distR="0">
            <wp:extent cx="6299835" cy="3018534"/>
            <wp:effectExtent l="0" t="0" r="5715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7" w:rsidRDefault="00EA3467" w:rsidP="00EA3467"/>
    <w:p w:rsidR="00EA3467" w:rsidRDefault="00EA3467" w:rsidP="00EA3467"/>
    <w:p w:rsidR="00EA3467" w:rsidRPr="00545CFD" w:rsidRDefault="00CB7098" w:rsidP="00EA3467">
      <w:pPr>
        <w:rPr>
          <w:sz w:val="10"/>
        </w:rPr>
      </w:pPr>
      <w:r w:rsidRPr="00CB7098">
        <w:rPr>
          <w:noProof/>
          <w:sz w:val="20"/>
        </w:rPr>
        <w:pict>
          <v:rect id="Rectangle 11" o:spid="_x0000_s1032" alt="gk_Map_1 Scale" style="position:absolute;margin-left:386.6pt;margin-top:2.95pt;width:108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" strokeweight=".3pt">
            <v:textbox>
              <w:txbxContent>
                <w:p w:rsidR="00EA3467" w:rsidRPr="000125E4" w:rsidRDefault="00EA3467" w:rsidP="00EA3467">
                  <w:pPr>
                    <w:jc w:val="center"/>
                    <w:rPr>
                      <w:b/>
                    </w:rPr>
                  </w:pPr>
                  <w:r w:rsidRPr="000125E4">
                    <w:rPr>
                      <w:b/>
                    </w:rPr>
                    <w:t>Масштаб 1:800</w:t>
                  </w:r>
                </w:p>
              </w:txbxContent>
            </v:textbox>
          </v:rect>
        </w:pict>
      </w:r>
    </w:p>
    <w:p w:rsidR="00EA3467" w:rsidRPr="0086411B" w:rsidRDefault="00EA3467" w:rsidP="00EA3467">
      <w:pPr>
        <w:spacing w:after="80"/>
        <w:rPr>
          <w:sz w:val="24"/>
          <w:szCs w:val="24"/>
        </w:rPr>
      </w:pPr>
      <w:r w:rsidRPr="0086411B">
        <w:rPr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/>
      </w:tblPr>
      <w:tblGrid>
        <w:gridCol w:w="9979"/>
      </w:tblGrid>
      <w:tr w:rsidR="00EA3467" w:rsidTr="0085348A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3467" w:rsidRPr="004C7370" w:rsidRDefault="00CB7098" w:rsidP="0085348A">
            <w:pPr>
              <w:spacing w:before="60"/>
            </w:pPr>
            <w:bookmarkStart w:id="3" w:name="Обозначение_1"/>
            <w:r w:rsidRPr="00CB7098">
              <w:rPr>
                <w:b/>
                <w:noProof/>
                <w:color w:val="FF0000"/>
              </w:rPr>
              <w:pict>
                <v:rect id="Rectangle 33" o:spid="_x0000_s1033" alt="Светлый диагональный 1" style="position:absolute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" fillcolor="#ffc9c9" strokecolor="red" strokeweight="1pt">
                  <v:fill r:id="rId27" o:title="" type="pattern"/>
                </v:rect>
              </w:pict>
            </w:r>
            <w:bookmarkEnd w:id="3"/>
            <w:r w:rsidR="00EA3467">
              <w:rPr>
                <w:b/>
                <w:color w:val="FF0000"/>
              </w:rPr>
              <w:t xml:space="preserve">            </w:t>
            </w:r>
            <w:r w:rsidR="00EA3467" w:rsidRPr="004C7370">
              <w:t xml:space="preserve"> </w:t>
            </w:r>
            <w:r w:rsidR="00EA3467">
              <w:t xml:space="preserve"> </w:t>
            </w:r>
            <w:r w:rsidR="00EA3467" w:rsidRPr="004C7370">
              <w:t>- обозначения образуемых земельных участков</w:t>
            </w:r>
          </w:p>
        </w:tc>
      </w:tr>
    </w:tbl>
    <w:p w:rsidR="00EA3467" w:rsidRDefault="00EA3467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D52" w:rsidRDefault="00F26D52" w:rsidP="006B30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6D52" w:rsidRDefault="00F26D52" w:rsidP="00F26D52"/>
    <w:p w:rsidR="00F26D52" w:rsidRDefault="00F26D52" w:rsidP="00F26D52"/>
    <w:p w:rsidR="00F26D52" w:rsidRDefault="00F26D52" w:rsidP="00F26D52"/>
    <w:p w:rsidR="00F26D52" w:rsidRDefault="00F26D52" w:rsidP="00F26D52"/>
    <w:p w:rsidR="00F26D52" w:rsidRDefault="00E05411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Схема_ЗУ_Коорд"/>
      <w:bookmarkEnd w:id="4"/>
      <w:r>
        <w:rPr>
          <w:rFonts w:ascii="Times New Roman" w:hAnsi="Times New Roman" w:cs="Times New Roman"/>
          <w:b/>
          <w:sz w:val="28"/>
          <w:szCs w:val="28"/>
        </w:rPr>
        <w:lastRenderedPageBreak/>
        <w:t>Фрагменты</w:t>
      </w:r>
      <w:r w:rsidR="00A34FC0" w:rsidRPr="00A34FC0">
        <w:rPr>
          <w:rFonts w:ascii="Times New Roman" w:hAnsi="Times New Roman" w:cs="Times New Roman"/>
          <w:b/>
          <w:sz w:val="28"/>
          <w:szCs w:val="28"/>
        </w:rPr>
        <w:t xml:space="preserve"> организации благоустройства общественной территории</w:t>
      </w:r>
    </w:p>
    <w:p w:rsidR="00A34FC0" w:rsidRDefault="00CC113A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58" name="Рисунок 40" descr="C:\Documents and Settings\Пользователь\Рабочий стол\дизайн проекты Березовский район 2019 год\детские площадки\гидропор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Пользователь\Рабочий стол\дизайн проекты Березовский район 2019 год\детские площадки\гидропорт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CC113A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59" name="Рисунок 41" descr="C:\Documents and Settings\Пользователь\Рабочий стол\дизайн проекты Березовский район 2019 год\детские площадки\гидропор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Пользователь\Рабочий стол\дизайн проекты Березовский район 2019 год\детские площадки\гидропорт\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13A" w:rsidRDefault="00CC113A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13A" w:rsidRDefault="00CC113A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13A" w:rsidRDefault="00CC113A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60" name="Рисунок 42" descr="C:\Documents and Settings\Пользователь\Рабочий стол\дизайн проекты Березовский район 2019 год\детские площадки\гидропорт\16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Пользователь\Рабочий стол\дизайн проекты Березовский район 2019 год\детские площадки\гидропорт\16 пла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087CBD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61" name="Рисунок 43" descr="C:\Documents and Settings\Пользователь\Рабочий стол\дизайн проекты Березовский район 2019 год\детские площадки\гидропор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Пользователь\Рабочий стол\дизайн проекты Березовский район 2019 год\детские площадки\гидропорт\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C0" w:rsidRDefault="00A34FC0" w:rsidP="00A552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D52" w:rsidRDefault="00F26D52" w:rsidP="00E054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580" w:rsidRDefault="004E3580" w:rsidP="00CD75D3">
      <w:pPr>
        <w:ind w:left="-85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Современное состояние территории</w:t>
      </w:r>
    </w:p>
    <w:p w:rsidR="00B936A9" w:rsidRDefault="004E3580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B936A9">
        <w:rPr>
          <w:rFonts w:ascii="Times New Roman" w:hAnsi="Times New Roman" w:cs="Times New Roman"/>
          <w:sz w:val="28"/>
          <w:szCs w:val="28"/>
        </w:rPr>
        <w:t xml:space="preserve"> </w:t>
      </w:r>
      <w:r w:rsidR="00BE4065">
        <w:rPr>
          <w:rFonts w:ascii="Times New Roman" w:hAnsi="Times New Roman" w:cs="Times New Roman"/>
          <w:sz w:val="28"/>
          <w:szCs w:val="28"/>
        </w:rPr>
        <w:t xml:space="preserve">общественная </w:t>
      </w:r>
      <w:r w:rsidR="00B936A9">
        <w:rPr>
          <w:rFonts w:ascii="Times New Roman" w:hAnsi="Times New Roman" w:cs="Times New Roman"/>
          <w:sz w:val="28"/>
          <w:szCs w:val="28"/>
        </w:rPr>
        <w:t xml:space="preserve">территория благоустройства имеет неудовлетворительное состояние. </w:t>
      </w:r>
      <w:r w:rsidR="00BE4065">
        <w:rPr>
          <w:rFonts w:ascii="Times New Roman" w:hAnsi="Times New Roman" w:cs="Times New Roman"/>
          <w:sz w:val="28"/>
          <w:szCs w:val="28"/>
        </w:rPr>
        <w:t>Отсутствует планировка территории, нет элементов благоустройства.</w:t>
      </w:r>
    </w:p>
    <w:p w:rsidR="00CD75D3" w:rsidRDefault="00CD75D3" w:rsidP="00CD75D3">
      <w:pPr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75D3" w:rsidRPr="00CD75D3" w:rsidRDefault="00CD75D3" w:rsidP="004430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D75D3" w:rsidRPr="00CD75D3" w:rsidSect="0015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1E5"/>
    <w:multiLevelType w:val="hybridMultilevel"/>
    <w:tmpl w:val="96EA059A"/>
    <w:lvl w:ilvl="0" w:tplc="EFDA03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F1DDB"/>
    <w:rsid w:val="00087CBD"/>
    <w:rsid w:val="000B231F"/>
    <w:rsid w:val="000E538A"/>
    <w:rsid w:val="00151469"/>
    <w:rsid w:val="001B6AA0"/>
    <w:rsid w:val="002235D7"/>
    <w:rsid w:val="00296E6D"/>
    <w:rsid w:val="002F00CB"/>
    <w:rsid w:val="003A0593"/>
    <w:rsid w:val="003D672A"/>
    <w:rsid w:val="004430C4"/>
    <w:rsid w:val="00485501"/>
    <w:rsid w:val="004E3580"/>
    <w:rsid w:val="005062A1"/>
    <w:rsid w:val="005A74E8"/>
    <w:rsid w:val="005B29F0"/>
    <w:rsid w:val="006774AE"/>
    <w:rsid w:val="0068288E"/>
    <w:rsid w:val="006875AF"/>
    <w:rsid w:val="006B3013"/>
    <w:rsid w:val="00736A8F"/>
    <w:rsid w:val="007708C8"/>
    <w:rsid w:val="007B3EB0"/>
    <w:rsid w:val="007F2028"/>
    <w:rsid w:val="008A4183"/>
    <w:rsid w:val="008C08D4"/>
    <w:rsid w:val="008D7ECB"/>
    <w:rsid w:val="00920F32"/>
    <w:rsid w:val="00963139"/>
    <w:rsid w:val="009E5C02"/>
    <w:rsid w:val="00A21D39"/>
    <w:rsid w:val="00A3379E"/>
    <w:rsid w:val="00A34FC0"/>
    <w:rsid w:val="00A40445"/>
    <w:rsid w:val="00A55205"/>
    <w:rsid w:val="00A666C2"/>
    <w:rsid w:val="00A77AC7"/>
    <w:rsid w:val="00A94B27"/>
    <w:rsid w:val="00B25B3E"/>
    <w:rsid w:val="00B936A9"/>
    <w:rsid w:val="00BC539B"/>
    <w:rsid w:val="00BE4065"/>
    <w:rsid w:val="00CA6A78"/>
    <w:rsid w:val="00CB7098"/>
    <w:rsid w:val="00CC113A"/>
    <w:rsid w:val="00CC14A5"/>
    <w:rsid w:val="00CC2C27"/>
    <w:rsid w:val="00CD33A4"/>
    <w:rsid w:val="00CD75D3"/>
    <w:rsid w:val="00D53EF6"/>
    <w:rsid w:val="00D6531B"/>
    <w:rsid w:val="00DB6BAA"/>
    <w:rsid w:val="00DD4628"/>
    <w:rsid w:val="00E05411"/>
    <w:rsid w:val="00EA3467"/>
    <w:rsid w:val="00ED4A5F"/>
    <w:rsid w:val="00F26D52"/>
    <w:rsid w:val="00F467AB"/>
    <w:rsid w:val="00F62DDA"/>
    <w:rsid w:val="00FF1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  <w:style w:type="paragraph" w:customStyle="1" w:styleId="ConsPlusNormal">
    <w:name w:val="ConsPlusNormal"/>
    <w:rsid w:val="00B25B3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5AF"/>
    <w:pPr>
      <w:ind w:left="720"/>
      <w:contextualSpacing/>
    </w:pPr>
  </w:style>
  <w:style w:type="table" w:styleId="a4">
    <w:name w:val="Table Grid"/>
    <w:basedOn w:val="a1"/>
    <w:uiPriority w:val="59"/>
    <w:rsid w:val="00687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58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774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48B4E-9B6B-4DD3-B90C-9B0F3C92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Лара</cp:lastModifiedBy>
  <cp:revision>61</cp:revision>
  <dcterms:created xsi:type="dcterms:W3CDTF">2018-12-12T04:29:00Z</dcterms:created>
  <dcterms:modified xsi:type="dcterms:W3CDTF">2019-01-22T06:53:00Z</dcterms:modified>
</cp:coreProperties>
</file>