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76" w:rsidRPr="00A25659" w:rsidRDefault="00DE3976" w:rsidP="00A2565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25659">
        <w:rPr>
          <w:rFonts w:ascii="Times New Roman" w:hAnsi="Times New Roman"/>
          <w:b/>
          <w:sz w:val="28"/>
          <w:szCs w:val="28"/>
          <w:u w:val="single"/>
          <w:lang w:eastAsia="ru-RU"/>
        </w:rPr>
        <w:t>МЕРЫ БЕЗОПАСНОСТИ И ДЕЙСТВИЯ ПРИ ПОЖАРЕ ДОМА</w:t>
      </w:r>
    </w:p>
    <w:p w:rsidR="00DE3976" w:rsidRPr="00A25659" w:rsidRDefault="00DE3976" w:rsidP="00A2565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E3976" w:rsidRPr="00A25659" w:rsidRDefault="00DE3976" w:rsidP="00A2565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659">
        <w:rPr>
          <w:rFonts w:ascii="Times New Roman" w:hAnsi="Times New Roman"/>
          <w:b/>
          <w:sz w:val="28"/>
          <w:szCs w:val="28"/>
          <w:lang w:eastAsia="ru-RU"/>
        </w:rPr>
        <w:t>Что никогда не нужно делать при пожаре в доме: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- пытаться выйти через задымленный коридор или лестницу (дым очень токсичен, горячие газы могут также обжечь легкие);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- опускаться по водосточным трубам и стоякам с помощью простыней и веревок (падение почти всегда неизбежно);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- прыгать из окна (начиная с 4-го этажа каждый второй прыжок смертелен);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- забывать, что первый враг для вас не огонь, а дым, который слепит и душит.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976" w:rsidRPr="00A25659" w:rsidRDefault="00DE3976" w:rsidP="00A2565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659">
        <w:rPr>
          <w:rFonts w:ascii="Times New Roman" w:hAnsi="Times New Roman"/>
          <w:b/>
          <w:sz w:val="28"/>
          <w:szCs w:val="28"/>
          <w:lang w:eastAsia="ru-RU"/>
        </w:rPr>
        <w:t>Памятка населению о соблюдении мер пожарной безопасности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1. Не оставлять без присмотра включенные в сеть электроприборы (телевизоры, магнитофоны и иное);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2. Не допускать устройства временных самодельных электросетей в помещениях;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3. Заменить оголённые и ветхие электрические провода;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25659">
        <w:rPr>
          <w:rFonts w:ascii="Times New Roman" w:hAnsi="Times New Roman"/>
          <w:sz w:val="28"/>
          <w:szCs w:val="28"/>
          <w:u w:val="single"/>
          <w:lang w:eastAsia="ru-RU"/>
        </w:rPr>
        <w:t>Газовое оборудование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 xml:space="preserve">1.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A25659">
          <w:rPr>
            <w:rFonts w:ascii="Times New Roman" w:hAnsi="Times New Roman"/>
            <w:sz w:val="28"/>
            <w:szCs w:val="28"/>
            <w:lang w:eastAsia="ru-RU"/>
          </w:rPr>
          <w:t>0,5 м</w:t>
        </w:r>
      </w:smartTag>
      <w:r w:rsidRPr="00A25659">
        <w:rPr>
          <w:rFonts w:ascii="Times New Roman" w:hAnsi="Times New Roman"/>
          <w:sz w:val="28"/>
          <w:szCs w:val="28"/>
          <w:lang w:eastAsia="ru-RU"/>
        </w:rPr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A25659">
          <w:rPr>
            <w:rFonts w:ascii="Times New Roman" w:hAnsi="Times New Roman"/>
            <w:sz w:val="28"/>
            <w:szCs w:val="28"/>
            <w:lang w:eastAsia="ru-RU"/>
          </w:rPr>
          <w:t>1 м</w:t>
        </w:r>
      </w:smartTag>
      <w:r w:rsidRPr="00A25659">
        <w:rPr>
          <w:rFonts w:ascii="Times New Roman" w:hAnsi="Times New Roman"/>
          <w:sz w:val="28"/>
          <w:szCs w:val="28"/>
          <w:lang w:eastAsia="ru-RU"/>
        </w:rPr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A25659">
          <w:rPr>
            <w:rFonts w:ascii="Times New Roman" w:hAnsi="Times New Roman"/>
            <w:sz w:val="28"/>
            <w:szCs w:val="28"/>
            <w:lang w:eastAsia="ru-RU"/>
          </w:rPr>
          <w:t>2 м</w:t>
        </w:r>
      </w:smartTag>
      <w:r w:rsidRPr="00A25659">
        <w:rPr>
          <w:rFonts w:ascii="Times New Roman" w:hAnsi="Times New Roman"/>
          <w:sz w:val="28"/>
          <w:szCs w:val="28"/>
          <w:lang w:eastAsia="ru-RU"/>
        </w:rPr>
        <w:t>;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2. Убрать газовые баллоны из цокольного (подвального) этажа дома;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3. Не допускать устройство вводов газопровода в жилой дом через подвальное помещение;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4. Разместить у входа в жилой дом предупреждающий знак: «Огнеопасно, Баллоны с газом!»;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5.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976" w:rsidRPr="00A25659" w:rsidRDefault="00DE3976" w:rsidP="00A2565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5659">
        <w:rPr>
          <w:rFonts w:ascii="Times New Roman" w:hAnsi="Times New Roman"/>
          <w:b/>
          <w:sz w:val="28"/>
          <w:szCs w:val="28"/>
          <w:lang w:eastAsia="ru-RU"/>
        </w:rPr>
        <w:t>Действия при обнаружении пожара в доме: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1. Немедленно вызовите пожарную охрану, сообщите соседям и вместе с ними выйдите на площадку, возьмите с собой ведра с водой, плотную ткань, огнетушители.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 xml:space="preserve">2. Если возможно, определите место горения (квартира, почтовые ящики, мусоросборник, лифт и т.д.) и что горит (электропроводка - по запаху резины, пластмассы, вата, бумага, легковоспламеняющиеся жидкости и т д.). При сильном задымлении включите систему дымоудаления, плотно закройте двери, чтобы не допустить распространения дыма в квартиры. Помните, что огонь и дым на лестничной клетке распространяется только в одном направлении - снизу вверх. 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3. Постарайтесь вместе с соседями локализовать очаг пожара и потушить его в самом начале, пытаясь тушить не огонь, а то, что горит, используя пожарные краны с рукавами на площадках или подручные средства, не забывая о безопасности людей. Если потушить пожар не представляется возможным до прибытия пожарных, оповестите жильцов дома и, не создавая паники, выведите детей и престарелых на улицу, спускаясь по лестничным маршам или пожарным лестницам балконов. Проходя по задымленным участкам, постарайтесь преодолеть их, задерживая дыхание (вдохнув 2-3 раза дым, вы наверняка потеряете сознание и погибнете) или, закрыв рот и нос влажным платком, полотенцем.</w:t>
      </w:r>
    </w:p>
    <w:p w:rsidR="00DE3976" w:rsidRPr="00A25659" w:rsidRDefault="00DE3976" w:rsidP="00A2565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976" w:rsidRPr="00A25659" w:rsidRDefault="00DE3976" w:rsidP="00A2565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b/>
          <w:bCs/>
          <w:sz w:val="28"/>
          <w:szCs w:val="28"/>
          <w:lang w:eastAsia="ru-RU"/>
        </w:rPr>
        <w:t>ПОМНИТЕ!</w:t>
      </w:r>
    </w:p>
    <w:p w:rsidR="00DE3976" w:rsidRPr="00A25659" w:rsidRDefault="00DE3976" w:rsidP="00A25659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Необходимо своевременно</w:t>
      </w:r>
      <w:r w:rsidRPr="00A2565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25659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A25659">
        <w:rPr>
          <w:rFonts w:ascii="Times New Roman" w:hAnsi="Times New Roman"/>
          <w:sz w:val="28"/>
          <w:szCs w:val="28"/>
          <w:lang w:eastAsia="ru-RU"/>
        </w:rPr>
        <w:t>роводить ремонт электрооборудования и печей.</w:t>
      </w:r>
    </w:p>
    <w:p w:rsidR="00DE3976" w:rsidRPr="00A25659" w:rsidRDefault="00DE3976" w:rsidP="00A25659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Для своевременной и успешной ликвидации возможного возгорания на садово-огородническом участке оборудуйте его первичными средствами пожаротушения (песок, емкость с водой и т.д.).</w:t>
      </w:r>
    </w:p>
    <w:p w:rsidR="00DE3976" w:rsidRPr="00A25659" w:rsidRDefault="00DE3976" w:rsidP="00A25659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В случае пожара следует немедленно вызвать пожарную охрану по телефону 01, (с мобильного телефона – 112).</w:t>
      </w:r>
    </w:p>
    <w:p w:rsidR="00DE3976" w:rsidRPr="00A25659" w:rsidRDefault="00DE3976" w:rsidP="00A25659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25659">
        <w:rPr>
          <w:rFonts w:ascii="Times New Roman" w:hAnsi="Times New Roman"/>
          <w:sz w:val="28"/>
          <w:szCs w:val="28"/>
          <w:lang w:eastAsia="ru-RU"/>
        </w:rPr>
        <w:t>«Телефон доверия» Главного управления МЧС России по Ханты-Мансийскому автономному округу – Югре (3467) 397-740.</w:t>
      </w:r>
    </w:p>
    <w:p w:rsidR="00DE3976" w:rsidRPr="00A25659" w:rsidRDefault="00DE3976" w:rsidP="00A256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3976" w:rsidRPr="00A25659" w:rsidRDefault="00DE3976" w:rsidP="00A2565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DE3976" w:rsidRPr="00A25659" w:rsidRDefault="00DE3976" w:rsidP="00A2565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976" w:rsidRPr="00A25659" w:rsidRDefault="00DE3976" w:rsidP="00A2565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976" w:rsidRPr="00A25659" w:rsidRDefault="00DE3976" w:rsidP="00A2565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E3976" w:rsidRPr="00A25659" w:rsidRDefault="00DE3976" w:rsidP="00A2565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976" w:rsidRDefault="00DE3976"/>
    <w:sectPr w:rsidR="00DE3976" w:rsidSect="00A256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2C26"/>
    <w:multiLevelType w:val="hybridMultilevel"/>
    <w:tmpl w:val="D51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59"/>
    <w:rsid w:val="001377CD"/>
    <w:rsid w:val="003A2A5C"/>
    <w:rsid w:val="00875B78"/>
    <w:rsid w:val="00A25659"/>
    <w:rsid w:val="00C72BAB"/>
    <w:rsid w:val="00DE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A2565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25659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2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501</Words>
  <Characters>2858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2014-07-09T11:37:00Z</dcterms:created>
  <dcterms:modified xsi:type="dcterms:W3CDTF">2014-07-10T04:01:00Z</dcterms:modified>
</cp:coreProperties>
</file>