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AD" w:rsidRDefault="00175FAD" w:rsidP="00175FAD">
      <w:pPr>
        <w:keepNext/>
        <w:suppressAutoHyphens/>
        <w:autoSpaceDE w:val="0"/>
        <w:autoSpaceDN w:val="0"/>
        <w:jc w:val="right"/>
        <w:rPr>
          <w:b/>
          <w:bCs/>
          <w:sz w:val="28"/>
          <w:szCs w:val="28"/>
        </w:rPr>
      </w:pP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БЕРЕЗОВСКОГО РАЙОНА</w:t>
      </w: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  <w:r w:rsidRPr="00505979">
        <w:rPr>
          <w:b/>
          <w:bCs/>
          <w:sz w:val="28"/>
          <w:szCs w:val="28"/>
        </w:rPr>
        <w:t>ПРОТОКОЛ</w:t>
      </w:r>
      <w:r w:rsidR="009D1FAC">
        <w:rPr>
          <w:b/>
          <w:bCs/>
          <w:sz w:val="28"/>
          <w:szCs w:val="28"/>
        </w:rPr>
        <w:t xml:space="preserve"> № 11</w:t>
      </w:r>
    </w:p>
    <w:p w:rsidR="0047572B" w:rsidRDefault="00AD27AF" w:rsidP="0047572B">
      <w:pPr>
        <w:keepNext/>
        <w:suppressAutoHyphens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="0047572B" w:rsidRPr="00505979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505979" w:rsidRDefault="0047572B" w:rsidP="0047572B">
      <w:pPr>
        <w:keepNext/>
        <w:suppressAutoHyphens/>
        <w:autoSpaceDE w:val="0"/>
        <w:autoSpaceDN w:val="0"/>
        <w:jc w:val="both"/>
        <w:rPr>
          <w:b/>
          <w:sz w:val="28"/>
          <w:szCs w:val="28"/>
        </w:rPr>
      </w:pPr>
    </w:p>
    <w:p w:rsidR="0047572B" w:rsidRPr="00480BC5" w:rsidRDefault="0047572B" w:rsidP="0047572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пгт. Березово                                                  </w:t>
      </w:r>
      <w:r w:rsidR="009D1FAC">
        <w:rPr>
          <w:b/>
          <w:sz w:val="28"/>
          <w:szCs w:val="28"/>
        </w:rPr>
        <w:t xml:space="preserve">                              2</w:t>
      </w:r>
      <w:r w:rsidR="00956D8B">
        <w:rPr>
          <w:b/>
          <w:sz w:val="28"/>
          <w:szCs w:val="28"/>
        </w:rPr>
        <w:t>7 мая</w:t>
      </w:r>
      <w:r>
        <w:rPr>
          <w:b/>
          <w:sz w:val="28"/>
          <w:szCs w:val="28"/>
        </w:rPr>
        <w:t xml:space="preserve"> 2</w:t>
      </w:r>
      <w:r w:rsidRPr="00480BC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9</w:t>
      </w:r>
      <w:r w:rsidRPr="00480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4"/>
        <w:gridCol w:w="931"/>
        <w:gridCol w:w="4876"/>
      </w:tblGrid>
      <w:tr w:rsidR="0047572B" w:rsidTr="005414A6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Председатель:</w:t>
            </w: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559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Tr="005414A6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Секретарь:</w:t>
            </w: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1118"/>
        </w:trPr>
        <w:tc>
          <w:tcPr>
            <w:tcW w:w="4198" w:type="dxa"/>
            <w:shd w:val="clear" w:color="auto" w:fill="auto"/>
          </w:tcPr>
          <w:p w:rsidR="0047572B" w:rsidRPr="0018088D" w:rsidRDefault="003744A0" w:rsidP="003744A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Чудесова Анна Андреевна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3744A0" w:rsidP="003744A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47572B">
              <w:rPr>
                <w:sz w:val="28"/>
                <w:szCs w:val="28"/>
              </w:rPr>
              <w:t xml:space="preserve"> </w:t>
            </w:r>
            <w:r w:rsidR="0047572B" w:rsidRPr="0018088D">
              <w:rPr>
                <w:sz w:val="28"/>
                <w:szCs w:val="28"/>
              </w:rPr>
              <w:t xml:space="preserve">отдела по труду, социальной и молодежной политике </w:t>
            </w:r>
            <w:r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18088D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47572B" w:rsidTr="005414A6">
        <w:trPr>
          <w:trHeight w:val="426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Присутствовали: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5414A6" w:rsidRDefault="005414A6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Миндибаев </w:t>
            </w:r>
            <w:r w:rsidR="0047572B" w:rsidRPr="0018088D">
              <w:rPr>
                <w:sz w:val="28"/>
                <w:szCs w:val="28"/>
              </w:rPr>
              <w:t>Загидулла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Миндуллович</w:t>
            </w:r>
          </w:p>
          <w:p w:rsidR="0047572B" w:rsidRPr="0018088D" w:rsidRDefault="0047572B" w:rsidP="0003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3081C" w:rsidRPr="0018088D" w:rsidRDefault="0003081C" w:rsidP="000308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8088D">
              <w:rPr>
                <w:sz w:val="28"/>
                <w:szCs w:val="28"/>
              </w:rPr>
              <w:t>–</w:t>
            </w: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414A6" w:rsidRDefault="005414A6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03081C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зам. начальника ТОУ РПН в Белоярском районе и Березовском районе;</w:t>
            </w:r>
          </w:p>
        </w:tc>
      </w:tr>
      <w:tr w:rsidR="0047572B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47572B" w:rsidRPr="0018088D" w:rsidRDefault="00557F91" w:rsidP="004757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557F91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БУ ХМАО – Югры «Березовская районная больница»</w:t>
            </w:r>
            <w:r w:rsidR="0047572B" w:rsidRPr="0018088D">
              <w:rPr>
                <w:sz w:val="28"/>
                <w:szCs w:val="28"/>
              </w:rPr>
              <w:t>;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47572B" w:rsidRPr="0018088D" w:rsidRDefault="00557F91" w:rsidP="004757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Андронюк Лия Федоровна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557F91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  <w:r w:rsidR="0047572B" w:rsidRPr="0018088D">
              <w:rPr>
                <w:sz w:val="28"/>
                <w:szCs w:val="28"/>
              </w:rPr>
              <w:t>;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47572B" w:rsidRPr="0018088D" w:rsidRDefault="00557F91" w:rsidP="004757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Элеонора Анатольевна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Default="00987C04" w:rsidP="0047572B">
            <w:pPr>
              <w:pStyle w:val="a5"/>
              <w:tabs>
                <w:tab w:val="left" w:pos="284"/>
              </w:tabs>
              <w:ind w:left="0"/>
              <w:jc w:val="both"/>
            </w:pPr>
            <w:r>
              <w:t>начальник Березовского отдела государственного ветеринарного надзора Ветеринарной службы ХМАО - Югры – главный государственный ветеринарный инспектор района, города</w:t>
            </w:r>
            <w:r w:rsidR="0047572B" w:rsidRPr="00974852">
              <w:t>;</w:t>
            </w:r>
          </w:p>
          <w:p w:rsidR="00A00D7E" w:rsidRPr="00974852" w:rsidRDefault="00A00D7E" w:rsidP="0047572B">
            <w:pPr>
              <w:pStyle w:val="a5"/>
              <w:tabs>
                <w:tab w:val="left" w:pos="284"/>
              </w:tabs>
              <w:ind w:left="0"/>
              <w:jc w:val="both"/>
            </w:pPr>
          </w:p>
        </w:tc>
      </w:tr>
      <w:tr w:rsidR="0047572B" w:rsidTr="005414A6">
        <w:trPr>
          <w:trHeight w:val="736"/>
        </w:trPr>
        <w:tc>
          <w:tcPr>
            <w:tcW w:w="4198" w:type="dxa"/>
            <w:shd w:val="clear" w:color="auto" w:fill="auto"/>
          </w:tcPr>
          <w:p w:rsidR="0047572B" w:rsidRPr="0018088D" w:rsidRDefault="005414A6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Хизбуллина </w:t>
            </w:r>
            <w:r w:rsidR="0047572B" w:rsidRPr="0018088D">
              <w:rPr>
                <w:sz w:val="28"/>
                <w:szCs w:val="28"/>
              </w:rPr>
              <w:t>Минзифа Искандаровна</w:t>
            </w:r>
          </w:p>
          <w:p w:rsidR="0047572B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D7E" w:rsidRDefault="00A00D7E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D7E" w:rsidRDefault="00A00D7E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D7E" w:rsidRPr="0018088D" w:rsidRDefault="00A00D7E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Александровна</w:t>
            </w:r>
          </w:p>
          <w:p w:rsidR="0047572B" w:rsidRPr="0047572B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lastRenderedPageBreak/>
              <w:t>–</w:t>
            </w:r>
          </w:p>
          <w:p w:rsidR="00A00D7E" w:rsidRDefault="00A00D7E" w:rsidP="0047572B">
            <w:pPr>
              <w:jc w:val="both"/>
              <w:rPr>
                <w:sz w:val="28"/>
                <w:szCs w:val="28"/>
              </w:rPr>
            </w:pPr>
          </w:p>
          <w:p w:rsidR="00A00D7E" w:rsidRDefault="00A00D7E" w:rsidP="0047572B">
            <w:pPr>
              <w:jc w:val="both"/>
              <w:rPr>
                <w:sz w:val="28"/>
                <w:szCs w:val="28"/>
              </w:rPr>
            </w:pPr>
          </w:p>
          <w:p w:rsidR="00A00D7E" w:rsidRDefault="00A00D7E" w:rsidP="0047572B">
            <w:pPr>
              <w:jc w:val="both"/>
              <w:rPr>
                <w:sz w:val="28"/>
                <w:szCs w:val="28"/>
              </w:rPr>
            </w:pPr>
          </w:p>
          <w:p w:rsidR="00A00D7E" w:rsidRDefault="00A00D7E" w:rsidP="0047572B">
            <w:pPr>
              <w:jc w:val="both"/>
              <w:rPr>
                <w:sz w:val="28"/>
                <w:szCs w:val="28"/>
              </w:rPr>
            </w:pPr>
          </w:p>
          <w:p w:rsidR="00A00D7E" w:rsidRPr="0018088D" w:rsidRDefault="00A00D7E" w:rsidP="00A00D7E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–</w:t>
            </w:r>
          </w:p>
          <w:p w:rsidR="00A00D7E" w:rsidRPr="0018088D" w:rsidRDefault="00A00D7E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Default="0047572B" w:rsidP="00F631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lastRenderedPageBreak/>
              <w:t xml:space="preserve">главный врач КУ ХМАО-Югры «Березовский </w:t>
            </w:r>
            <w:r>
              <w:rPr>
                <w:sz w:val="28"/>
                <w:szCs w:val="28"/>
              </w:rPr>
              <w:t>противотуберкулезный диспансер»</w:t>
            </w:r>
            <w:r w:rsidR="00A00D7E">
              <w:rPr>
                <w:sz w:val="28"/>
                <w:szCs w:val="28"/>
              </w:rPr>
              <w:t>;</w:t>
            </w:r>
          </w:p>
          <w:p w:rsidR="00A00D7E" w:rsidRDefault="00A00D7E" w:rsidP="00F631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00D7E" w:rsidRDefault="00A00D7E" w:rsidP="00F631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00D7E" w:rsidRPr="0018088D" w:rsidRDefault="00A00D7E" w:rsidP="00F631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культуры администрации Березовского района.</w:t>
            </w:r>
          </w:p>
          <w:p w:rsidR="0047572B" w:rsidRDefault="0047572B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A21D2" w:rsidRPr="0018088D" w:rsidRDefault="003A21D2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47572B" w:rsidRDefault="0047572B" w:rsidP="00F63128">
      <w:pPr>
        <w:tabs>
          <w:tab w:val="left" w:pos="993"/>
        </w:tabs>
        <w:jc w:val="center"/>
        <w:rPr>
          <w:sz w:val="28"/>
          <w:szCs w:val="28"/>
          <w:lang w:val="ru"/>
        </w:rPr>
      </w:pPr>
      <w:bookmarkStart w:id="0" w:name="bookmark7"/>
      <w:r w:rsidRPr="00A04CCB">
        <w:rPr>
          <w:sz w:val="28"/>
          <w:szCs w:val="28"/>
          <w:lang w:val="ru"/>
        </w:rPr>
        <w:lastRenderedPageBreak/>
        <w:t>Повестка дня:</w:t>
      </w:r>
      <w:bookmarkEnd w:id="0"/>
    </w:p>
    <w:p w:rsidR="00F63128" w:rsidRDefault="00F63128" w:rsidP="00F63128">
      <w:pPr>
        <w:tabs>
          <w:tab w:val="left" w:pos="993"/>
        </w:tabs>
        <w:jc w:val="center"/>
        <w:rPr>
          <w:sz w:val="28"/>
          <w:szCs w:val="28"/>
          <w:lang w:val="ru"/>
        </w:rPr>
      </w:pPr>
    </w:p>
    <w:p w:rsidR="0047572B" w:rsidRPr="00954B4A" w:rsidRDefault="0047572B" w:rsidP="00B51753">
      <w:pPr>
        <w:numPr>
          <w:ilvl w:val="0"/>
          <w:numId w:val="4"/>
        </w:numPr>
        <w:tabs>
          <w:tab w:val="left" w:pos="-4962"/>
        </w:tabs>
        <w:spacing w:line="276" w:lineRule="auto"/>
        <w:jc w:val="both"/>
        <w:rPr>
          <w:lang w:val="ru"/>
        </w:rPr>
      </w:pPr>
      <w:r w:rsidRPr="00BE4A3A">
        <w:rPr>
          <w:sz w:val="28"/>
          <w:szCs w:val="28"/>
          <w:lang w:val="ru"/>
        </w:rPr>
        <w:t xml:space="preserve"> </w:t>
      </w:r>
      <w:r w:rsidR="00B51753" w:rsidRPr="00B51753">
        <w:rPr>
          <w:sz w:val="28"/>
          <w:szCs w:val="28"/>
          <w:lang w:val="ru"/>
        </w:rPr>
        <w:t xml:space="preserve">О </w:t>
      </w:r>
      <w:r w:rsidR="009D1FAC">
        <w:rPr>
          <w:sz w:val="28"/>
          <w:szCs w:val="28"/>
          <w:lang w:val="ru"/>
        </w:rPr>
        <w:t>готовности к работе в эпизоотологическом очаге бешенства на территории Березовского района.</w:t>
      </w:r>
    </w:p>
    <w:p w:rsidR="00AD27AF" w:rsidRPr="0047572B" w:rsidRDefault="00AD27AF" w:rsidP="00AD27AF">
      <w:pPr>
        <w:tabs>
          <w:tab w:val="left" w:pos="-4962"/>
        </w:tabs>
        <w:spacing w:line="276" w:lineRule="auto"/>
        <w:ind w:left="720"/>
        <w:jc w:val="both"/>
        <w:rPr>
          <w:lang w:val="ru"/>
        </w:rPr>
      </w:pPr>
    </w:p>
    <w:p w:rsidR="0047572B" w:rsidRDefault="00AD27AF" w:rsidP="00AD27AF">
      <w:pPr>
        <w:tabs>
          <w:tab w:val="left" w:pos="993"/>
        </w:tabs>
        <w:spacing w:line="276" w:lineRule="auto"/>
        <w:jc w:val="center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Ход заседания:</w:t>
      </w:r>
    </w:p>
    <w:p w:rsidR="00956D8B" w:rsidRDefault="00956D8B" w:rsidP="00AD27AF">
      <w:pPr>
        <w:tabs>
          <w:tab w:val="left" w:pos="993"/>
        </w:tabs>
        <w:spacing w:line="276" w:lineRule="auto"/>
        <w:jc w:val="center"/>
        <w:rPr>
          <w:sz w:val="28"/>
          <w:szCs w:val="28"/>
          <w:lang w:val="ru"/>
        </w:rPr>
      </w:pPr>
    </w:p>
    <w:p w:rsidR="0047572B" w:rsidRPr="0047572B" w:rsidRDefault="002E05C3" w:rsidP="00956D8B">
      <w:pPr>
        <w:pStyle w:val="a5"/>
        <w:tabs>
          <w:tab w:val="left" w:pos="993"/>
        </w:tabs>
        <w:spacing w:line="276" w:lineRule="auto"/>
        <w:ind w:left="720"/>
        <w:jc w:val="center"/>
        <w:rPr>
          <w:b/>
        </w:rPr>
      </w:pPr>
      <w:r w:rsidRPr="002E05C3">
        <w:rPr>
          <w:b/>
          <w:lang w:val="ru"/>
        </w:rPr>
        <w:t xml:space="preserve">О </w:t>
      </w:r>
      <w:r w:rsidR="009D1FAC" w:rsidRPr="009D1FAC">
        <w:rPr>
          <w:b/>
          <w:lang w:val="ru"/>
        </w:rPr>
        <w:t>готовности к работе в эпи</w:t>
      </w:r>
      <w:r w:rsidR="009D1FAC">
        <w:rPr>
          <w:b/>
          <w:lang w:val="ru"/>
        </w:rPr>
        <w:t>зоотологическом очаге бешенства на территории Березовского района</w:t>
      </w:r>
    </w:p>
    <w:p w:rsidR="0047572B" w:rsidRPr="0047572B" w:rsidRDefault="009D1FAC" w:rsidP="00B232FA">
      <w:pPr>
        <w:pStyle w:val="a5"/>
        <w:tabs>
          <w:tab w:val="left" w:pos="993"/>
        </w:tabs>
        <w:spacing w:line="276" w:lineRule="auto"/>
        <w:ind w:left="720"/>
        <w:jc w:val="center"/>
        <w:rPr>
          <w:b/>
        </w:rPr>
      </w:pPr>
      <w:r>
        <w:rPr>
          <w:b/>
        </w:rPr>
        <w:t>(Гришина Э.А.</w:t>
      </w:r>
      <w:r w:rsidR="0047572B" w:rsidRPr="0047572B">
        <w:rPr>
          <w:b/>
        </w:rPr>
        <w:t>)</w:t>
      </w:r>
    </w:p>
    <w:p w:rsidR="0047572B" w:rsidRPr="00E213E3" w:rsidRDefault="0047572B" w:rsidP="00B232F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9D1FAC" w:rsidRPr="009D1FAC" w:rsidRDefault="003A21D2" w:rsidP="009D1FAC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1FAC" w:rsidRPr="009D1FAC">
        <w:rPr>
          <w:sz w:val="28"/>
          <w:szCs w:val="28"/>
        </w:rPr>
        <w:t>Территория Березовского района в настоящее время является благополучной по опасному инфекционному заболеванию бешенство. По данным эпизоотического журнала бешенство на данной территории не регистрировалось.</w:t>
      </w:r>
    </w:p>
    <w:p w:rsidR="009D1FAC" w:rsidRPr="009D1FAC" w:rsidRDefault="009D1FAC" w:rsidP="009D1FAC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9D1FAC">
        <w:rPr>
          <w:sz w:val="28"/>
          <w:szCs w:val="28"/>
        </w:rPr>
        <w:t>Количество случаев укусов, нанесенных собаками и кошками в населенных пунктах Березовского района составляет за 2018 год и истекший период 2019 года - 25, из них дети до 17 лет -15.</w:t>
      </w:r>
    </w:p>
    <w:p w:rsidR="009D1FAC" w:rsidRPr="009D1FAC" w:rsidRDefault="009D1FAC" w:rsidP="009D1FAC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FAC">
        <w:rPr>
          <w:sz w:val="28"/>
          <w:szCs w:val="28"/>
        </w:rPr>
        <w:t>Вакцинировано людей против бешенства в 2018 году — 10 чел., в истекшем периоде 2019 года — 0 чел. Ветеринарные работники учреждений не привиты.</w:t>
      </w:r>
    </w:p>
    <w:p w:rsidR="009D1FAC" w:rsidRPr="009D1FAC" w:rsidRDefault="009D1FAC" w:rsidP="009D1FAC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Согласован главой Березовского </w:t>
      </w:r>
      <w:r w:rsidRPr="009D1FAC">
        <w:rPr>
          <w:sz w:val="28"/>
          <w:szCs w:val="28"/>
        </w:rPr>
        <w:t>района, руководителями филиала БУ ХМАО-Югры «Ветеринарный центр» в Березовском районе и Березовского отдела госветнадзора Ветслужбы Югры план мероприятий по профилактике и ликвидации бешенства на территории Березовского района ХМАО-Югры на 2017-2020 годы.</w:t>
      </w:r>
    </w:p>
    <w:p w:rsidR="009D1FAC" w:rsidRPr="009D1FAC" w:rsidRDefault="009D1FAC" w:rsidP="009D1FAC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FAC">
        <w:rPr>
          <w:sz w:val="28"/>
          <w:szCs w:val="28"/>
        </w:rPr>
        <w:t>Основным профилактическим мероприятием по недопущению возникновения бешенства на подведомственной территории является вакцинация собак и кошек против бешенства. Привито за 2018 год - 1606 голов (из них собак - 998); за истекший период 2019 года — 682 головы (из них собак - 454).</w:t>
      </w:r>
    </w:p>
    <w:p w:rsidR="009D1FAC" w:rsidRPr="009D1FAC" w:rsidRDefault="009D1FAC" w:rsidP="009D1FAC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FAC">
        <w:rPr>
          <w:sz w:val="28"/>
          <w:szCs w:val="28"/>
        </w:rPr>
        <w:t>В целях реализации правил содержания животных на территории ХМАО- Югры проводится чипирование собакам и кошкам. Количество чипированных животных за 2018 год и истекший период 2019 года — 2 головы. В случае возникновения данного заболевания филиал БУ ХМАО-Югры «Ветеринарный центр» в Березовском районе запас антирабической вакцины и дезинфицирующих средств имеется.</w:t>
      </w:r>
    </w:p>
    <w:p w:rsidR="009D1FAC" w:rsidRPr="009D1FAC" w:rsidRDefault="009D1FAC" w:rsidP="009D1FAC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D1FAC">
        <w:rPr>
          <w:sz w:val="28"/>
          <w:szCs w:val="28"/>
        </w:rPr>
        <w:t>Широко проводится разъяснительная работа среди населения, подготовлено и проведено 720 информационных повода по профилактике бешенства, в том числе выступление на телевидении, размещение информации в печатных изданиях, сайтах, проведение бесед, докладов, распространение листовок.</w:t>
      </w:r>
    </w:p>
    <w:p w:rsidR="009D1FAC" w:rsidRPr="009D1FAC" w:rsidRDefault="009D1FAC" w:rsidP="009D1FAC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FAC">
        <w:rPr>
          <w:sz w:val="28"/>
          <w:szCs w:val="28"/>
        </w:rPr>
        <w:t>С лицами, осуществляющими предпринимательскую деятельность в сфере ветеринарии заключено соглашение о сотрудничестве и обмене информации по количеству вакцинированных животных против бешенства, а также незамедлительно информировать ветеринарных специалистов о всех случаях необычного поведения животного (агрессивность, обильное слюнотечение, неадекватное поведение).</w:t>
      </w:r>
    </w:p>
    <w:p w:rsidR="002C1C9E" w:rsidRPr="00AD27AF" w:rsidRDefault="009D1FAC" w:rsidP="009D1FAC">
      <w:pP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D1FAC">
        <w:rPr>
          <w:sz w:val="28"/>
          <w:szCs w:val="28"/>
        </w:rPr>
        <w:t>В рамках выполнения плана мероприятий по правовому просвещению граждан проведено 3 встречи с школьниками и студентами учебных заведений Березовского района, при которых затронуты вопросы поведения детей с животными без владельцев и опасность заболевания бешенство для людей.</w:t>
      </w:r>
    </w:p>
    <w:p w:rsidR="00B51753" w:rsidRDefault="00B51753" w:rsidP="002C1C9E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B51753" w:rsidRDefault="00B51753" w:rsidP="00B51753">
      <w:pPr>
        <w:spacing w:line="276" w:lineRule="auto"/>
        <w:ind w:firstLine="567"/>
        <w:jc w:val="both"/>
        <w:rPr>
          <w:rFonts w:eastAsia="Calibri"/>
          <w:b/>
          <w:sz w:val="28"/>
          <w:szCs w:val="28"/>
        </w:rPr>
      </w:pPr>
      <w:r w:rsidRPr="00B51753">
        <w:rPr>
          <w:rFonts w:eastAsia="Calibri"/>
          <w:b/>
          <w:sz w:val="28"/>
          <w:szCs w:val="28"/>
        </w:rPr>
        <w:t>РЕШИЛИ:</w:t>
      </w:r>
    </w:p>
    <w:p w:rsidR="009D1FAC" w:rsidRDefault="009D1FAC" w:rsidP="00B51753">
      <w:pPr>
        <w:spacing w:line="276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9D1FAC" w:rsidRPr="009D1FAC" w:rsidRDefault="009D1FAC" w:rsidP="00B517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1.1. И</w:t>
      </w:r>
      <w:bookmarkStart w:id="1" w:name="_GoBack"/>
      <w:bookmarkEnd w:id="1"/>
      <w:r w:rsidRPr="009D1FAC">
        <w:rPr>
          <w:rFonts w:eastAsia="Calibri"/>
          <w:sz w:val="28"/>
          <w:szCs w:val="28"/>
        </w:rPr>
        <w:t>нформацию принять к сведению</w:t>
      </w:r>
    </w:p>
    <w:p w:rsidR="00A00D7E" w:rsidRPr="00A00D7E" w:rsidRDefault="00A00D7E" w:rsidP="003B7CD6">
      <w:pPr>
        <w:pStyle w:val="aa"/>
        <w:tabs>
          <w:tab w:val="left" w:pos="993"/>
        </w:tabs>
        <w:spacing w:after="0"/>
        <w:ind w:left="568"/>
        <w:jc w:val="both"/>
        <w:rPr>
          <w:rFonts w:eastAsia="Calibri"/>
          <w:sz w:val="28"/>
          <w:szCs w:val="28"/>
        </w:rPr>
      </w:pPr>
    </w:p>
    <w:p w:rsidR="009F1357" w:rsidRPr="00F63128" w:rsidRDefault="009F1357" w:rsidP="00F63128">
      <w:pPr>
        <w:tabs>
          <w:tab w:val="left" w:pos="-4962"/>
        </w:tabs>
        <w:ind w:left="360"/>
        <w:jc w:val="both"/>
        <w:rPr>
          <w:sz w:val="28"/>
          <w:szCs w:val="28"/>
        </w:rPr>
      </w:pPr>
    </w:p>
    <w:p w:rsidR="0047572B" w:rsidRDefault="0047572B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СПЭК                                                                              И.В. Чечеткина</w:t>
      </w:r>
    </w:p>
    <w:p w:rsidR="00572767" w:rsidRDefault="00572767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47572B" w:rsidRDefault="0047572B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5414A6" w:rsidRPr="0047572B" w:rsidRDefault="0047572B" w:rsidP="003744A0">
      <w:pPr>
        <w:tabs>
          <w:tab w:val="left" w:pos="0"/>
        </w:tabs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 xml:space="preserve">Секретарь СПЭК                                                              </w:t>
      </w:r>
      <w:r w:rsidR="003744A0">
        <w:rPr>
          <w:sz w:val="28"/>
          <w:szCs w:val="28"/>
        </w:rPr>
        <w:t xml:space="preserve">                       А.А. Чудесова</w:t>
      </w:r>
    </w:p>
    <w:sectPr w:rsidR="005414A6" w:rsidRPr="0047572B" w:rsidSect="0047572B">
      <w:footerReference w:type="even" r:id="rId8"/>
      <w:foot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62" w:rsidRDefault="00E75D62">
      <w:r>
        <w:separator/>
      </w:r>
    </w:p>
  </w:endnote>
  <w:endnote w:type="continuationSeparator" w:id="0">
    <w:p w:rsidR="00E75D62" w:rsidRDefault="00E7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10E072" wp14:editId="737F29C9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0E072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B20AA4D" wp14:editId="2F3238EB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0AA4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62" w:rsidRDefault="00E75D62">
      <w:r>
        <w:separator/>
      </w:r>
    </w:p>
  </w:footnote>
  <w:footnote w:type="continuationSeparator" w:id="0">
    <w:p w:rsidR="00E75D62" w:rsidRDefault="00E7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71"/>
    <w:rsid w:val="000054C6"/>
    <w:rsid w:val="0003081C"/>
    <w:rsid w:val="00047A12"/>
    <w:rsid w:val="00091471"/>
    <w:rsid w:val="00121557"/>
    <w:rsid w:val="00143D5C"/>
    <w:rsid w:val="00163CD5"/>
    <w:rsid w:val="00175FAD"/>
    <w:rsid w:val="00176FEA"/>
    <w:rsid w:val="001B41F8"/>
    <w:rsid w:val="001E4125"/>
    <w:rsid w:val="00204E56"/>
    <w:rsid w:val="00226F74"/>
    <w:rsid w:val="00271B44"/>
    <w:rsid w:val="0029461A"/>
    <w:rsid w:val="002C1C9E"/>
    <w:rsid w:val="002D4254"/>
    <w:rsid w:val="002D4C86"/>
    <w:rsid w:val="002E05C3"/>
    <w:rsid w:val="003744A0"/>
    <w:rsid w:val="003871D5"/>
    <w:rsid w:val="003A21D2"/>
    <w:rsid w:val="003B7CD6"/>
    <w:rsid w:val="00420884"/>
    <w:rsid w:val="0047572B"/>
    <w:rsid w:val="00483281"/>
    <w:rsid w:val="004959E1"/>
    <w:rsid w:val="004A5E11"/>
    <w:rsid w:val="004D2379"/>
    <w:rsid w:val="004F0EDB"/>
    <w:rsid w:val="005414A6"/>
    <w:rsid w:val="00557F91"/>
    <w:rsid w:val="00572767"/>
    <w:rsid w:val="00590C4E"/>
    <w:rsid w:val="005B6501"/>
    <w:rsid w:val="006113F7"/>
    <w:rsid w:val="00640EF5"/>
    <w:rsid w:val="00671F10"/>
    <w:rsid w:val="006E4FC0"/>
    <w:rsid w:val="00870809"/>
    <w:rsid w:val="008808CF"/>
    <w:rsid w:val="008C0C52"/>
    <w:rsid w:val="00901416"/>
    <w:rsid w:val="00954B4A"/>
    <w:rsid w:val="00956D8B"/>
    <w:rsid w:val="00987C04"/>
    <w:rsid w:val="009A180A"/>
    <w:rsid w:val="009C65CF"/>
    <w:rsid w:val="009D1FAC"/>
    <w:rsid w:val="009F1357"/>
    <w:rsid w:val="00A00D7E"/>
    <w:rsid w:val="00A21E01"/>
    <w:rsid w:val="00A5493E"/>
    <w:rsid w:val="00AB1528"/>
    <w:rsid w:val="00AD27AF"/>
    <w:rsid w:val="00B232FA"/>
    <w:rsid w:val="00B479BC"/>
    <w:rsid w:val="00B51753"/>
    <w:rsid w:val="00B87795"/>
    <w:rsid w:val="00E608E1"/>
    <w:rsid w:val="00E75D62"/>
    <w:rsid w:val="00F6312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2D111-657F-425B-839B-09549642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B0CB-1FA4-4595-8E69-40732EF0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Анна Валерьевна</cp:lastModifiedBy>
  <cp:revision>9</cp:revision>
  <cp:lastPrinted>2019-05-08T06:23:00Z</cp:lastPrinted>
  <dcterms:created xsi:type="dcterms:W3CDTF">2019-03-12T03:39:00Z</dcterms:created>
  <dcterms:modified xsi:type="dcterms:W3CDTF">2019-06-10T10:47:00Z</dcterms:modified>
</cp:coreProperties>
</file>