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Приложение 2</w:t>
      </w:r>
    </w:p>
    <w:p w:rsidR="00145D27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145D27" w:rsidRPr="004E4D58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Уведомление о проведении публичных консультаций 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в целях экспертизы муниципального нормативного правового акта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Настоящим 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органа, осуществляющего экспертизу муниципальных нормативных правовых актов)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извещает о начале обсуждения муниципального нормативного правового акта и сборе предложений заинтересованных лиц по ______________________________________________________________________</w:t>
      </w:r>
    </w:p>
    <w:p w:rsidR="00765792" w:rsidRPr="004E4D58" w:rsidRDefault="00765792" w:rsidP="00765792">
      <w:pPr>
        <w:autoSpaceDE w:val="0"/>
        <w:autoSpaceDN w:val="0"/>
        <w:ind w:left="2127" w:firstLine="0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муниципального нормативного правового акта)</w:t>
      </w: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Предложения принимаются по адресу:______________________________,</w:t>
      </w:r>
    </w:p>
    <w:p w:rsidR="00765792" w:rsidRPr="004E4D58" w:rsidRDefault="00765792" w:rsidP="00765792">
      <w:pPr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 также по адресу электронной почты:_____________________________</w:t>
      </w:r>
    </w:p>
    <w:p w:rsidR="00765792" w:rsidRDefault="00765792" w:rsidP="00765792">
      <w:pPr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Контактное лицо по вопросам проведения публичных консультаций:_______________________________________________</w:t>
      </w:r>
    </w:p>
    <w:p w:rsidR="00765792" w:rsidRPr="004E4D58" w:rsidRDefault="00765792" w:rsidP="00765792">
      <w:pPr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(должность, ФИО, контактный телефон)</w:t>
      </w:r>
    </w:p>
    <w:p w:rsidR="00765792" w:rsidRDefault="00765792" w:rsidP="00765792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Сроки приема предложений: с «__»_______ ___г. по «__»______ ___г.</w:t>
      </w:r>
    </w:p>
    <w:p w:rsidR="00765792" w:rsidRPr="005902E4" w:rsidRDefault="00765792" w:rsidP="00765792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 xml:space="preserve">ID-номер проекта, размещенного на портале проектов нормативных правовых актов: </w:t>
      </w:r>
    </w:p>
    <w:p w:rsidR="00765792" w:rsidRPr="004E4D58" w:rsidRDefault="00765792" w:rsidP="00765792">
      <w:pPr>
        <w:autoSpaceDE w:val="0"/>
        <w:autoSpaceDN w:val="0"/>
        <w:spacing w:before="120"/>
        <w:ind w:firstLine="0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Все поступившие предложения будут рассмотрены. Не позднее «____»___________ _____г. свод</w:t>
      </w:r>
      <w:r>
        <w:rPr>
          <w:rFonts w:ascii="Times New Roman" w:hAnsi="Times New Roman"/>
          <w:sz w:val="28"/>
          <w:szCs w:val="28"/>
        </w:rPr>
        <w:t>ка</w:t>
      </w:r>
      <w:r w:rsidRPr="004E4D58">
        <w:rPr>
          <w:rFonts w:ascii="Times New Roman" w:hAnsi="Times New Roman"/>
          <w:sz w:val="28"/>
          <w:szCs w:val="28"/>
        </w:rPr>
        <w:t xml:space="preserve"> предложений будет размещен</w:t>
      </w:r>
      <w:r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Pr="005902E4">
        <w:rPr>
          <w:rFonts w:ascii="Times New Roman" w:hAnsi="Times New Roman"/>
          <w:sz w:val="28"/>
          <w:szCs w:val="28"/>
        </w:rPr>
        <w:t>на портале проектов нормативных правовых актов</w:t>
      </w:r>
      <w:r w:rsidRPr="004E4D58">
        <w:rPr>
          <w:rFonts w:ascii="Times New Roman" w:hAnsi="Times New Roman"/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765792" w:rsidRPr="004E4D58" w:rsidRDefault="00765792" w:rsidP="00765792">
      <w:pPr>
        <w:autoSpaceDE w:val="0"/>
        <w:autoSpaceDN w:val="0"/>
        <w:spacing w:before="24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Описание проблемы, на решение которой направлено правовое регулирование: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Цели правового регулирования: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3. 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Сроки действия правового регулирования: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Негативные эффекты, возникающие в связи с отсутствием правового регулирования в соответствующей сфере деятельности: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6. Группа участников отношений правового регулирования и их количественная оценка: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7. Оценка расходов (доходов) бюджета Березовского района, связанных с введением правового регулирования: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8. </w:t>
      </w:r>
      <w:r w:rsidR="005256F7">
        <w:rPr>
          <w:rFonts w:ascii="Times New Roman" w:hAnsi="Times New Roman"/>
          <w:sz w:val="28"/>
          <w:szCs w:val="28"/>
        </w:rPr>
        <w:t>О</w:t>
      </w:r>
      <w:r w:rsidR="005256F7" w:rsidRPr="005256F7">
        <w:rPr>
          <w:rFonts w:ascii="Times New Roman" w:hAnsi="Times New Roman"/>
          <w:sz w:val="28"/>
          <w:szCs w:val="28"/>
        </w:rPr>
        <w:t>бязательны</w:t>
      </w:r>
      <w:r w:rsidR="005256F7">
        <w:rPr>
          <w:rFonts w:ascii="Times New Roman" w:hAnsi="Times New Roman"/>
          <w:sz w:val="28"/>
          <w:szCs w:val="28"/>
        </w:rPr>
        <w:t>е</w:t>
      </w:r>
      <w:r w:rsidR="005256F7" w:rsidRPr="005256F7">
        <w:rPr>
          <w:rFonts w:ascii="Times New Roman" w:hAnsi="Times New Roman"/>
          <w:sz w:val="28"/>
          <w:szCs w:val="28"/>
        </w:rPr>
        <w:t xml:space="preserve"> требовани</w:t>
      </w:r>
      <w:r w:rsidR="005256F7">
        <w:rPr>
          <w:rFonts w:ascii="Times New Roman" w:hAnsi="Times New Roman"/>
          <w:sz w:val="28"/>
          <w:szCs w:val="28"/>
        </w:rPr>
        <w:t>я, о</w:t>
      </w:r>
      <w:r w:rsidRPr="004E4D58">
        <w:rPr>
          <w:rFonts w:ascii="Times New Roman" w:hAnsi="Times New Roman"/>
          <w:sz w:val="28"/>
          <w:szCs w:val="28"/>
        </w:rPr>
        <w:t>бязанности</w:t>
      </w:r>
      <w:r w:rsidR="005256F7">
        <w:rPr>
          <w:rFonts w:ascii="Times New Roman" w:hAnsi="Times New Roman"/>
          <w:sz w:val="28"/>
          <w:szCs w:val="28"/>
        </w:rPr>
        <w:t>, запреты  и</w:t>
      </w:r>
      <w:r w:rsidRPr="004E4D58">
        <w:rPr>
          <w:rFonts w:ascii="Times New Roman" w:hAnsi="Times New Roman"/>
          <w:sz w:val="28"/>
          <w:szCs w:val="28"/>
        </w:rPr>
        <w:t xml:space="preserve"> ограничения для субъектов предпринимательской и инвестиционной деятельности, порядок организации их исполнения: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9. Оценка расходов субъектов предпринимательской и инвестиционной деятельности, связанных с необходимостью соблюдения установленных </w:t>
      </w:r>
      <w:r w:rsidR="005256F7" w:rsidRPr="005256F7">
        <w:rPr>
          <w:rFonts w:ascii="Times New Roman" w:hAnsi="Times New Roman"/>
          <w:sz w:val="28"/>
          <w:szCs w:val="28"/>
        </w:rPr>
        <w:t>обязательных требований</w:t>
      </w:r>
      <w:r w:rsidR="005256F7">
        <w:rPr>
          <w:rFonts w:ascii="Times New Roman" w:hAnsi="Times New Roman"/>
          <w:sz w:val="28"/>
          <w:szCs w:val="28"/>
        </w:rPr>
        <w:t xml:space="preserve">, </w:t>
      </w:r>
      <w:r w:rsidRPr="004E4D58">
        <w:rPr>
          <w:rFonts w:ascii="Times New Roman" w:hAnsi="Times New Roman"/>
          <w:sz w:val="28"/>
          <w:szCs w:val="28"/>
        </w:rPr>
        <w:t>обязанностей</w:t>
      </w:r>
      <w:r w:rsidR="005256F7">
        <w:rPr>
          <w:rFonts w:ascii="Times New Roman" w:hAnsi="Times New Roman"/>
          <w:sz w:val="28"/>
          <w:szCs w:val="28"/>
        </w:rPr>
        <w:t xml:space="preserve">, запретов </w:t>
      </w:r>
      <w:r w:rsidRPr="004E4D58">
        <w:rPr>
          <w:rFonts w:ascii="Times New Roman" w:hAnsi="Times New Roman"/>
          <w:sz w:val="28"/>
          <w:szCs w:val="28"/>
        </w:rPr>
        <w:t xml:space="preserve"> или ограничений либо изменением содержания таких </w:t>
      </w:r>
      <w:r w:rsidR="005256F7">
        <w:rPr>
          <w:rFonts w:ascii="Times New Roman" w:hAnsi="Times New Roman"/>
          <w:sz w:val="28"/>
          <w:szCs w:val="28"/>
        </w:rPr>
        <w:t>обязательных требований,</w:t>
      </w:r>
      <w:r w:rsidR="005256F7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обязанностей</w:t>
      </w:r>
      <w:r w:rsidR="005256F7">
        <w:rPr>
          <w:rFonts w:ascii="Times New Roman" w:hAnsi="Times New Roman"/>
          <w:sz w:val="28"/>
          <w:szCs w:val="28"/>
        </w:rPr>
        <w:t>, запретов</w:t>
      </w:r>
      <w:r w:rsidRPr="004E4D58">
        <w:rPr>
          <w:rFonts w:ascii="Times New Roman" w:hAnsi="Times New Roman"/>
          <w:sz w:val="28"/>
          <w:szCs w:val="28"/>
        </w:rPr>
        <w:t xml:space="preserve"> и ограничений: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10. 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правового регулирования: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765792" w:rsidRPr="004E4D58" w:rsidTr="00B602A7">
        <w:tc>
          <w:tcPr>
            <w:tcW w:w="56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65792" w:rsidRPr="004E4D58" w:rsidTr="00B602A7">
        <w:tc>
          <w:tcPr>
            <w:tcW w:w="56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правового регулирования</w:t>
            </w:r>
          </w:p>
        </w:tc>
      </w:tr>
    </w:tbl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D7465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D5" w:rsidRDefault="00E964D5" w:rsidP="00F9562F">
      <w:r>
        <w:separator/>
      </w:r>
    </w:p>
  </w:endnote>
  <w:endnote w:type="continuationSeparator" w:id="0">
    <w:p w:rsidR="00E964D5" w:rsidRDefault="00E964D5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D5" w:rsidRDefault="00E964D5" w:rsidP="00F9562F">
      <w:r>
        <w:separator/>
      </w:r>
    </w:p>
  </w:footnote>
  <w:footnote w:type="continuationSeparator" w:id="0">
    <w:p w:rsidR="00E964D5" w:rsidRDefault="00E964D5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5DA">
      <w:rPr>
        <w:noProof/>
      </w:rPr>
      <w:t>2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243B7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86A77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1F66AA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62BB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1CA3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5DA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964D5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9DF75-002C-42DE-80AC-B9A1EE79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2023-05-22T06:20:00Z</dcterms:created>
  <dcterms:modified xsi:type="dcterms:W3CDTF">2023-05-22T06:24:00Z</dcterms:modified>
</cp:coreProperties>
</file>