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6D" w:rsidRPr="00BC3B6D" w:rsidRDefault="00BC3B6D" w:rsidP="00BC3B6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3B6D">
        <w:rPr>
          <w:rFonts w:ascii="Times New Roman" w:hAnsi="Times New Roman" w:cs="Times New Roman"/>
          <w:b/>
          <w:sz w:val="28"/>
          <w:szCs w:val="28"/>
        </w:rPr>
        <w:t>Порядок государственной регистрации</w:t>
      </w:r>
      <w:r w:rsidR="001D79BE">
        <w:rPr>
          <w:rFonts w:ascii="Times New Roman" w:hAnsi="Times New Roman" w:cs="Times New Roman"/>
          <w:b/>
          <w:sz w:val="28"/>
          <w:szCs w:val="28"/>
        </w:rPr>
        <w:t xml:space="preserve"> в качестве индивидуального предпринимателя</w:t>
      </w:r>
      <w:r w:rsidR="00043D5F">
        <w:rPr>
          <w:rFonts w:ascii="Times New Roman" w:hAnsi="Times New Roman" w:cs="Times New Roman"/>
          <w:b/>
          <w:sz w:val="28"/>
          <w:szCs w:val="28"/>
        </w:rPr>
        <w:t>, постановка на налоговый учет</w:t>
      </w:r>
    </w:p>
    <w:p w:rsidR="001969B1" w:rsidRDefault="001969B1" w:rsidP="00196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3B6D" w:rsidRPr="001969B1" w:rsidRDefault="001969B1" w:rsidP="00196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B6D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ударственную </w:t>
      </w:r>
      <w:r w:rsidRPr="00BC3B6D">
        <w:rPr>
          <w:rFonts w:ascii="Times New Roman" w:hAnsi="Times New Roman" w:cs="Times New Roman"/>
          <w:sz w:val="28"/>
          <w:szCs w:val="28"/>
        </w:rPr>
        <w:t>регистрацию физических лиц в качестве индивидуальных предпринимателей, а также государственную регистрацию крестьянских (фермерских) хозяйств осуществляют территориальные органы Федеральной налоговой службы.</w:t>
      </w:r>
    </w:p>
    <w:p w:rsidR="00BC3B6D" w:rsidRDefault="00BC3B6D" w:rsidP="00BC3B6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6D">
        <w:rPr>
          <w:rFonts w:ascii="Times New Roman" w:hAnsi="Times New Roman" w:cs="Times New Roman"/>
          <w:sz w:val="28"/>
          <w:szCs w:val="28"/>
        </w:rPr>
        <w:t xml:space="preserve">Порядок государственной регистрации индивидуальных предпринимателей проводится в соответствии с Федеральным законом </w:t>
      </w:r>
      <w:r w:rsidRPr="00BC3B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5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августа 2001 г. N 129-ФЗ «О государственной регис</w:t>
      </w:r>
      <w:bookmarkStart w:id="0" w:name="_GoBack"/>
      <w:bookmarkEnd w:id="0"/>
      <w:r w:rsidRPr="008551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юридических лиц и индивидуальных»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Закон № 126-ФЗ).</w:t>
      </w:r>
    </w:p>
    <w:p w:rsidR="00BC3B6D" w:rsidRPr="00BC3B6D" w:rsidRDefault="00BC3B6D" w:rsidP="00BC3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B6D">
        <w:rPr>
          <w:rFonts w:ascii="Times New Roman" w:hAnsi="Times New Roman" w:cs="Times New Roman"/>
          <w:sz w:val="28"/>
          <w:szCs w:val="28"/>
        </w:rPr>
        <w:t xml:space="preserve"> Процедура регистрации индивидуальных предпринимателей  объединяет:</w:t>
      </w:r>
    </w:p>
    <w:p w:rsidR="00BC3B6D" w:rsidRPr="00BC3B6D" w:rsidRDefault="00BC3B6D" w:rsidP="00BC3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B6D">
        <w:rPr>
          <w:rFonts w:ascii="Times New Roman" w:hAnsi="Times New Roman" w:cs="Times New Roman"/>
          <w:sz w:val="28"/>
          <w:szCs w:val="28"/>
        </w:rPr>
        <w:t>- государственную регистрацию предпринимателей;</w:t>
      </w:r>
    </w:p>
    <w:p w:rsidR="00BC3B6D" w:rsidRPr="00BC3B6D" w:rsidRDefault="00BC3B6D" w:rsidP="00BC3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B6D">
        <w:rPr>
          <w:rFonts w:ascii="Times New Roman" w:hAnsi="Times New Roman" w:cs="Times New Roman"/>
          <w:sz w:val="28"/>
          <w:szCs w:val="28"/>
        </w:rPr>
        <w:t>- постановку их на учет в налоговых инспекциях в качестве налогоплательщиков;</w:t>
      </w:r>
    </w:p>
    <w:p w:rsidR="00BC3B6D" w:rsidRPr="00BC3B6D" w:rsidRDefault="00BC3B6D" w:rsidP="00BC3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B6D">
        <w:rPr>
          <w:rFonts w:ascii="Times New Roman" w:hAnsi="Times New Roman" w:cs="Times New Roman"/>
          <w:sz w:val="28"/>
          <w:szCs w:val="28"/>
        </w:rPr>
        <w:t xml:space="preserve">- присвоение кодов по Общероссийскому </w:t>
      </w:r>
      <w:hyperlink r:id="rId5" w:history="1">
        <w:r w:rsidRPr="00BC3B6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классификатору</w:t>
        </w:r>
      </w:hyperlink>
      <w:r w:rsidRPr="00BC3B6D">
        <w:rPr>
          <w:rFonts w:ascii="Times New Roman" w:hAnsi="Times New Roman" w:cs="Times New Roman"/>
          <w:sz w:val="28"/>
          <w:szCs w:val="28"/>
        </w:rPr>
        <w:t xml:space="preserve"> в</w:t>
      </w:r>
      <w:r w:rsidR="001969B1">
        <w:rPr>
          <w:rFonts w:ascii="Times New Roman" w:hAnsi="Times New Roman" w:cs="Times New Roman"/>
          <w:sz w:val="28"/>
          <w:szCs w:val="28"/>
        </w:rPr>
        <w:t>идов экономической деятельности;</w:t>
      </w:r>
    </w:p>
    <w:p w:rsidR="001969B1" w:rsidRDefault="001969B1" w:rsidP="00196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BC3B6D" w:rsidRPr="00BC3B6D">
        <w:rPr>
          <w:rFonts w:ascii="Times New Roman" w:hAnsi="Times New Roman" w:cs="Times New Roman"/>
          <w:sz w:val="28"/>
          <w:szCs w:val="28"/>
        </w:rPr>
        <w:t xml:space="preserve">егистрацию во внебюджетных фондах в качестве страхователя.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BC3B6D" w:rsidRPr="00BC3B6D" w:rsidRDefault="00BC3B6D" w:rsidP="00BC3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B6D">
        <w:rPr>
          <w:rFonts w:ascii="Times New Roman" w:hAnsi="Times New Roman" w:cs="Times New Roman"/>
          <w:sz w:val="28"/>
          <w:szCs w:val="28"/>
        </w:rPr>
        <w:t>Моментом государственной регистрации предпринимателя признается внесение регистрирующим органом записи о предпринимателе в Единый государственный реестр индивидуальных предпринимателей - ЕГРИП (</w:t>
      </w:r>
      <w:hyperlink r:id="rId6" w:history="1">
        <w:r w:rsidRPr="00BC3B6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п. 2 ст. 11</w:t>
        </w:r>
      </w:hyperlink>
      <w:r w:rsidRPr="00BC3B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C3B6D">
        <w:rPr>
          <w:rFonts w:ascii="Times New Roman" w:hAnsi="Times New Roman" w:cs="Times New Roman"/>
          <w:sz w:val="28"/>
          <w:szCs w:val="28"/>
        </w:rPr>
        <w:t>Закона N 129-ФЗ).</w:t>
      </w:r>
    </w:p>
    <w:p w:rsidR="00043D5F" w:rsidRPr="00FA13CF" w:rsidRDefault="00043D5F" w:rsidP="00043D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CF">
        <w:rPr>
          <w:rFonts w:ascii="Times New Roman" w:hAnsi="Times New Roman" w:cs="Times New Roman"/>
          <w:sz w:val="28"/>
          <w:szCs w:val="28"/>
        </w:rPr>
        <w:t>Налоговый орган обязан осуществить постановку на учет физического лица на основании заявления этого физического лица</w:t>
      </w:r>
      <w:r w:rsidR="00806828">
        <w:rPr>
          <w:rFonts w:ascii="Times New Roman" w:hAnsi="Times New Roman" w:cs="Times New Roman"/>
          <w:sz w:val="28"/>
          <w:szCs w:val="28"/>
        </w:rPr>
        <w:t xml:space="preserve"> в течение 3</w:t>
      </w:r>
      <w:r w:rsidRPr="00FA13CF">
        <w:rPr>
          <w:rFonts w:ascii="Times New Roman" w:hAnsi="Times New Roman" w:cs="Times New Roman"/>
          <w:sz w:val="28"/>
          <w:szCs w:val="28"/>
        </w:rPr>
        <w:t xml:space="preserve"> дней со дня получения указанного заявления налоговым органом и в тот же срок выдать ему свидетельство о постановке на учет в налоговом органе (если ранее указанное свидетельство не выдавалось) или уведомление о постановке на учет в налоговом органе.</w:t>
      </w:r>
      <w:proofErr w:type="gramEnd"/>
    </w:p>
    <w:p w:rsidR="00043D5F" w:rsidRPr="00FA13CF" w:rsidRDefault="00043D5F" w:rsidP="00043D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CF">
        <w:rPr>
          <w:rFonts w:ascii="Times New Roman" w:hAnsi="Times New Roman" w:cs="Times New Roman"/>
          <w:sz w:val="28"/>
          <w:szCs w:val="28"/>
        </w:rPr>
        <w:t>Налоговый орган, осу</w:t>
      </w:r>
      <w:r w:rsidR="00FA13CF" w:rsidRPr="00FA13CF">
        <w:rPr>
          <w:rFonts w:ascii="Times New Roman" w:hAnsi="Times New Roman" w:cs="Times New Roman"/>
          <w:sz w:val="28"/>
          <w:szCs w:val="28"/>
        </w:rPr>
        <w:t xml:space="preserve">ществивший постановку на учет </w:t>
      </w:r>
      <w:r w:rsidRPr="00FA13CF">
        <w:rPr>
          <w:rFonts w:ascii="Times New Roman" w:hAnsi="Times New Roman" w:cs="Times New Roman"/>
          <w:sz w:val="28"/>
          <w:szCs w:val="28"/>
        </w:rPr>
        <w:t>индивидуального предпринимат</w:t>
      </w:r>
      <w:r w:rsidR="00FA13CF" w:rsidRPr="00FA13CF">
        <w:rPr>
          <w:rFonts w:ascii="Times New Roman" w:hAnsi="Times New Roman" w:cs="Times New Roman"/>
          <w:sz w:val="28"/>
          <w:szCs w:val="28"/>
        </w:rPr>
        <w:t xml:space="preserve">еля, обязан выдать </w:t>
      </w:r>
      <w:r w:rsidRPr="00FA13CF">
        <w:rPr>
          <w:rFonts w:ascii="Times New Roman" w:hAnsi="Times New Roman" w:cs="Times New Roman"/>
          <w:sz w:val="28"/>
          <w:szCs w:val="28"/>
        </w:rPr>
        <w:t>- свидетельство о постановке на учет в налоговом органе (если ранее указанное свидетельство не выдавалось) и уведомление о постановке на учет в налоговом органе, подтверждающее постановку на учет в налоговом органе физического лица в качестве индивидуального предпринимателя (</w:t>
      </w:r>
      <w:hyperlink r:id="rId7" w:history="1">
        <w:r w:rsidRPr="00FA13C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п. 2 ст. 84</w:t>
        </w:r>
      </w:hyperlink>
      <w:r w:rsidRPr="00FA13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A13CF">
        <w:rPr>
          <w:rFonts w:ascii="Times New Roman" w:hAnsi="Times New Roman" w:cs="Times New Roman"/>
          <w:sz w:val="28"/>
          <w:szCs w:val="28"/>
        </w:rPr>
        <w:t>Налогового кодекса РФ).</w:t>
      </w:r>
      <w:proofErr w:type="gramEnd"/>
    </w:p>
    <w:p w:rsidR="00806828" w:rsidRPr="00761556" w:rsidRDefault="00FA13CF" w:rsidP="00806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D5F">
        <w:rPr>
          <w:rFonts w:ascii="Times New Roman" w:hAnsi="Times New Roman" w:cs="Times New Roman"/>
          <w:sz w:val="28"/>
          <w:szCs w:val="28"/>
        </w:rPr>
        <w:t>Регистрация индивидуального предпри</w:t>
      </w:r>
      <w:r w:rsidR="007B7CF7">
        <w:rPr>
          <w:rFonts w:ascii="Times New Roman" w:hAnsi="Times New Roman" w:cs="Times New Roman"/>
          <w:sz w:val="28"/>
          <w:szCs w:val="28"/>
        </w:rPr>
        <w:t>нимателя построена по принципу «одного окна»</w:t>
      </w:r>
      <w:r w:rsidRPr="00043D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43D5F">
        <w:rPr>
          <w:rFonts w:ascii="Times New Roman" w:hAnsi="Times New Roman" w:cs="Times New Roman"/>
          <w:sz w:val="28"/>
          <w:szCs w:val="28"/>
        </w:rPr>
        <w:t>Это значит, что гражданин представляет документы, необходимые для его регистрации в качестве предпринимателя, а регистрирующий орган самостоятельно проводит государственную регистрацию, осуществляет постановку на налоговый учет</w:t>
      </w:r>
      <w:r w:rsidR="00806828">
        <w:rPr>
          <w:rFonts w:ascii="Times New Roman" w:hAnsi="Times New Roman" w:cs="Times New Roman"/>
          <w:sz w:val="28"/>
          <w:szCs w:val="28"/>
        </w:rPr>
        <w:t xml:space="preserve"> и н</w:t>
      </w:r>
      <w:r w:rsidR="00806828" w:rsidRPr="00761556">
        <w:rPr>
          <w:rFonts w:ascii="Times New Roman" w:hAnsi="Times New Roman" w:cs="Times New Roman"/>
          <w:sz w:val="28"/>
          <w:szCs w:val="28"/>
        </w:rPr>
        <w:t>е позднее рабочего дня, следующего за днем государственной регистрации регистрирующий (т.е. налоговый) орган должен направить сведения, содержащиеся в ЕГРИП, в государственные внебюджетные фонды для регистрации их в качестве страхователей (</w:t>
      </w:r>
      <w:hyperlink r:id="rId8" w:history="1">
        <w:r w:rsidR="00806828" w:rsidRPr="00761556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п. 3.1 ст. 11</w:t>
        </w:r>
        <w:proofErr w:type="gramEnd"/>
      </w:hyperlink>
      <w:r w:rsidR="00806828" w:rsidRPr="007615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806828" w:rsidRPr="00761556">
        <w:rPr>
          <w:rFonts w:ascii="Times New Roman" w:hAnsi="Times New Roman" w:cs="Times New Roman"/>
          <w:sz w:val="28"/>
          <w:szCs w:val="28"/>
        </w:rPr>
        <w:t>Закона N 129-ФЗ).</w:t>
      </w:r>
      <w:proofErr w:type="gramEnd"/>
    </w:p>
    <w:p w:rsidR="00761556" w:rsidRPr="00761556" w:rsidRDefault="00761556" w:rsidP="00806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556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страхователя в территориальном органе ПФР и исполнительном органе ФСС РФ индивидуальные предприниматели регистрируются самостоятельно только в случаях заключения трудовых или гражданско-правовых </w:t>
      </w:r>
      <w:r>
        <w:rPr>
          <w:rFonts w:ascii="Times New Roman" w:hAnsi="Times New Roman" w:cs="Times New Roman"/>
          <w:sz w:val="28"/>
          <w:szCs w:val="28"/>
        </w:rPr>
        <w:t>договоров с физическими лицами.</w:t>
      </w:r>
    </w:p>
    <w:p w:rsidR="00936424" w:rsidRPr="00761556" w:rsidRDefault="00936424">
      <w:pPr>
        <w:rPr>
          <w:rFonts w:ascii="Times New Roman" w:hAnsi="Times New Roman" w:cs="Times New Roman"/>
          <w:sz w:val="28"/>
          <w:szCs w:val="28"/>
        </w:rPr>
      </w:pPr>
    </w:p>
    <w:sectPr w:rsidR="00936424" w:rsidRPr="0076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57"/>
    <w:rsid w:val="00043D5F"/>
    <w:rsid w:val="00170D57"/>
    <w:rsid w:val="001969B1"/>
    <w:rsid w:val="001D79BE"/>
    <w:rsid w:val="0028327A"/>
    <w:rsid w:val="00761556"/>
    <w:rsid w:val="007B7CF7"/>
    <w:rsid w:val="00806828"/>
    <w:rsid w:val="00936424"/>
    <w:rsid w:val="00BC3B6D"/>
    <w:rsid w:val="00FA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B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80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B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80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5629AF38410D182F0CD4014D6C6E64FA83AA53CA06D54D24453915A2EB8C3547D1018EA9oCs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5629AF38410D182F0CD4014D6C6E64FA83A85CCA03D54D24453915A2EB8C3547D1018DA7C1o7s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5629AF38410D182F0CD4014D6C6E64FA83AA53CA06D54D24453915A2EB8C3547D1018EA1C57DE9oDsFG" TargetMode="External"/><Relationship Id="rId5" Type="http://schemas.openxmlformats.org/officeDocument/2006/relationships/hyperlink" Target="consultantplus://offline/ref=8F5629AF38410D182F0CD4014D6C6E64FA8CA05DC30FD54D24453915A2EB8C3547D1018EA1C57FEDoDsF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12</cp:revision>
  <cp:lastPrinted>2016-01-22T06:49:00Z</cp:lastPrinted>
  <dcterms:created xsi:type="dcterms:W3CDTF">2016-01-21T08:47:00Z</dcterms:created>
  <dcterms:modified xsi:type="dcterms:W3CDTF">2016-02-25T06:47:00Z</dcterms:modified>
</cp:coreProperties>
</file>