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1" w:rsidRPr="002900DA" w:rsidRDefault="005537E1" w:rsidP="005537E1">
      <w:pPr>
        <w:ind w:firstLine="709"/>
        <w:jc w:val="both"/>
        <w:rPr>
          <w:sz w:val="26"/>
          <w:szCs w:val="26"/>
        </w:rPr>
      </w:pPr>
      <w:r w:rsidRPr="002900DA">
        <w:rPr>
          <w:sz w:val="26"/>
          <w:szCs w:val="26"/>
        </w:rPr>
        <w:t>В целях информирования субъектов предпринимательской деятельности сообщаем об изменениях в законодательстве в сфере государственной регистрации.</w:t>
      </w:r>
    </w:p>
    <w:p w:rsidR="005537E1" w:rsidRPr="002900DA" w:rsidRDefault="005537E1" w:rsidP="005537E1">
      <w:pPr>
        <w:ind w:firstLine="709"/>
        <w:jc w:val="both"/>
        <w:rPr>
          <w:sz w:val="26"/>
          <w:szCs w:val="26"/>
        </w:rPr>
      </w:pPr>
      <w:proofErr w:type="gramStart"/>
      <w:r w:rsidRPr="002900DA">
        <w:rPr>
          <w:sz w:val="26"/>
          <w:szCs w:val="26"/>
        </w:rPr>
        <w:t xml:space="preserve">В частности с 01.01.2019 года отменена обязанность оплаты государственной пошлины за регистрацию юридических лиц (за исключением политических партий и общероссийских организаций (инвалидов), а также индивидуальных предпринимателей в случае направления документов для внесения сведений в единые государственные реестры в электронном виде, в том числе через МФЦ или нотариуса. </w:t>
      </w:r>
      <w:proofErr w:type="gramEnd"/>
    </w:p>
    <w:p w:rsidR="005537E1" w:rsidRPr="002900DA" w:rsidRDefault="005537E1" w:rsidP="005537E1">
      <w:pPr>
        <w:ind w:firstLine="709"/>
        <w:jc w:val="both"/>
        <w:rPr>
          <w:sz w:val="26"/>
          <w:szCs w:val="26"/>
        </w:rPr>
      </w:pPr>
      <w:proofErr w:type="gramStart"/>
      <w:r w:rsidRPr="002900DA">
        <w:rPr>
          <w:sz w:val="26"/>
          <w:szCs w:val="26"/>
        </w:rPr>
        <w:t>В соответствии с изменением, внесенным в статью 9 Федерального закона № 129-ФЗ, с 1 октября 2018 года, в случае подачи документов на регистрацию юридического лица на бумажном носителе и получения решения об отказе в государственной регистрации внесения сведений в ЕГРЮЛ (ввиду наличия технических ошибок в заполнении формы            № Р11001, требований представления документов, установленных статьей 9 Федерального закона № 129-ФЗ, или предоставления неполного пакета</w:t>
      </w:r>
      <w:proofErr w:type="gramEnd"/>
      <w:r w:rsidRPr="002900DA">
        <w:rPr>
          <w:sz w:val="26"/>
          <w:szCs w:val="26"/>
        </w:rPr>
        <w:t xml:space="preserve"> документов), отменена обязанность повторной уплаты государственной пошлины (за исключением случая, при котором в регистрирующий орган представлены документы, содержащие недостоверные сведения). </w:t>
      </w:r>
    </w:p>
    <w:p w:rsidR="005537E1" w:rsidRPr="002900DA" w:rsidRDefault="005537E1" w:rsidP="005537E1">
      <w:pPr>
        <w:ind w:firstLine="709"/>
        <w:jc w:val="both"/>
        <w:rPr>
          <w:sz w:val="26"/>
          <w:szCs w:val="26"/>
        </w:rPr>
      </w:pPr>
      <w:r w:rsidRPr="002900DA">
        <w:rPr>
          <w:sz w:val="26"/>
          <w:szCs w:val="26"/>
        </w:rPr>
        <w:t xml:space="preserve">Также при подаче в электронном виде отменена необходимость оплаты государственной пошлины за внесение изменений в устав юридического лица (в том числе в связи с ликвидацией вне процедуры банкротства) или его ликвидацию. </w:t>
      </w:r>
    </w:p>
    <w:p w:rsidR="005537E1" w:rsidRPr="002900DA" w:rsidRDefault="005537E1" w:rsidP="005537E1">
      <w:pPr>
        <w:ind w:firstLine="709"/>
        <w:jc w:val="both"/>
        <w:rPr>
          <w:sz w:val="26"/>
          <w:szCs w:val="26"/>
        </w:rPr>
      </w:pPr>
      <w:r w:rsidRPr="002900DA">
        <w:rPr>
          <w:sz w:val="26"/>
          <w:szCs w:val="26"/>
        </w:rPr>
        <w:t>Приказом Министерства экономического развития Российской Федерации от 1 августа 2018 года № 411 (вступил в силу 25.06.2019) утверждены типовые уставы обществ с ограниченной ответственностью.</w:t>
      </w:r>
    </w:p>
    <w:p w:rsidR="005537E1" w:rsidRPr="002900DA" w:rsidRDefault="005537E1" w:rsidP="005537E1">
      <w:pPr>
        <w:ind w:firstLine="709"/>
        <w:jc w:val="both"/>
        <w:rPr>
          <w:sz w:val="26"/>
          <w:szCs w:val="26"/>
        </w:rPr>
      </w:pPr>
      <w:r w:rsidRPr="002900DA">
        <w:rPr>
          <w:sz w:val="26"/>
          <w:szCs w:val="26"/>
        </w:rPr>
        <w:t>Таким образом, в настоящее время отсутствует необходимость разработки устава общества с ограниченной ответственностью самостоятельно.</w:t>
      </w:r>
    </w:p>
    <w:p w:rsidR="00261C52" w:rsidRDefault="005537E1" w:rsidP="005537E1">
      <w:r w:rsidRPr="002900DA">
        <w:rPr>
          <w:sz w:val="26"/>
          <w:szCs w:val="26"/>
        </w:rPr>
        <w:t>Разработанные Министерством экономического развития Российской Федерации типовые уставы представлены в различных 36 разновидностях.</w:t>
      </w:r>
      <w:bookmarkStart w:id="0" w:name="_GoBack"/>
      <w:bookmarkEnd w:id="0"/>
    </w:p>
    <w:sectPr w:rsidR="0026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E1"/>
    <w:rsid w:val="00261C52"/>
    <w:rsid w:val="005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2019-07-24T07:34:00Z</dcterms:created>
  <dcterms:modified xsi:type="dcterms:W3CDTF">2019-07-24T07:35:00Z</dcterms:modified>
</cp:coreProperties>
</file>