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B6" w:rsidRPr="007C5BBF" w:rsidRDefault="00106AB6" w:rsidP="00106AB6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5BBF">
        <w:rPr>
          <w:rFonts w:ascii="Times New Roman" w:hAnsi="Times New Roman"/>
          <w:b/>
          <w:sz w:val="28"/>
          <w:szCs w:val="28"/>
          <w:u w:val="single"/>
        </w:rPr>
        <w:t xml:space="preserve">Основные положения законодательства о применения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7C5BBF">
        <w:rPr>
          <w:rFonts w:ascii="Times New Roman" w:hAnsi="Times New Roman"/>
          <w:b/>
          <w:sz w:val="28"/>
          <w:szCs w:val="28"/>
          <w:u w:val="single"/>
        </w:rPr>
        <w:t>контрольно-кассовой технике</w:t>
      </w:r>
    </w:p>
    <w:p w:rsidR="00106AB6" w:rsidRPr="0057754C" w:rsidRDefault="00106AB6" w:rsidP="00106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F4EA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4EA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4EA3">
        <w:rPr>
          <w:rFonts w:ascii="Times New Roman" w:hAnsi="Times New Roman" w:cs="Times New Roman"/>
          <w:sz w:val="28"/>
          <w:szCs w:val="28"/>
        </w:rPr>
        <w:t xml:space="preserve"> от 27.11.2017 № 337-ФЗ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6AB6" w:rsidRPr="004F4EA3" w:rsidRDefault="00106AB6" w:rsidP="00106AB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EA3">
        <w:rPr>
          <w:rFonts w:ascii="Times New Roman" w:hAnsi="Times New Roman" w:cs="Times New Roman"/>
          <w:b/>
          <w:sz w:val="28"/>
          <w:szCs w:val="28"/>
        </w:rPr>
        <w:t xml:space="preserve">С 1 июля 2018 года </w:t>
      </w:r>
      <w:proofErr w:type="gramStart"/>
      <w:r w:rsidRPr="004F4EA3">
        <w:rPr>
          <w:rFonts w:ascii="Times New Roman" w:hAnsi="Times New Roman" w:cs="Times New Roman"/>
          <w:b/>
          <w:sz w:val="28"/>
          <w:szCs w:val="28"/>
        </w:rPr>
        <w:t>обязаны</w:t>
      </w:r>
      <w:proofErr w:type="gramEnd"/>
      <w:r w:rsidRPr="00476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EA3">
        <w:rPr>
          <w:rFonts w:ascii="Times New Roman" w:hAnsi="Times New Roman" w:cs="Times New Roman"/>
          <w:b/>
          <w:sz w:val="28"/>
          <w:szCs w:val="28"/>
        </w:rPr>
        <w:t>применять ККТ:</w:t>
      </w:r>
    </w:p>
    <w:p w:rsidR="00106AB6" w:rsidRPr="0057754C" w:rsidRDefault="00106AB6" w:rsidP="00106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54C">
        <w:rPr>
          <w:rFonts w:ascii="Times New Roman" w:hAnsi="Times New Roman" w:cs="Times New Roman"/>
          <w:sz w:val="28"/>
          <w:szCs w:val="28"/>
        </w:rPr>
        <w:t>все юридические лица, применяющие ЕНВД и осуществляющие розничную торговлю и (или) оказывающие услуги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57754C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работников, с которыми заключены трудовые договоры</w:t>
      </w:r>
      <w:r w:rsidRPr="0057754C">
        <w:rPr>
          <w:rFonts w:ascii="Times New Roman" w:hAnsi="Times New Roman" w:cs="Times New Roman"/>
          <w:sz w:val="28"/>
          <w:szCs w:val="28"/>
        </w:rPr>
        <w:t>;</w:t>
      </w:r>
    </w:p>
    <w:p w:rsidR="00106AB6" w:rsidRPr="0057754C" w:rsidRDefault="00106AB6" w:rsidP="00106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54C">
        <w:rPr>
          <w:rFonts w:ascii="Times New Roman" w:hAnsi="Times New Roman" w:cs="Times New Roman"/>
          <w:sz w:val="28"/>
          <w:szCs w:val="28"/>
        </w:rPr>
        <w:t>все юридические лица, осуществляющие торговлю с использованием торговых автоматов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57754C">
        <w:rPr>
          <w:rFonts w:ascii="Times New Roman" w:hAnsi="Times New Roman" w:cs="Times New Roman"/>
          <w:sz w:val="28"/>
          <w:szCs w:val="28"/>
        </w:rPr>
        <w:t>имеющие наемных работников, с которыми заключены трудовые договоры;</w:t>
      </w:r>
    </w:p>
    <w:p w:rsidR="00106AB6" w:rsidRPr="0057754C" w:rsidRDefault="00106AB6" w:rsidP="00106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54C">
        <w:rPr>
          <w:rFonts w:ascii="Times New Roman" w:hAnsi="Times New Roman" w:cs="Times New Roman"/>
          <w:sz w:val="28"/>
          <w:szCs w:val="28"/>
        </w:rPr>
        <w:t>индивидуальные предприниматели, имеющие хотя бы одного наемного работника и применяющие ЕНВД или ПСН при осуществлении розничной торговли или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7754C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работников, с которыми заключены трудовые договоры</w:t>
      </w:r>
      <w:r w:rsidRPr="0057754C">
        <w:rPr>
          <w:rFonts w:ascii="Times New Roman" w:hAnsi="Times New Roman" w:cs="Times New Roman"/>
          <w:sz w:val="28"/>
          <w:szCs w:val="28"/>
        </w:rPr>
        <w:t>;</w:t>
      </w:r>
    </w:p>
    <w:p w:rsidR="00106AB6" w:rsidRDefault="00106AB6" w:rsidP="00106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54C">
        <w:rPr>
          <w:rFonts w:ascii="Times New Roman" w:hAnsi="Times New Roman" w:cs="Times New Roman"/>
          <w:sz w:val="28"/>
          <w:szCs w:val="28"/>
        </w:rPr>
        <w:t>индивидуальные предприниматели, имеющие хотя бы одного наемного работника и осуществляющие торговлю с использованием торговых автоматов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57754C">
        <w:rPr>
          <w:rFonts w:ascii="Times New Roman" w:hAnsi="Times New Roman" w:cs="Times New Roman"/>
          <w:sz w:val="28"/>
          <w:szCs w:val="28"/>
        </w:rPr>
        <w:t>имеющие наемных работников, с которыми заключены трудовые договоры.</w:t>
      </w:r>
    </w:p>
    <w:p w:rsidR="00106AB6" w:rsidRPr="0057754C" w:rsidRDefault="00106AB6" w:rsidP="00106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AB6" w:rsidRPr="0057754C" w:rsidRDefault="00106AB6" w:rsidP="00106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57754C">
        <w:rPr>
          <w:rFonts w:ascii="Times New Roman" w:hAnsi="Times New Roman" w:cs="Times New Roman"/>
          <w:sz w:val="28"/>
          <w:szCs w:val="28"/>
        </w:rPr>
        <w:t>бзацем</w:t>
      </w:r>
      <w:r>
        <w:rPr>
          <w:rFonts w:ascii="Times New Roman" w:hAnsi="Times New Roman" w:cs="Times New Roman"/>
          <w:sz w:val="28"/>
          <w:szCs w:val="28"/>
        </w:rPr>
        <w:t xml:space="preserve"> 7.3 ст. 1 в Федеральный</w:t>
      </w:r>
      <w:r w:rsidRPr="00577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7754C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EA3">
        <w:rPr>
          <w:rFonts w:ascii="Times New Roman" w:hAnsi="Times New Roman" w:cs="Times New Roman"/>
          <w:sz w:val="28"/>
          <w:szCs w:val="28"/>
        </w:rPr>
        <w:t>от 27.11.2017 № 337-ФЗ</w:t>
      </w:r>
      <w:r w:rsidRPr="0057754C">
        <w:rPr>
          <w:rFonts w:ascii="Times New Roman" w:hAnsi="Times New Roman" w:cs="Times New Roman"/>
          <w:sz w:val="28"/>
          <w:szCs w:val="28"/>
        </w:rPr>
        <w:t xml:space="preserve"> внесена поправка о том, что в случае, если осуществляющий торговлю или оказывающий услуги индивидуальный предприниматель, имеющий право не применять ККТ до 1 июля 2019 года, до этого контрольного срока впервые заключит трудовой договор со своим работником, то такой индивидуальный предприниматель обязан зарегистрировать и, соответственно, с момента такой регистрации обязан начать</w:t>
      </w:r>
      <w:proofErr w:type="gramEnd"/>
      <w:r w:rsidRPr="0057754C">
        <w:rPr>
          <w:rFonts w:ascii="Times New Roman" w:hAnsi="Times New Roman" w:cs="Times New Roman"/>
          <w:sz w:val="28"/>
          <w:szCs w:val="28"/>
        </w:rPr>
        <w:t xml:space="preserve"> применять ККТ не позднее чем через 30 календарных дней </w:t>
      </w:r>
      <w:proofErr w:type="gramStart"/>
      <w:r w:rsidRPr="0057754C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57754C">
        <w:rPr>
          <w:rFonts w:ascii="Times New Roman" w:hAnsi="Times New Roman" w:cs="Times New Roman"/>
          <w:sz w:val="28"/>
          <w:szCs w:val="28"/>
        </w:rPr>
        <w:t xml:space="preserve"> такого трудового договора. </w:t>
      </w:r>
    </w:p>
    <w:p w:rsidR="00106AB6" w:rsidRPr="00942A3D" w:rsidRDefault="00106AB6" w:rsidP="00106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AB6" w:rsidRPr="004F4EA3" w:rsidRDefault="00106AB6" w:rsidP="00106AB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EA3">
        <w:rPr>
          <w:rFonts w:ascii="Times New Roman" w:hAnsi="Times New Roman" w:cs="Times New Roman"/>
          <w:b/>
          <w:sz w:val="28"/>
          <w:szCs w:val="28"/>
        </w:rPr>
        <w:t>С 1 июля 2019 года применять ККТ</w:t>
      </w:r>
      <w:r w:rsidRPr="00476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4EA3">
        <w:rPr>
          <w:rFonts w:ascii="Times New Roman" w:hAnsi="Times New Roman" w:cs="Times New Roman"/>
          <w:b/>
          <w:sz w:val="28"/>
          <w:szCs w:val="28"/>
        </w:rPr>
        <w:t>обязаны</w:t>
      </w:r>
      <w:proofErr w:type="gramEnd"/>
      <w:r w:rsidRPr="004F4EA3">
        <w:rPr>
          <w:rFonts w:ascii="Times New Roman" w:hAnsi="Times New Roman" w:cs="Times New Roman"/>
          <w:b/>
          <w:sz w:val="28"/>
          <w:szCs w:val="28"/>
        </w:rPr>
        <w:t>:</w:t>
      </w:r>
    </w:p>
    <w:p w:rsidR="00106AB6" w:rsidRPr="0057754C" w:rsidRDefault="00106AB6" w:rsidP="00106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54C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оказывающие платные услуги и (или) выполняющие платные работы по видам деятельности, по которым на основании норм налогового законодательства возможно использование ЕНВД и ПСН;</w:t>
      </w:r>
    </w:p>
    <w:p w:rsidR="00106AB6" w:rsidRPr="0057754C" w:rsidRDefault="00106AB6" w:rsidP="00106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4EA3">
        <w:rPr>
          <w:rFonts w:ascii="Times New Roman" w:hAnsi="Times New Roman" w:cs="Times New Roman"/>
          <w:sz w:val="28"/>
          <w:szCs w:val="28"/>
        </w:rPr>
        <w:t>отдельно, оказывающие платные услуги и (или) выполняющие платные работы населению</w:t>
      </w:r>
      <w:r w:rsidRPr="0057754C">
        <w:rPr>
          <w:rFonts w:ascii="Times New Roman" w:hAnsi="Times New Roman" w:cs="Times New Roman"/>
          <w:sz w:val="28"/>
          <w:szCs w:val="28"/>
        </w:rPr>
        <w:t xml:space="preserve"> юридические лица и индивидуальные предприниматели, использующие в взамен применения кассовой техники, в момент проведения расчетов изготовленные типографским способом бланки строгой отчетности;</w:t>
      </w:r>
    </w:p>
    <w:p w:rsidR="00106AB6" w:rsidRPr="0057754C" w:rsidRDefault="00106AB6" w:rsidP="00106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54C">
        <w:rPr>
          <w:rFonts w:ascii="Times New Roman" w:hAnsi="Times New Roman" w:cs="Times New Roman"/>
          <w:sz w:val="28"/>
          <w:szCs w:val="28"/>
        </w:rPr>
        <w:t>осуществляющие торговлю и (или) оказывающие услуги общественного питания индивидуальные предприниматели, не имеющие наемных работников, с которыми заключены трудовые договоры;</w:t>
      </w:r>
    </w:p>
    <w:p w:rsidR="00106AB6" w:rsidRPr="0057754C" w:rsidRDefault="00106AB6" w:rsidP="00106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54C">
        <w:rPr>
          <w:rFonts w:ascii="Times New Roman" w:hAnsi="Times New Roman" w:cs="Times New Roman"/>
          <w:sz w:val="28"/>
          <w:szCs w:val="28"/>
        </w:rPr>
        <w:t>осуществляющие торговлю с использованием торговых автоматов индивидуальные предприниматели, не имеющие наемных работников, с которыми заключены трудовые договоры.</w:t>
      </w:r>
    </w:p>
    <w:p w:rsidR="00106AB6" w:rsidRPr="0057754C" w:rsidRDefault="00106AB6" w:rsidP="00106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AB6" w:rsidRDefault="00106AB6" w:rsidP="00106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C5BBF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7C5B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7C5B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27.11.2017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7C5B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349-ФЗ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налогоплательщики имеют право уменьшить сумму налога на сумму произведенных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по приобретению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ККТ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06AB6" w:rsidRDefault="00106AB6" w:rsidP="00106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алогоплательщики - индивидуальные предприниматели вправе уменьшить сумму единого налога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облагаемой единым налогом, в размере не более 18 000 рублей на каждый экземпляр контрольно-кассовой техники при условии регистрации указанной контрольно-кассовой техники в налоговых органах с 1 февраля 2017 года до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июля 2019 года, если иное не предусмотрено абзацем вторым настоящего пункта.</w:t>
      </w:r>
    </w:p>
    <w:p w:rsidR="00106AB6" w:rsidRDefault="00106AB6" w:rsidP="00106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Налогоплательщики вправе уменьшить сумму налога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деятельности, в отношении которой применяется патентная система налогообложения, в размере не более 18 000 рублей на каждый экземпляр контрольно-кассовой техники при условии регистрации указанной контрольно-кассовой техники в налоговых органах с 1 февраля 2017 года 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 июля 2019 года, если иное не предусмотрено абзацем вторым настоящего пункта.</w:t>
      </w:r>
    </w:p>
    <w:p w:rsidR="00106AB6" w:rsidRDefault="00106AB6" w:rsidP="00106AB6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671D" w:rsidRDefault="00C3671D">
      <w:bookmarkStart w:id="0" w:name="_GoBack"/>
      <w:bookmarkEnd w:id="0"/>
    </w:p>
    <w:sectPr w:rsidR="00C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BD"/>
    <w:rsid w:val="00106AB6"/>
    <w:rsid w:val="006A26F7"/>
    <w:rsid w:val="00A225BD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B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106AB6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B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106AB6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2</cp:revision>
  <dcterms:created xsi:type="dcterms:W3CDTF">2018-05-04T09:56:00Z</dcterms:created>
  <dcterms:modified xsi:type="dcterms:W3CDTF">2018-05-04T09:56:00Z</dcterms:modified>
</cp:coreProperties>
</file>