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AF" w:rsidRPr="00394FA2" w:rsidRDefault="00BA2BA7" w:rsidP="00394FA2">
      <w:pPr>
        <w:spacing w:after="0" w:line="240" w:lineRule="auto"/>
        <w:contextualSpacing/>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ПРОТОКОЛ № 3</w:t>
      </w:r>
    </w:p>
    <w:p w:rsidR="002B35B8" w:rsidRPr="00394FA2" w:rsidRDefault="002B35B8" w:rsidP="00394FA2">
      <w:pPr>
        <w:spacing w:after="0" w:line="240" w:lineRule="auto"/>
        <w:contextualSpacing/>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Координационного совета по развитию малого и среднего предпринимательства на территории Березовского района и городского поселения Березово</w:t>
      </w:r>
    </w:p>
    <w:p w:rsidR="002B35B8" w:rsidRPr="00394FA2" w:rsidRDefault="002B35B8" w:rsidP="00394FA2">
      <w:pPr>
        <w:spacing w:after="0" w:line="240" w:lineRule="auto"/>
        <w:contextualSpacing/>
        <w:jc w:val="both"/>
        <w:rPr>
          <w:rFonts w:ascii="Times New Roman" w:eastAsia="Times New Roman" w:hAnsi="Times New Roman" w:cs="Times New Roman"/>
          <w:sz w:val="24"/>
          <w:szCs w:val="24"/>
          <w:lang w:eastAsia="ru-RU"/>
        </w:rPr>
      </w:pPr>
    </w:p>
    <w:p w:rsidR="001138AF" w:rsidRPr="00394FA2" w:rsidRDefault="001138AF" w:rsidP="00394FA2">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пгт. </w:t>
      </w:r>
      <w:r w:rsidR="002C2BF6" w:rsidRPr="00394FA2">
        <w:rPr>
          <w:rFonts w:ascii="Times New Roman" w:eastAsia="Times New Roman" w:hAnsi="Times New Roman" w:cs="Times New Roman"/>
          <w:sz w:val="24"/>
          <w:szCs w:val="24"/>
          <w:lang w:eastAsia="ru-RU"/>
        </w:rPr>
        <w:t xml:space="preserve">Березово </w:t>
      </w:r>
      <w:r w:rsidRPr="00394FA2">
        <w:rPr>
          <w:rFonts w:ascii="Times New Roman" w:eastAsia="Times New Roman" w:hAnsi="Times New Roman" w:cs="Times New Roman"/>
          <w:sz w:val="24"/>
          <w:szCs w:val="24"/>
          <w:lang w:eastAsia="ru-RU"/>
        </w:rPr>
        <w:t xml:space="preserve">                                                              </w:t>
      </w:r>
      <w:r w:rsidR="002C2BF6" w:rsidRPr="00394FA2">
        <w:rPr>
          <w:rFonts w:ascii="Times New Roman" w:eastAsia="Times New Roman" w:hAnsi="Times New Roman" w:cs="Times New Roman"/>
          <w:sz w:val="24"/>
          <w:szCs w:val="24"/>
          <w:lang w:eastAsia="ru-RU"/>
        </w:rPr>
        <w:t xml:space="preserve">            </w:t>
      </w:r>
      <w:r w:rsidR="00A17300" w:rsidRPr="00394FA2">
        <w:rPr>
          <w:rFonts w:ascii="Times New Roman" w:eastAsia="Times New Roman" w:hAnsi="Times New Roman" w:cs="Times New Roman"/>
          <w:sz w:val="24"/>
          <w:szCs w:val="24"/>
          <w:lang w:eastAsia="ru-RU"/>
        </w:rPr>
        <w:t xml:space="preserve">      </w:t>
      </w:r>
      <w:r w:rsidR="00CA7AE8" w:rsidRPr="00394FA2">
        <w:rPr>
          <w:rFonts w:ascii="Times New Roman" w:eastAsia="Times New Roman" w:hAnsi="Times New Roman" w:cs="Times New Roman"/>
          <w:sz w:val="24"/>
          <w:szCs w:val="24"/>
          <w:lang w:eastAsia="ru-RU"/>
        </w:rPr>
        <w:t xml:space="preserve">  </w:t>
      </w:r>
      <w:r w:rsidR="00C02E27">
        <w:rPr>
          <w:rFonts w:ascii="Times New Roman" w:eastAsia="Times New Roman" w:hAnsi="Times New Roman" w:cs="Times New Roman"/>
          <w:sz w:val="24"/>
          <w:szCs w:val="24"/>
          <w:lang w:eastAsia="ru-RU"/>
        </w:rPr>
        <w:t xml:space="preserve">     </w:t>
      </w:r>
      <w:r w:rsidR="00CA7AE8" w:rsidRPr="00394FA2">
        <w:rPr>
          <w:rFonts w:ascii="Times New Roman" w:eastAsia="Times New Roman" w:hAnsi="Times New Roman" w:cs="Times New Roman"/>
          <w:sz w:val="24"/>
          <w:szCs w:val="24"/>
          <w:lang w:eastAsia="ru-RU"/>
        </w:rPr>
        <w:t xml:space="preserve">   </w:t>
      </w:r>
      <w:r w:rsidR="005721AB" w:rsidRPr="00394FA2">
        <w:rPr>
          <w:rFonts w:ascii="Times New Roman" w:eastAsia="Times New Roman" w:hAnsi="Times New Roman" w:cs="Times New Roman"/>
          <w:sz w:val="24"/>
          <w:szCs w:val="24"/>
          <w:lang w:eastAsia="ru-RU"/>
        </w:rPr>
        <w:t xml:space="preserve">от </w:t>
      </w:r>
      <w:r w:rsidR="00AC3509" w:rsidRPr="00394FA2">
        <w:rPr>
          <w:rFonts w:ascii="Times New Roman" w:eastAsia="Times New Roman" w:hAnsi="Times New Roman" w:cs="Times New Roman"/>
          <w:sz w:val="24"/>
          <w:szCs w:val="24"/>
          <w:lang w:eastAsia="ru-RU"/>
        </w:rPr>
        <w:t xml:space="preserve"> 22 </w:t>
      </w:r>
      <w:r w:rsidR="005721AB" w:rsidRPr="00394FA2">
        <w:rPr>
          <w:rFonts w:ascii="Times New Roman" w:eastAsia="Times New Roman" w:hAnsi="Times New Roman" w:cs="Times New Roman"/>
          <w:sz w:val="24"/>
          <w:szCs w:val="24"/>
          <w:lang w:eastAsia="ru-RU"/>
        </w:rPr>
        <w:t xml:space="preserve"> </w:t>
      </w:r>
      <w:r w:rsidR="00BA2BA7" w:rsidRPr="00394FA2">
        <w:rPr>
          <w:rFonts w:ascii="Times New Roman" w:eastAsia="Times New Roman" w:hAnsi="Times New Roman" w:cs="Times New Roman"/>
          <w:sz w:val="24"/>
          <w:szCs w:val="24"/>
          <w:lang w:eastAsia="ru-RU"/>
        </w:rPr>
        <w:t>декабря</w:t>
      </w:r>
      <w:r w:rsidR="002B35B8" w:rsidRPr="00394FA2">
        <w:rPr>
          <w:rFonts w:ascii="Times New Roman" w:eastAsia="Times New Roman" w:hAnsi="Times New Roman" w:cs="Times New Roman"/>
          <w:sz w:val="24"/>
          <w:szCs w:val="24"/>
          <w:lang w:eastAsia="ru-RU"/>
        </w:rPr>
        <w:t xml:space="preserve"> </w:t>
      </w:r>
      <w:r w:rsidR="003D6CBF" w:rsidRPr="00394FA2">
        <w:rPr>
          <w:rFonts w:ascii="Times New Roman" w:eastAsia="Times New Roman" w:hAnsi="Times New Roman" w:cs="Times New Roman"/>
          <w:sz w:val="24"/>
          <w:szCs w:val="24"/>
          <w:lang w:eastAsia="ru-RU"/>
        </w:rPr>
        <w:t xml:space="preserve"> </w:t>
      </w:r>
      <w:r w:rsidR="005721AB" w:rsidRPr="00394FA2">
        <w:rPr>
          <w:rFonts w:ascii="Times New Roman" w:eastAsia="Times New Roman" w:hAnsi="Times New Roman" w:cs="Times New Roman"/>
          <w:sz w:val="24"/>
          <w:szCs w:val="24"/>
          <w:lang w:eastAsia="ru-RU"/>
        </w:rPr>
        <w:t xml:space="preserve"> </w:t>
      </w:r>
      <w:r w:rsidR="002B35B8" w:rsidRPr="00394FA2">
        <w:rPr>
          <w:rFonts w:ascii="Times New Roman" w:eastAsia="Times New Roman" w:hAnsi="Times New Roman" w:cs="Times New Roman"/>
          <w:sz w:val="24"/>
          <w:szCs w:val="24"/>
          <w:lang w:eastAsia="ru-RU"/>
        </w:rPr>
        <w:t>2022</w:t>
      </w:r>
      <w:r w:rsidRPr="00394FA2">
        <w:rPr>
          <w:rFonts w:ascii="Times New Roman" w:eastAsia="Times New Roman" w:hAnsi="Times New Roman" w:cs="Times New Roman"/>
          <w:sz w:val="24"/>
          <w:szCs w:val="24"/>
          <w:lang w:eastAsia="ru-RU"/>
        </w:rPr>
        <w:t xml:space="preserve"> года                   </w:t>
      </w:r>
    </w:p>
    <w:p w:rsidR="001138AF" w:rsidRDefault="001138AF"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Y="55"/>
        <w:tblW w:w="9214" w:type="dxa"/>
        <w:tblLayout w:type="fixed"/>
        <w:tblCellMar>
          <w:left w:w="57" w:type="dxa"/>
          <w:right w:w="57" w:type="dxa"/>
        </w:tblCellMar>
        <w:tblLook w:val="0000" w:firstRow="0" w:lastRow="0" w:firstColumn="0" w:lastColumn="0" w:noHBand="0" w:noVBand="0"/>
      </w:tblPr>
      <w:tblGrid>
        <w:gridCol w:w="3535"/>
        <w:gridCol w:w="202"/>
        <w:gridCol w:w="5477"/>
      </w:tblGrid>
      <w:tr w:rsidR="00C02E27" w:rsidRPr="00C02E27" w:rsidTr="00C02E27">
        <w:trPr>
          <w:trHeight w:val="422"/>
        </w:trPr>
        <w:tc>
          <w:tcPr>
            <w:tcW w:w="3535" w:type="dxa"/>
          </w:tcPr>
          <w:p w:rsidR="00C02E27" w:rsidRPr="00C02E27" w:rsidRDefault="00C02E27" w:rsidP="00C02E27">
            <w:pPr>
              <w:spacing w:after="0"/>
              <w:ind w:right="-598"/>
              <w:rPr>
                <w:rFonts w:ascii="Times New Roman" w:eastAsia="Times New Roman" w:hAnsi="Times New Roman" w:cs="Times New Roman"/>
                <w:b/>
                <w:bCs/>
                <w:sz w:val="24"/>
                <w:szCs w:val="24"/>
                <w:lang w:eastAsia="ru-RU"/>
              </w:rPr>
            </w:pPr>
            <w:r w:rsidRPr="00C02E27">
              <w:rPr>
                <w:rFonts w:ascii="Times New Roman" w:eastAsia="Times New Roman" w:hAnsi="Times New Roman" w:cs="Times New Roman"/>
                <w:b/>
                <w:bCs/>
                <w:sz w:val="24"/>
                <w:szCs w:val="24"/>
                <w:lang w:eastAsia="ru-RU"/>
              </w:rPr>
              <w:t>Председательствовал</w:t>
            </w:r>
            <w:r w:rsidR="0080682B">
              <w:rPr>
                <w:rFonts w:ascii="Times New Roman" w:eastAsia="Times New Roman" w:hAnsi="Times New Roman" w:cs="Times New Roman"/>
                <w:b/>
                <w:bCs/>
                <w:sz w:val="24"/>
                <w:szCs w:val="24"/>
                <w:lang w:eastAsia="ru-RU"/>
              </w:rPr>
              <w:t>а</w:t>
            </w:r>
            <w:r w:rsidRPr="00C02E27">
              <w:rPr>
                <w:rFonts w:ascii="Times New Roman" w:eastAsia="Times New Roman" w:hAnsi="Times New Roman" w:cs="Times New Roman"/>
                <w:b/>
                <w:bCs/>
                <w:sz w:val="24"/>
                <w:szCs w:val="24"/>
                <w:lang w:eastAsia="ru-RU"/>
              </w:rPr>
              <w:t>:</w:t>
            </w:r>
          </w:p>
        </w:tc>
        <w:tc>
          <w:tcPr>
            <w:tcW w:w="202" w:type="dxa"/>
          </w:tcPr>
          <w:p w:rsidR="00C02E27" w:rsidRPr="00C02E27" w:rsidRDefault="00C02E27" w:rsidP="00C02E27">
            <w:pPr>
              <w:spacing w:after="0"/>
              <w:jc w:val="center"/>
              <w:rPr>
                <w:rFonts w:ascii="Times New Roman" w:eastAsia="Times New Roman" w:hAnsi="Times New Roman" w:cs="Times New Roman"/>
                <w:sz w:val="24"/>
                <w:szCs w:val="24"/>
                <w:lang w:eastAsia="ru-RU"/>
              </w:rPr>
            </w:pPr>
          </w:p>
        </w:tc>
        <w:tc>
          <w:tcPr>
            <w:tcW w:w="5477" w:type="dxa"/>
          </w:tcPr>
          <w:p w:rsidR="00C02E27" w:rsidRPr="00C02E27" w:rsidRDefault="00C02E27" w:rsidP="00C02E27">
            <w:pPr>
              <w:spacing w:after="0"/>
              <w:jc w:val="both"/>
              <w:rPr>
                <w:rFonts w:ascii="Times New Roman" w:eastAsia="Times New Roman" w:hAnsi="Times New Roman" w:cs="Times New Roman"/>
                <w:sz w:val="24"/>
                <w:szCs w:val="24"/>
                <w:lang w:eastAsia="ru-RU"/>
              </w:rPr>
            </w:pPr>
          </w:p>
        </w:tc>
      </w:tr>
      <w:tr w:rsidR="00C02E27" w:rsidRPr="00C02E27" w:rsidTr="00C02E27">
        <w:trPr>
          <w:trHeight w:val="443"/>
        </w:trPr>
        <w:tc>
          <w:tcPr>
            <w:tcW w:w="3535" w:type="dxa"/>
          </w:tcPr>
          <w:p w:rsidR="00C02E27" w:rsidRPr="00394FA2" w:rsidRDefault="0080682B" w:rsidP="00C02E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Ушарова Светлана Валерьевна</w:t>
            </w:r>
          </w:p>
          <w:p w:rsidR="00C02E27" w:rsidRPr="00C02E27" w:rsidRDefault="00C02E27" w:rsidP="00C02E27">
            <w:pPr>
              <w:spacing w:after="0"/>
              <w:ind w:left="41"/>
              <w:jc w:val="both"/>
              <w:rPr>
                <w:rFonts w:ascii="Times New Roman" w:eastAsia="Times New Roman" w:hAnsi="Times New Roman" w:cs="Times New Roman"/>
                <w:sz w:val="24"/>
                <w:szCs w:val="24"/>
                <w:lang w:eastAsia="ru-RU"/>
              </w:rPr>
            </w:pPr>
          </w:p>
        </w:tc>
        <w:tc>
          <w:tcPr>
            <w:tcW w:w="202" w:type="dxa"/>
          </w:tcPr>
          <w:p w:rsidR="00C02E27" w:rsidRPr="00C02E27" w:rsidRDefault="00C02E27" w:rsidP="00C02E27">
            <w:pPr>
              <w:spacing w:after="0"/>
              <w:jc w:val="both"/>
              <w:rPr>
                <w:rFonts w:ascii="Times New Roman" w:eastAsia="Times New Roman" w:hAnsi="Times New Roman" w:cs="Times New Roman"/>
                <w:sz w:val="24"/>
                <w:szCs w:val="24"/>
                <w:lang w:eastAsia="ru-RU"/>
              </w:rPr>
            </w:pPr>
            <w:r w:rsidRPr="00C02E27">
              <w:rPr>
                <w:rFonts w:ascii="Times New Roman" w:eastAsia="Times New Roman" w:hAnsi="Times New Roman" w:cs="Times New Roman"/>
                <w:sz w:val="24"/>
                <w:szCs w:val="24"/>
                <w:lang w:eastAsia="ru-RU"/>
              </w:rPr>
              <w:t>-</w:t>
            </w:r>
          </w:p>
        </w:tc>
        <w:tc>
          <w:tcPr>
            <w:tcW w:w="5477" w:type="dxa"/>
          </w:tcPr>
          <w:p w:rsidR="00C02E27" w:rsidRPr="00394FA2" w:rsidRDefault="0080682B" w:rsidP="00C02E27">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C02E27" w:rsidRPr="00394FA2">
              <w:rPr>
                <w:rFonts w:ascii="Times New Roman" w:eastAsia="Times New Roman" w:hAnsi="Times New Roman" w:cs="Times New Roman"/>
                <w:sz w:val="24"/>
                <w:szCs w:val="24"/>
                <w:lang w:eastAsia="ru-RU"/>
              </w:rPr>
              <w:t xml:space="preserve"> Березовского района, </w:t>
            </w:r>
            <w:r>
              <w:rPr>
                <w:rFonts w:ascii="Times New Roman" w:eastAsia="Times New Roman" w:hAnsi="Times New Roman" w:cs="Times New Roman"/>
                <w:sz w:val="24"/>
                <w:szCs w:val="24"/>
                <w:lang w:eastAsia="ru-RU"/>
              </w:rPr>
              <w:t>заместитель председателя</w:t>
            </w:r>
            <w:r w:rsidR="00C02E27" w:rsidRPr="00394FA2">
              <w:rPr>
                <w:rFonts w:ascii="Times New Roman" w:eastAsia="Times New Roman" w:hAnsi="Times New Roman" w:cs="Times New Roman"/>
                <w:sz w:val="24"/>
                <w:szCs w:val="24"/>
                <w:lang w:eastAsia="ru-RU"/>
              </w:rPr>
              <w:t xml:space="preserve"> Совета</w:t>
            </w:r>
          </w:p>
          <w:p w:rsidR="00C02E27" w:rsidRPr="00C02E27" w:rsidRDefault="00C02E27" w:rsidP="00C02E27">
            <w:pPr>
              <w:spacing w:after="0"/>
              <w:ind w:left="23"/>
              <w:jc w:val="both"/>
              <w:rPr>
                <w:rFonts w:ascii="Times New Roman" w:eastAsia="Times New Roman" w:hAnsi="Times New Roman" w:cs="Times New Roman"/>
                <w:sz w:val="24"/>
                <w:szCs w:val="24"/>
                <w:lang w:eastAsia="ru-RU"/>
              </w:rPr>
            </w:pPr>
          </w:p>
        </w:tc>
      </w:tr>
      <w:tr w:rsidR="00C02E27" w:rsidRPr="00C02E27" w:rsidTr="00C02E27">
        <w:trPr>
          <w:trHeight w:val="443"/>
        </w:trPr>
        <w:tc>
          <w:tcPr>
            <w:tcW w:w="9214" w:type="dxa"/>
            <w:gridSpan w:val="3"/>
          </w:tcPr>
          <w:p w:rsidR="00C02E27" w:rsidRPr="00C02E27" w:rsidRDefault="00C02E27" w:rsidP="00C02E27">
            <w:pPr>
              <w:spacing w:after="0"/>
              <w:ind w:left="41"/>
              <w:jc w:val="both"/>
              <w:rPr>
                <w:rFonts w:ascii="Times New Roman" w:eastAsia="Times New Roman" w:hAnsi="Times New Roman" w:cs="Times New Roman"/>
                <w:b/>
                <w:bCs/>
                <w:sz w:val="24"/>
                <w:szCs w:val="24"/>
                <w:lang w:eastAsia="ru-RU"/>
              </w:rPr>
            </w:pPr>
            <w:r w:rsidRPr="00C02E27">
              <w:rPr>
                <w:rFonts w:ascii="Times New Roman" w:eastAsia="Times New Roman" w:hAnsi="Times New Roman" w:cs="Times New Roman"/>
                <w:b/>
                <w:bCs/>
                <w:sz w:val="24"/>
                <w:szCs w:val="24"/>
                <w:lang w:eastAsia="ru-RU"/>
              </w:rPr>
              <w:t>Присутствовали:</w:t>
            </w:r>
          </w:p>
          <w:p w:rsidR="00C02E27" w:rsidRPr="00C02E27" w:rsidRDefault="00C02E27" w:rsidP="00C02E27">
            <w:pPr>
              <w:spacing w:after="0"/>
              <w:ind w:left="41"/>
              <w:jc w:val="both"/>
              <w:rPr>
                <w:rFonts w:ascii="Times New Roman" w:eastAsia="Times New Roman" w:hAnsi="Times New Roman" w:cs="Times New Roman"/>
                <w:sz w:val="24"/>
                <w:szCs w:val="24"/>
                <w:lang w:eastAsia="ru-RU"/>
              </w:rPr>
            </w:pPr>
            <w:r w:rsidRPr="00C02E27">
              <w:rPr>
                <w:rFonts w:ascii="Times New Roman" w:eastAsia="Times New Roman" w:hAnsi="Times New Roman" w:cs="Times New Roman"/>
                <w:bCs/>
                <w:sz w:val="24"/>
                <w:szCs w:val="24"/>
                <w:lang w:eastAsia="ru-RU"/>
              </w:rPr>
              <w:t>Список участников заседания Совета приведен в приложении 1 к протоколу</w:t>
            </w:r>
          </w:p>
        </w:tc>
      </w:tr>
    </w:tbl>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center"/>
        <w:rPr>
          <w:rFonts w:ascii="Times New Roman" w:eastAsia="Times New Roman" w:hAnsi="Times New Roman" w:cs="Times New Roman"/>
          <w:b/>
          <w:sz w:val="24"/>
          <w:szCs w:val="24"/>
          <w:lang w:eastAsia="ru-RU"/>
        </w:rPr>
      </w:pPr>
    </w:p>
    <w:p w:rsidR="00FB1EEB" w:rsidRPr="00394FA2" w:rsidRDefault="008126BC" w:rsidP="00394FA2">
      <w:pPr>
        <w:spacing w:after="0" w:line="240" w:lineRule="auto"/>
        <w:contextualSpacing/>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 xml:space="preserve">Повестка </w:t>
      </w:r>
      <w:r w:rsidR="00AF6E10" w:rsidRPr="00394FA2">
        <w:rPr>
          <w:rFonts w:ascii="Times New Roman" w:eastAsia="Times New Roman" w:hAnsi="Times New Roman" w:cs="Times New Roman"/>
          <w:b/>
          <w:sz w:val="24"/>
          <w:szCs w:val="24"/>
          <w:lang w:eastAsia="ru-RU"/>
        </w:rPr>
        <w:t xml:space="preserve">дня </w:t>
      </w:r>
      <w:r w:rsidRPr="00394FA2">
        <w:rPr>
          <w:rFonts w:ascii="Times New Roman" w:eastAsia="Times New Roman" w:hAnsi="Times New Roman" w:cs="Times New Roman"/>
          <w:b/>
          <w:sz w:val="24"/>
          <w:szCs w:val="24"/>
          <w:lang w:eastAsia="ru-RU"/>
        </w:rPr>
        <w:t>заседания</w:t>
      </w:r>
    </w:p>
    <w:p w:rsidR="008126BC" w:rsidRPr="00394FA2" w:rsidRDefault="008126BC" w:rsidP="00394FA2">
      <w:pPr>
        <w:spacing w:after="0" w:line="240" w:lineRule="auto"/>
        <w:contextualSpacing/>
        <w:jc w:val="center"/>
        <w:rPr>
          <w:sz w:val="24"/>
          <w:szCs w:val="24"/>
        </w:rPr>
      </w:pPr>
    </w:p>
    <w:p w:rsidR="0046065F" w:rsidRPr="00394FA2" w:rsidRDefault="00993687" w:rsidP="00394FA2">
      <w:pPr>
        <w:pBdr>
          <w:bottom w:val="single" w:sz="4" w:space="1" w:color="auto"/>
        </w:pBdr>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sz w:val="24"/>
          <w:szCs w:val="24"/>
        </w:rPr>
        <w:t>Вопрос 1</w:t>
      </w:r>
      <w:r w:rsidR="00FB1EEB" w:rsidRPr="00394FA2">
        <w:rPr>
          <w:rFonts w:ascii="Times New Roman" w:hAnsi="Times New Roman" w:cs="Times New Roman"/>
          <w:b/>
          <w:sz w:val="24"/>
          <w:szCs w:val="24"/>
        </w:rPr>
        <w:t>:</w:t>
      </w:r>
      <w:r w:rsidR="0076171A" w:rsidRPr="00394FA2">
        <w:rPr>
          <w:sz w:val="24"/>
          <w:szCs w:val="24"/>
        </w:rPr>
        <w:t xml:space="preserve"> </w:t>
      </w:r>
      <w:r w:rsidR="007C618F" w:rsidRPr="00394FA2">
        <w:rPr>
          <w:rFonts w:ascii="Times New Roman" w:hAnsi="Times New Roman" w:cs="Times New Roman"/>
          <w:sz w:val="24"/>
          <w:szCs w:val="24"/>
        </w:rPr>
        <w:t>Медиация - альтернативная процедура урегулирования споров с участием посредника</w:t>
      </w:r>
    </w:p>
    <w:p w:rsidR="0046065F" w:rsidRPr="00394FA2" w:rsidRDefault="0080682B" w:rsidP="00394FA2">
      <w:pPr>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(Ушарова С.В.</w:t>
      </w:r>
      <w:r w:rsidR="0046065F" w:rsidRPr="00394FA2">
        <w:rPr>
          <w:rFonts w:ascii="Times New Roman" w:hAnsi="Times New Roman" w:cs="Times New Roman"/>
          <w:b/>
          <w:color w:val="000000"/>
          <w:sz w:val="24"/>
          <w:szCs w:val="24"/>
        </w:rPr>
        <w:t xml:space="preserve">, </w:t>
      </w:r>
      <w:r w:rsidR="0046065F" w:rsidRPr="00394FA2">
        <w:rPr>
          <w:rFonts w:ascii="Times New Roman" w:hAnsi="Times New Roman" w:cs="Times New Roman"/>
          <w:b/>
          <w:color w:val="000000"/>
          <w:sz w:val="24"/>
          <w:szCs w:val="24"/>
          <w:shd w:val="clear" w:color="auto" w:fill="FFFFFF"/>
        </w:rPr>
        <w:t>Мельман И.А</w:t>
      </w:r>
      <w:r>
        <w:rPr>
          <w:rFonts w:ascii="Times New Roman" w:hAnsi="Times New Roman" w:cs="Times New Roman"/>
          <w:b/>
          <w:color w:val="000000"/>
          <w:sz w:val="24"/>
          <w:szCs w:val="24"/>
        </w:rPr>
        <w:t>, Меньшиков Д.М.</w:t>
      </w:r>
      <w:r w:rsidR="0046065F" w:rsidRPr="00394FA2">
        <w:rPr>
          <w:rFonts w:ascii="Times New Roman" w:hAnsi="Times New Roman" w:cs="Times New Roman"/>
          <w:b/>
          <w:color w:val="000000"/>
          <w:sz w:val="24"/>
          <w:szCs w:val="24"/>
        </w:rPr>
        <w:t>)</w:t>
      </w:r>
    </w:p>
    <w:p w:rsidR="0046065F" w:rsidRPr="00394FA2" w:rsidRDefault="0046065F" w:rsidP="00394FA2">
      <w:pPr>
        <w:spacing w:after="0" w:line="240" w:lineRule="auto"/>
        <w:ind w:firstLine="709"/>
        <w:contextualSpacing/>
        <w:jc w:val="center"/>
        <w:rPr>
          <w:rFonts w:ascii="Times New Roman" w:eastAsia="Times New Roman" w:hAnsi="Times New Roman" w:cs="Times New Roman"/>
          <w:color w:val="000000"/>
          <w:sz w:val="24"/>
          <w:szCs w:val="24"/>
          <w:u w:val="single"/>
          <w:lang w:eastAsia="ru-RU"/>
        </w:rPr>
      </w:pPr>
    </w:p>
    <w:p w:rsidR="0046065F" w:rsidRPr="00394FA2" w:rsidRDefault="0046065F" w:rsidP="00394FA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394FA2">
        <w:rPr>
          <w:rFonts w:ascii="Times New Roman" w:hAnsi="Times New Roman" w:cs="Times New Roman"/>
          <w:b/>
          <w:sz w:val="24"/>
          <w:szCs w:val="24"/>
          <w:lang w:eastAsia="ru-RU"/>
        </w:rPr>
        <w:t>ОТМЕТИТЬ:</w:t>
      </w:r>
      <w:r w:rsidRPr="00394FA2">
        <w:rPr>
          <w:rFonts w:ascii="Times New Roman" w:eastAsia="Times New Roman" w:hAnsi="Times New Roman" w:cs="Times New Roman"/>
          <w:color w:val="000000"/>
          <w:sz w:val="24"/>
          <w:szCs w:val="24"/>
          <w:shd w:val="clear" w:color="auto" w:fill="FFFFFF"/>
          <w:lang w:eastAsia="ru-RU"/>
        </w:rPr>
        <w:t xml:space="preserve"> </w:t>
      </w:r>
      <w:r w:rsidR="007C618F" w:rsidRPr="00394FA2">
        <w:rPr>
          <w:rFonts w:ascii="Times New Roman" w:hAnsi="Times New Roman" w:cs="Times New Roman"/>
          <w:sz w:val="24"/>
          <w:szCs w:val="24"/>
        </w:rPr>
        <w:t>27.07.2022 создан Центр медиации при ТПП ХМАО-Югры. На безвозмездной основе субъектам малого и среднего бизнеса региона предоставляются консультационные услуги по вопросам внесудебного и судебного урегулирования споров, а также переговоры со второй стороной конфликта для приглашения к процедуре медиации. При внесудебном формате медиации стороны  заключают медиативное соглашение с нотариальным удостоверением, что придает соглашению силу исполнительного листа. При судебном формате медиации суд утверждает медиативное соглашение в качестве мирового, чем и завершается судебный процесс.</w:t>
      </w:r>
    </w:p>
    <w:p w:rsidR="007C618F" w:rsidRPr="00394FA2" w:rsidRDefault="007C618F" w:rsidP="00394FA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76171A" w:rsidRPr="00394FA2" w:rsidRDefault="0046065F"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1.1. </w:t>
      </w:r>
      <w:r w:rsidRPr="00394FA2">
        <w:rPr>
          <w:rFonts w:ascii="Times New Roman" w:eastAsia="Times New Roman" w:hAnsi="Times New Roman" w:cs="Times New Roman"/>
          <w:sz w:val="24"/>
          <w:szCs w:val="24"/>
          <w:lang w:eastAsia="ru-RU"/>
        </w:rPr>
        <w:t>Информацию принять к сведению.</w:t>
      </w:r>
    </w:p>
    <w:p w:rsidR="0046065F" w:rsidRDefault="0046065F"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1615B8" w:rsidRPr="00394FA2" w:rsidRDefault="001615B8" w:rsidP="00394FA2">
      <w:pPr>
        <w:pBdr>
          <w:bottom w:val="single" w:sz="4" w:space="1" w:color="auto"/>
        </w:pBd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Вопрос 2:</w:t>
      </w:r>
      <w:r w:rsidRPr="00394FA2">
        <w:rPr>
          <w:rFonts w:ascii="Times New Roman" w:hAnsi="Times New Roman" w:cs="Times New Roman"/>
          <w:color w:val="0D0D0D" w:themeColor="text1" w:themeTint="F2"/>
          <w:sz w:val="24"/>
          <w:szCs w:val="24"/>
        </w:rPr>
        <w:t xml:space="preserve"> Об экстерриториальном принципе взаимодействия с налогоплательщиками Березовского района</w:t>
      </w:r>
    </w:p>
    <w:p w:rsidR="001615B8" w:rsidRPr="00C02E27" w:rsidRDefault="0080682B" w:rsidP="00C02E27">
      <w:pPr>
        <w:pStyle w:val="a3"/>
        <w:spacing w:after="0" w:line="240" w:lineRule="auto"/>
        <w:ind w:left="0" w:firstLine="709"/>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sz w:val="24"/>
          <w:szCs w:val="24"/>
          <w:lang w:eastAsia="ru-RU"/>
        </w:rPr>
        <w:t>(Ушарова С.В.</w:t>
      </w:r>
      <w:r w:rsidR="001615B8" w:rsidRPr="00C02E27">
        <w:rPr>
          <w:rFonts w:ascii="Times New Roman" w:eastAsia="Times New Roman" w:hAnsi="Times New Roman" w:cs="Times New Roman"/>
          <w:b/>
          <w:sz w:val="24"/>
          <w:szCs w:val="24"/>
          <w:lang w:eastAsia="ru-RU"/>
        </w:rPr>
        <w:t xml:space="preserve">, </w:t>
      </w:r>
      <w:r w:rsidR="007A4FFA">
        <w:rPr>
          <w:rFonts w:ascii="Times New Roman" w:eastAsia="Times New Roman" w:hAnsi="Times New Roman" w:cs="Times New Roman"/>
          <w:b/>
          <w:sz w:val="24"/>
          <w:szCs w:val="24"/>
          <w:lang w:eastAsia="ru-RU"/>
        </w:rPr>
        <w:t>Мусийчук И.В.</w:t>
      </w:r>
      <w:r>
        <w:rPr>
          <w:rFonts w:ascii="Times New Roman" w:hAnsi="Times New Roman" w:cs="Times New Roman"/>
          <w:b/>
          <w:sz w:val="24"/>
          <w:szCs w:val="24"/>
        </w:rPr>
        <w:t>, Толмачёва С.В.</w:t>
      </w:r>
      <w:r w:rsidR="004E3412">
        <w:rPr>
          <w:rFonts w:ascii="Times New Roman" w:hAnsi="Times New Roman" w:cs="Times New Roman"/>
          <w:b/>
          <w:sz w:val="24"/>
          <w:szCs w:val="24"/>
        </w:rPr>
        <w:t>, Грабик Н.П.</w:t>
      </w:r>
      <w:r w:rsidR="001615B8" w:rsidRPr="00C02E27">
        <w:rPr>
          <w:rFonts w:ascii="Times New Roman" w:eastAsia="Times New Roman" w:hAnsi="Times New Roman" w:cs="Times New Roman"/>
          <w:b/>
          <w:sz w:val="24"/>
          <w:szCs w:val="24"/>
          <w:lang w:eastAsia="ru-RU"/>
        </w:rPr>
        <w:t>)</w:t>
      </w:r>
    </w:p>
    <w:p w:rsidR="00C02E27" w:rsidRDefault="00C02E27" w:rsidP="00C02E27">
      <w:pPr>
        <w:autoSpaceDE w:val="0"/>
        <w:autoSpaceDN w:val="0"/>
        <w:adjustRightInd w:val="0"/>
        <w:spacing w:after="0" w:line="240" w:lineRule="auto"/>
        <w:ind w:firstLine="708"/>
        <w:contextualSpacing/>
        <w:jc w:val="both"/>
        <w:rPr>
          <w:rFonts w:ascii="Times New Roman" w:hAnsi="Times New Roman" w:cs="Times New Roman"/>
          <w:b/>
          <w:sz w:val="24"/>
          <w:szCs w:val="24"/>
          <w:lang w:eastAsia="ru-RU"/>
        </w:rPr>
      </w:pPr>
    </w:p>
    <w:p w:rsidR="005661C7" w:rsidRDefault="00C02E2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C02E27">
        <w:rPr>
          <w:rFonts w:ascii="Times New Roman" w:hAnsi="Times New Roman" w:cs="Times New Roman"/>
          <w:b/>
          <w:sz w:val="24"/>
          <w:szCs w:val="24"/>
          <w:lang w:eastAsia="ru-RU"/>
        </w:rPr>
        <w:t>ОТМЕТИТЬ:</w:t>
      </w:r>
      <w:r w:rsidR="0080682B">
        <w:rPr>
          <w:rFonts w:ascii="Times New Roman" w:eastAsia="Times New Roman" w:hAnsi="Times New Roman" w:cs="Times New Roman"/>
          <w:color w:val="000000"/>
          <w:sz w:val="24"/>
          <w:szCs w:val="24"/>
          <w:shd w:val="clear" w:color="auto" w:fill="FFFFFF"/>
          <w:lang w:eastAsia="ru-RU"/>
        </w:rPr>
        <w:t xml:space="preserve"> На налогово</w:t>
      </w:r>
      <w:r w:rsidR="00DF1C07">
        <w:rPr>
          <w:rFonts w:ascii="Times New Roman" w:eastAsia="Times New Roman" w:hAnsi="Times New Roman" w:cs="Times New Roman"/>
          <w:color w:val="000000"/>
          <w:sz w:val="24"/>
          <w:szCs w:val="24"/>
          <w:shd w:val="clear" w:color="auto" w:fill="FFFFFF"/>
          <w:lang w:eastAsia="ru-RU"/>
        </w:rPr>
        <w:t>м</w:t>
      </w:r>
      <w:r w:rsidR="0080682B">
        <w:rPr>
          <w:rFonts w:ascii="Times New Roman" w:eastAsia="Times New Roman" w:hAnsi="Times New Roman" w:cs="Times New Roman"/>
          <w:color w:val="000000"/>
          <w:sz w:val="24"/>
          <w:szCs w:val="24"/>
          <w:shd w:val="clear" w:color="auto" w:fill="FFFFFF"/>
          <w:lang w:eastAsia="ru-RU"/>
        </w:rPr>
        <w:t xml:space="preserve"> учете по состоянию на 30.11.2022 состоят 451 индивидуальных предпринима</w:t>
      </w:r>
      <w:r w:rsidR="005661C7">
        <w:rPr>
          <w:rFonts w:ascii="Times New Roman" w:eastAsia="Times New Roman" w:hAnsi="Times New Roman" w:cs="Times New Roman"/>
          <w:color w:val="000000"/>
          <w:sz w:val="24"/>
          <w:szCs w:val="24"/>
          <w:shd w:val="clear" w:color="auto" w:fill="FFFFFF"/>
          <w:lang w:eastAsia="ru-RU"/>
        </w:rPr>
        <w:t>телей осуществляющих деятельность в Березовском районе</w:t>
      </w:r>
      <w:r w:rsidR="0080682B">
        <w:rPr>
          <w:rFonts w:ascii="Times New Roman" w:eastAsia="Times New Roman" w:hAnsi="Times New Roman" w:cs="Times New Roman"/>
          <w:color w:val="000000"/>
          <w:sz w:val="24"/>
          <w:szCs w:val="24"/>
          <w:shd w:val="clear" w:color="auto" w:fill="FFFFFF"/>
          <w:lang w:eastAsia="ru-RU"/>
        </w:rPr>
        <w:t>. В Единый реестр субъектов малого и среднего предпринимательства</w:t>
      </w:r>
      <w:r w:rsidR="005661C7">
        <w:rPr>
          <w:rFonts w:ascii="Times New Roman" w:eastAsia="Times New Roman" w:hAnsi="Times New Roman" w:cs="Times New Roman"/>
          <w:color w:val="000000"/>
          <w:sz w:val="24"/>
          <w:szCs w:val="24"/>
          <w:shd w:val="clear" w:color="auto" w:fill="FFFFFF"/>
          <w:lang w:eastAsia="ru-RU"/>
        </w:rPr>
        <w:t xml:space="preserve"> (далее - ЕРМСП)</w:t>
      </w:r>
      <w:r w:rsidR="0080682B">
        <w:rPr>
          <w:rFonts w:ascii="Times New Roman" w:eastAsia="Times New Roman" w:hAnsi="Times New Roman" w:cs="Times New Roman"/>
          <w:color w:val="000000"/>
          <w:sz w:val="24"/>
          <w:szCs w:val="24"/>
          <w:shd w:val="clear" w:color="auto" w:fill="FFFFFF"/>
          <w:lang w:eastAsia="ru-RU"/>
        </w:rPr>
        <w:t xml:space="preserve"> включено 421 индивидуальных </w:t>
      </w:r>
      <w:r w:rsidR="005661C7">
        <w:rPr>
          <w:rFonts w:ascii="Times New Roman" w:eastAsia="Times New Roman" w:hAnsi="Times New Roman" w:cs="Times New Roman"/>
          <w:color w:val="000000"/>
          <w:sz w:val="24"/>
          <w:szCs w:val="24"/>
          <w:shd w:val="clear" w:color="auto" w:fill="FFFFFF"/>
          <w:lang w:eastAsia="ru-RU"/>
        </w:rPr>
        <w:t>предпринимателей. Основной причиной исключения из ЕРМСП является:</w:t>
      </w:r>
    </w:p>
    <w:p w:rsidR="0080682B"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не представление налоговой отчетности;</w:t>
      </w:r>
    </w:p>
    <w:p w:rsidR="005661C7" w:rsidRPr="000E79DA"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0E79DA">
        <w:rPr>
          <w:rFonts w:ascii="Times New Roman" w:eastAsia="Times New Roman" w:hAnsi="Times New Roman" w:cs="Times New Roman"/>
          <w:color w:val="000000"/>
          <w:sz w:val="24"/>
          <w:szCs w:val="24"/>
          <w:shd w:val="clear" w:color="auto" w:fill="FFFFFF"/>
          <w:lang w:eastAsia="ru-RU"/>
        </w:rPr>
        <w:t>- прекращение предпринимательской деятельности.</w:t>
      </w:r>
    </w:p>
    <w:p w:rsidR="005661C7" w:rsidRPr="000E79DA"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0E79DA">
        <w:rPr>
          <w:rFonts w:ascii="Times New Roman" w:eastAsia="Times New Roman" w:hAnsi="Times New Roman" w:cs="Times New Roman"/>
          <w:color w:val="000000"/>
          <w:sz w:val="24"/>
          <w:szCs w:val="24"/>
          <w:shd w:val="clear" w:color="auto" w:fill="FFFFFF"/>
          <w:lang w:eastAsia="ru-RU"/>
        </w:rPr>
        <w:t xml:space="preserve">Плательщиков налога на профессиональный доход зарегистрировано 701 человек. Самозанятые получают доход от самостоятельного ведения разнообразных видов  деятельности. Например, такси, аренда жилья, курьерские услуги по доставке, мойка машин, уборка помещений, бухгалтерские услуги, ремонт одежды или помещений. Многие пробуют свои силы в сфере красоты – это парикмахерские, визажисты, бровисты, мастера маникюра. </w:t>
      </w:r>
    </w:p>
    <w:p w:rsidR="0080682B" w:rsidRDefault="000E79DA" w:rsidP="000E79DA">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shd w:val="clear" w:color="auto" w:fill="FFFFFF"/>
        </w:rPr>
      </w:pPr>
      <w:r w:rsidRPr="000E79DA">
        <w:rPr>
          <w:rFonts w:ascii="Times New Roman" w:hAnsi="Times New Roman" w:cs="Times New Roman"/>
          <w:color w:val="0D0D0D" w:themeColor="text1" w:themeTint="F2"/>
          <w:sz w:val="24"/>
          <w:szCs w:val="24"/>
          <w:shd w:val="clear" w:color="auto" w:fill="FFFFFF"/>
        </w:rPr>
        <w:t>При электронном взаимодействии хозяйствующих субъектов с налоговыми органами применяется квалифицированная электронная подпись (далее</w:t>
      </w:r>
      <w:r w:rsidR="00DF1C07">
        <w:rPr>
          <w:rFonts w:ascii="Times New Roman" w:hAnsi="Times New Roman" w:cs="Times New Roman"/>
          <w:color w:val="0D0D0D" w:themeColor="text1" w:themeTint="F2"/>
          <w:sz w:val="24"/>
          <w:szCs w:val="24"/>
          <w:shd w:val="clear" w:color="auto" w:fill="FFFFFF"/>
        </w:rPr>
        <w:t xml:space="preserve"> </w:t>
      </w:r>
      <w:r w:rsidR="00DF1C07" w:rsidRPr="000E79DA">
        <w:rPr>
          <w:rFonts w:ascii="Times New Roman" w:hAnsi="Times New Roman" w:cs="Times New Roman"/>
          <w:color w:val="0D0D0D" w:themeColor="text1" w:themeTint="F2"/>
          <w:sz w:val="24"/>
          <w:szCs w:val="24"/>
          <w:shd w:val="clear" w:color="auto" w:fill="FFFFFF"/>
        </w:rPr>
        <w:t>–</w:t>
      </w:r>
      <w:r w:rsidR="00DF1C07">
        <w:rPr>
          <w:rFonts w:ascii="Times New Roman" w:hAnsi="Times New Roman" w:cs="Times New Roman"/>
          <w:color w:val="0D0D0D" w:themeColor="text1" w:themeTint="F2"/>
          <w:sz w:val="24"/>
          <w:szCs w:val="24"/>
          <w:shd w:val="clear" w:color="auto" w:fill="FFFFFF"/>
        </w:rPr>
        <w:t xml:space="preserve"> </w:t>
      </w:r>
      <w:r w:rsidRPr="000E79DA">
        <w:rPr>
          <w:rFonts w:ascii="Times New Roman" w:hAnsi="Times New Roman" w:cs="Times New Roman"/>
          <w:color w:val="0D0D0D" w:themeColor="text1" w:themeTint="F2"/>
          <w:sz w:val="24"/>
          <w:szCs w:val="24"/>
          <w:shd w:val="clear" w:color="auto" w:fill="FFFFFF"/>
        </w:rPr>
        <w:t xml:space="preserve">КЭП). Все КЭП, выданные коммерческими аккредитованными удостоверяющими центрами (далее – АУЦ) будут действовать не дольше, чем до 31.12.2022. Получить КЭП можно в удостоверяющем центре ФНС </w:t>
      </w:r>
      <w:r>
        <w:rPr>
          <w:rFonts w:ascii="Times New Roman" w:hAnsi="Times New Roman" w:cs="Times New Roman"/>
          <w:color w:val="0D0D0D" w:themeColor="text1" w:themeTint="F2"/>
          <w:sz w:val="24"/>
          <w:szCs w:val="24"/>
          <w:shd w:val="clear" w:color="auto" w:fill="FFFFFF"/>
        </w:rPr>
        <w:t>России (</w:t>
      </w:r>
      <w:r w:rsidR="00DF1C07">
        <w:rPr>
          <w:rFonts w:ascii="Times New Roman" w:hAnsi="Times New Roman" w:cs="Times New Roman"/>
          <w:color w:val="0D0D0D" w:themeColor="text1" w:themeTint="F2"/>
          <w:sz w:val="24"/>
          <w:szCs w:val="24"/>
          <w:shd w:val="clear" w:color="auto" w:fill="FFFFFF"/>
        </w:rPr>
        <w:t>например,</w:t>
      </w:r>
      <w:r>
        <w:rPr>
          <w:rFonts w:ascii="Times New Roman" w:hAnsi="Times New Roman" w:cs="Times New Roman"/>
          <w:color w:val="0D0D0D" w:themeColor="text1" w:themeTint="F2"/>
          <w:sz w:val="24"/>
          <w:szCs w:val="24"/>
          <w:shd w:val="clear" w:color="auto" w:fill="FFFFFF"/>
        </w:rPr>
        <w:t>г</w:t>
      </w:r>
      <w:r w:rsidRPr="007F0ACD">
        <w:rPr>
          <w:rFonts w:ascii="Times New Roman" w:hAnsi="Times New Roman" w:cs="Times New Roman"/>
          <w:color w:val="0D0D0D" w:themeColor="text1" w:themeTint="F2"/>
          <w:sz w:val="24"/>
          <w:szCs w:val="24"/>
          <w:shd w:val="clear" w:color="auto" w:fill="FFFFFF"/>
        </w:rPr>
        <w:t>. Югорск, г. Нягань</w:t>
      </w:r>
      <w:r w:rsidR="00085E91" w:rsidRPr="007F0ACD">
        <w:rPr>
          <w:rFonts w:ascii="Times New Roman" w:hAnsi="Times New Roman" w:cs="Times New Roman"/>
          <w:color w:val="0D0D0D" w:themeColor="text1" w:themeTint="F2"/>
          <w:sz w:val="24"/>
          <w:szCs w:val="24"/>
          <w:shd w:val="clear" w:color="auto" w:fill="FFFFFF"/>
        </w:rPr>
        <w:t>)</w:t>
      </w:r>
      <w:r w:rsidR="007F01A2" w:rsidRPr="007F0ACD">
        <w:rPr>
          <w:rFonts w:ascii="Times New Roman" w:hAnsi="Times New Roman" w:cs="Times New Roman"/>
          <w:color w:val="0D0D0D" w:themeColor="text1" w:themeTint="F2"/>
          <w:sz w:val="24"/>
          <w:szCs w:val="24"/>
          <w:shd w:val="clear" w:color="auto" w:fill="FFFFFF"/>
        </w:rPr>
        <w:t xml:space="preserve">. Также </w:t>
      </w:r>
      <w:r w:rsidR="00085E91" w:rsidRPr="007F0ACD">
        <w:rPr>
          <w:rFonts w:ascii="Times New Roman" w:hAnsi="Times New Roman" w:cs="Times New Roman"/>
          <w:color w:val="0D0D0D" w:themeColor="text1" w:themeTint="F2"/>
          <w:sz w:val="24"/>
          <w:szCs w:val="24"/>
          <w:shd w:val="clear" w:color="auto" w:fill="FFFFFF"/>
        </w:rPr>
        <w:t>ФНС России внедряется интернет-сервис, позволя</w:t>
      </w:r>
      <w:r w:rsidR="007F01A2" w:rsidRPr="007F0ACD">
        <w:rPr>
          <w:rFonts w:ascii="Times New Roman" w:hAnsi="Times New Roman" w:cs="Times New Roman"/>
          <w:color w:val="0D0D0D" w:themeColor="text1" w:themeTint="F2"/>
          <w:sz w:val="24"/>
          <w:szCs w:val="24"/>
          <w:shd w:val="clear" w:color="auto" w:fill="FFFFFF"/>
        </w:rPr>
        <w:t>ющий в последующем</w:t>
      </w:r>
      <w:r w:rsidR="00085E91" w:rsidRPr="007F0ACD">
        <w:rPr>
          <w:rFonts w:ascii="Times New Roman" w:hAnsi="Times New Roman" w:cs="Times New Roman"/>
          <w:color w:val="0D0D0D" w:themeColor="text1" w:themeTint="F2"/>
          <w:sz w:val="24"/>
          <w:szCs w:val="24"/>
          <w:shd w:val="clear" w:color="auto" w:fill="FFFFFF"/>
        </w:rPr>
        <w:t xml:space="preserve"> перевыпустить</w:t>
      </w:r>
      <w:r w:rsidR="00085E91">
        <w:rPr>
          <w:rFonts w:ascii="Times New Roman" w:hAnsi="Times New Roman" w:cs="Times New Roman"/>
          <w:color w:val="0D0D0D" w:themeColor="text1" w:themeTint="F2"/>
          <w:sz w:val="24"/>
          <w:szCs w:val="24"/>
          <w:shd w:val="clear" w:color="auto" w:fill="FFFFFF"/>
        </w:rPr>
        <w:t xml:space="preserve"> КЭП без посещения налоговой инспекции.  Использование юридически значимого </w:t>
      </w:r>
      <w:r w:rsidR="007F01A2">
        <w:rPr>
          <w:rFonts w:ascii="Times New Roman" w:hAnsi="Times New Roman" w:cs="Times New Roman"/>
          <w:color w:val="0D0D0D" w:themeColor="text1" w:themeTint="F2"/>
          <w:sz w:val="24"/>
          <w:szCs w:val="24"/>
          <w:shd w:val="clear" w:color="auto" w:fill="FFFFFF"/>
        </w:rPr>
        <w:t>электронного</w:t>
      </w:r>
      <w:r w:rsidR="00085E91">
        <w:rPr>
          <w:rFonts w:ascii="Times New Roman" w:hAnsi="Times New Roman" w:cs="Times New Roman"/>
          <w:color w:val="0D0D0D" w:themeColor="text1" w:themeTint="F2"/>
          <w:sz w:val="24"/>
          <w:szCs w:val="24"/>
          <w:shd w:val="clear" w:color="auto" w:fill="FFFFFF"/>
        </w:rPr>
        <w:t xml:space="preserve"> документа оборота (с применением) КЭП экономически боле выгодно по сра</w:t>
      </w:r>
      <w:r w:rsidR="007F01A2">
        <w:rPr>
          <w:rFonts w:ascii="Times New Roman" w:hAnsi="Times New Roman" w:cs="Times New Roman"/>
          <w:color w:val="0D0D0D" w:themeColor="text1" w:themeTint="F2"/>
          <w:sz w:val="24"/>
          <w:szCs w:val="24"/>
          <w:shd w:val="clear" w:color="auto" w:fill="FFFFFF"/>
        </w:rPr>
        <w:t>в</w:t>
      </w:r>
      <w:r w:rsidR="00085E91">
        <w:rPr>
          <w:rFonts w:ascii="Times New Roman" w:hAnsi="Times New Roman" w:cs="Times New Roman"/>
          <w:color w:val="0D0D0D" w:themeColor="text1" w:themeTint="F2"/>
          <w:sz w:val="24"/>
          <w:szCs w:val="24"/>
          <w:shd w:val="clear" w:color="auto" w:fill="FFFFFF"/>
        </w:rPr>
        <w:t xml:space="preserve">нению с использованием бумажного </w:t>
      </w:r>
      <w:r w:rsidR="007F01A2">
        <w:rPr>
          <w:rFonts w:ascii="Times New Roman" w:hAnsi="Times New Roman" w:cs="Times New Roman"/>
          <w:color w:val="0D0D0D" w:themeColor="text1" w:themeTint="F2"/>
          <w:sz w:val="24"/>
          <w:szCs w:val="24"/>
          <w:shd w:val="clear" w:color="auto" w:fill="FFFFFF"/>
        </w:rPr>
        <w:t>документооборота.</w:t>
      </w:r>
    </w:p>
    <w:p w:rsidR="001615B8" w:rsidRPr="00D86399" w:rsidRDefault="00D86399" w:rsidP="00394FA2">
      <w:pPr>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D86399">
        <w:rPr>
          <w:rFonts w:ascii="Times New Roman" w:hAnsi="Times New Roman" w:cs="Times New Roman"/>
          <w:color w:val="000000"/>
          <w:sz w:val="24"/>
          <w:szCs w:val="24"/>
          <w:shd w:val="clear" w:color="auto" w:fill="FFFFFF"/>
        </w:rPr>
        <w:lastRenderedPageBreak/>
        <w:t>Она подходит для всех электронных площадок и сервисов, где применяется КЭП и  делает такие документы юридически значимыми, аналогом бумажному документу, подписанному собственноручной подписью. То есть КЭП подходит для  у</w:t>
      </w:r>
      <w:r w:rsidR="00DF1C07">
        <w:rPr>
          <w:rFonts w:ascii="Times New Roman" w:hAnsi="Times New Roman" w:cs="Times New Roman"/>
          <w:color w:val="000000"/>
          <w:sz w:val="24"/>
          <w:szCs w:val="24"/>
          <w:shd w:val="clear" w:color="auto" w:fill="FFFFFF"/>
        </w:rPr>
        <w:t>частия в торгах, подписания отче</w:t>
      </w:r>
      <w:r w:rsidRPr="00D86399">
        <w:rPr>
          <w:rFonts w:ascii="Times New Roman" w:hAnsi="Times New Roman" w:cs="Times New Roman"/>
          <w:color w:val="000000"/>
          <w:sz w:val="24"/>
          <w:szCs w:val="24"/>
          <w:shd w:val="clear" w:color="auto" w:fill="FFFFFF"/>
        </w:rPr>
        <w:t>тности для любых ведомств и других целей, где применяется КЭП. Она полностью защищает подписанные документы от изменения и позволяет выявить их в случае наличия изменений. </w:t>
      </w:r>
    </w:p>
    <w:p w:rsidR="00D86399" w:rsidRPr="00394FA2" w:rsidRDefault="00D86399"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1615B8" w:rsidRPr="00394FA2" w:rsidRDefault="001615B8"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2.1.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76171A" w:rsidRPr="00394FA2" w:rsidRDefault="001615B8" w:rsidP="00394FA2">
      <w:pPr>
        <w:pStyle w:val="a3"/>
        <w:pBdr>
          <w:bottom w:val="single" w:sz="4" w:space="1" w:color="auto"/>
        </w:pBdr>
        <w:spacing w:line="240" w:lineRule="auto"/>
        <w:ind w:left="0" w:firstLine="709"/>
        <w:jc w:val="both"/>
        <w:rPr>
          <w:sz w:val="24"/>
          <w:szCs w:val="24"/>
        </w:rPr>
      </w:pPr>
      <w:r w:rsidRPr="00394FA2">
        <w:rPr>
          <w:rFonts w:ascii="Times New Roman" w:hAnsi="Times New Roman" w:cs="Times New Roman"/>
          <w:b/>
          <w:sz w:val="24"/>
          <w:szCs w:val="24"/>
        </w:rPr>
        <w:t>Вопрос 3</w:t>
      </w:r>
      <w:r w:rsidR="0076171A" w:rsidRPr="00394FA2">
        <w:rPr>
          <w:rFonts w:ascii="Times New Roman" w:hAnsi="Times New Roman" w:cs="Times New Roman"/>
          <w:b/>
          <w:sz w:val="24"/>
          <w:szCs w:val="24"/>
        </w:rPr>
        <w:t>:</w:t>
      </w:r>
      <w:r w:rsidR="0076171A" w:rsidRPr="00394FA2">
        <w:rPr>
          <w:sz w:val="24"/>
          <w:szCs w:val="24"/>
        </w:rPr>
        <w:t xml:space="preserve"> </w:t>
      </w:r>
      <w:r w:rsidR="0076171A" w:rsidRPr="00394FA2">
        <w:rPr>
          <w:rFonts w:ascii="Times New Roman" w:eastAsia="Times New Roman" w:hAnsi="Times New Roman" w:cs="Times New Roman"/>
          <w:color w:val="0D0D0D" w:themeColor="text1" w:themeTint="F2"/>
          <w:sz w:val="24"/>
          <w:szCs w:val="24"/>
          <w:lang w:eastAsia="ru-RU"/>
        </w:rPr>
        <w:t>О е</w:t>
      </w:r>
      <w:r w:rsidR="0076171A" w:rsidRPr="00394FA2">
        <w:rPr>
          <w:rFonts w:ascii="Times New Roman" w:eastAsia="Times New Roman" w:hAnsi="Times New Roman" w:cs="Times New Roman"/>
          <w:color w:val="0D0D0D" w:themeColor="text1" w:themeTint="F2"/>
          <w:sz w:val="24"/>
          <w:szCs w:val="24"/>
          <w:shd w:val="clear" w:color="auto" w:fill="FFFFFF"/>
          <w:lang w:eastAsia="ru-RU"/>
        </w:rPr>
        <w:t>дином налоговом счете (ЕНС) для юридических лиц и индивидуальных предпринимателей.</w:t>
      </w:r>
    </w:p>
    <w:p w:rsidR="0076171A" w:rsidRPr="00C02E27" w:rsidRDefault="00D86399" w:rsidP="00C02E27">
      <w:pPr>
        <w:pStyle w:val="a3"/>
        <w:spacing w:after="0" w:line="240" w:lineRule="auto"/>
        <w:ind w:left="0" w:firstLine="709"/>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sz w:val="24"/>
          <w:szCs w:val="24"/>
          <w:lang w:eastAsia="ru-RU"/>
        </w:rPr>
        <w:t>(Ушарова С.В.</w:t>
      </w:r>
      <w:r w:rsidR="0076171A" w:rsidRPr="00C02E27">
        <w:rPr>
          <w:rFonts w:ascii="Times New Roman" w:eastAsia="Times New Roman" w:hAnsi="Times New Roman" w:cs="Times New Roman"/>
          <w:b/>
          <w:sz w:val="24"/>
          <w:szCs w:val="24"/>
          <w:lang w:eastAsia="ru-RU"/>
        </w:rPr>
        <w:t xml:space="preserve">, </w:t>
      </w:r>
      <w:r w:rsidR="001C3BEF" w:rsidRPr="00C02E27">
        <w:rPr>
          <w:rFonts w:ascii="Times New Roman" w:eastAsia="Times New Roman" w:hAnsi="Times New Roman" w:cs="Times New Roman"/>
          <w:b/>
          <w:sz w:val="24"/>
          <w:szCs w:val="24"/>
          <w:lang w:eastAsia="ru-RU"/>
        </w:rPr>
        <w:t>Мусийчук И.В.</w:t>
      </w:r>
      <w:r>
        <w:rPr>
          <w:rFonts w:ascii="Times New Roman" w:hAnsi="Times New Roman" w:cs="Times New Roman"/>
          <w:b/>
          <w:sz w:val="24"/>
          <w:szCs w:val="24"/>
        </w:rPr>
        <w:t>,  Мочипов А.М., Осокин Е.В.</w:t>
      </w:r>
      <w:r w:rsidR="0076171A" w:rsidRPr="00C02E27">
        <w:rPr>
          <w:rFonts w:ascii="Times New Roman" w:eastAsia="Times New Roman" w:hAnsi="Times New Roman" w:cs="Times New Roman"/>
          <w:b/>
          <w:sz w:val="24"/>
          <w:szCs w:val="24"/>
          <w:lang w:eastAsia="ru-RU"/>
        </w:rPr>
        <w:t>)</w:t>
      </w:r>
    </w:p>
    <w:p w:rsidR="0046065F" w:rsidRPr="00C02E27" w:rsidRDefault="0046065F" w:rsidP="00C02E27">
      <w:pPr>
        <w:autoSpaceDE w:val="0"/>
        <w:autoSpaceDN w:val="0"/>
        <w:adjustRightInd w:val="0"/>
        <w:spacing w:after="0" w:line="240" w:lineRule="auto"/>
        <w:ind w:firstLine="708"/>
        <w:contextualSpacing/>
        <w:jc w:val="center"/>
        <w:rPr>
          <w:rFonts w:ascii="Times New Roman" w:hAnsi="Times New Roman" w:cs="Times New Roman"/>
          <w:b/>
          <w:sz w:val="24"/>
          <w:szCs w:val="24"/>
          <w:lang w:eastAsia="ru-RU"/>
        </w:rPr>
      </w:pPr>
    </w:p>
    <w:p w:rsidR="00E5154B" w:rsidRDefault="0046065F" w:rsidP="00394FA2">
      <w:pPr>
        <w:autoSpaceDE w:val="0"/>
        <w:autoSpaceDN w:val="0"/>
        <w:adjustRightInd w:val="0"/>
        <w:spacing w:after="0" w:line="240" w:lineRule="auto"/>
        <w:ind w:firstLine="708"/>
        <w:contextualSpacing/>
        <w:jc w:val="both"/>
        <w:rPr>
          <w:rFonts w:ascii="Arial" w:hAnsi="Arial" w:cs="Arial"/>
          <w:color w:val="0A0A0A"/>
          <w:sz w:val="27"/>
          <w:szCs w:val="27"/>
          <w:shd w:val="clear" w:color="auto" w:fill="FFFFFF"/>
        </w:rPr>
      </w:pPr>
      <w:r w:rsidRPr="00C02E27">
        <w:rPr>
          <w:rFonts w:ascii="Times New Roman" w:hAnsi="Times New Roman" w:cs="Times New Roman"/>
          <w:b/>
          <w:sz w:val="24"/>
          <w:szCs w:val="24"/>
          <w:lang w:eastAsia="ru-RU"/>
        </w:rPr>
        <w:t>ОТМЕТИТЬ:</w:t>
      </w:r>
      <w:r w:rsidR="00E5154B" w:rsidRPr="00E5154B">
        <w:rPr>
          <w:rFonts w:ascii="Arial" w:hAnsi="Arial" w:cs="Arial"/>
          <w:color w:val="0A0A0A"/>
          <w:sz w:val="27"/>
          <w:szCs w:val="27"/>
          <w:shd w:val="clear" w:color="auto" w:fill="FFFFFF"/>
        </w:rPr>
        <w:t xml:space="preserve"> </w:t>
      </w:r>
    </w:p>
    <w:p w:rsidR="00E5154B" w:rsidRPr="00E5154B" w:rsidRDefault="00E5154B" w:rsidP="00E5154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14:textFill>
            <w14:solidFill>
              <w14:srgbClr w14:val="000000">
                <w14:lumMod w14:val="95000"/>
                <w14:lumOff w14:val="5000"/>
              </w14:srgbClr>
            </w14:solidFill>
          </w14:textFill>
        </w:rPr>
      </w:pPr>
      <w:r w:rsidRPr="00E5154B">
        <w:rPr>
          <w:rFonts w:ascii="Times New Roman" w:hAnsi="Times New Roman" w:cs="Times New Roman"/>
          <w:color w:val="0D0D0D" w:themeColor="text1" w:themeTint="F2"/>
          <w:sz w:val="24"/>
          <w:szCs w:val="24"/>
          <w:shd w:val="clear" w:color="auto" w:fill="FFFFFF"/>
        </w:rPr>
        <w:t>С 2023 года меняется порядок уплаты налогов — все организации и предприниматели перейдут на единый налоговый платеж.</w:t>
      </w:r>
      <w:r w:rsidRPr="00E5154B">
        <w:rPr>
          <w:rFonts w:ascii="Times New Roman" w:hAnsi="Times New Roman" w:cs="Times New Roman"/>
          <w:color w:val="0D0D0D" w:themeColor="text1" w:themeTint="F2"/>
          <w:sz w:val="24"/>
          <w:szCs w:val="24"/>
        </w:rPr>
        <w:t xml:space="preserve"> Налогоплательщикам больше не нужно будет отправлять каждый платеж по его собственным реквизитам. Все деньги для уплаты налогов, взносов, сборов, пеней и штрафов будут отправлять на единый налоговый счет</w:t>
      </w:r>
      <w:r w:rsidR="00C02E27" w:rsidRPr="00E5154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E5154B">
        <w:rPr>
          <w:rFonts w:ascii="Times New Roman" w:hAnsi="Times New Roman" w:cs="Times New Roman"/>
          <w:color w:val="0D0D0D" w:themeColor="text1" w:themeTint="F2"/>
          <w:sz w:val="24"/>
          <w:szCs w:val="24"/>
        </w:rPr>
        <w:t xml:space="preserve">Совокупную обязанность </w:t>
      </w:r>
      <w:r>
        <w:rPr>
          <w:rFonts w:ascii="Times New Roman" w:hAnsi="Times New Roman" w:cs="Times New Roman"/>
          <w:color w:val="0D0D0D" w:themeColor="text1" w:themeTint="F2"/>
          <w:sz w:val="24"/>
          <w:szCs w:val="24"/>
        </w:rPr>
        <w:t>по уплате налогов налоговый орган будет рассчитывать, и списывать</w:t>
      </w:r>
      <w:r w:rsidRPr="00E5154B">
        <w:rPr>
          <w:rFonts w:ascii="Times New Roman" w:hAnsi="Times New Roman" w:cs="Times New Roman"/>
          <w:color w:val="0D0D0D" w:themeColor="text1" w:themeTint="F2"/>
          <w:sz w:val="24"/>
          <w:szCs w:val="24"/>
        </w:rPr>
        <w:t xml:space="preserve"> сумму с единого налогового счета. </w:t>
      </w:r>
    </w:p>
    <w:p w:rsidR="00E5154B" w:rsidRDefault="00E5154B" w:rsidP="00E5154B">
      <w:pPr>
        <w:autoSpaceDE w:val="0"/>
        <w:autoSpaceDN w:val="0"/>
        <w:adjustRightInd w:val="0"/>
        <w:spacing w:after="0" w:line="240" w:lineRule="auto"/>
        <w:ind w:firstLine="708"/>
        <w:contextualSpacing/>
        <w:jc w:val="both"/>
        <w:rPr>
          <w:rFonts w:ascii="Times New Roman" w:hAnsi="Times New Roman" w:cs="Times New Roman"/>
          <w:color w:val="0A0A0A"/>
          <w:sz w:val="24"/>
          <w:szCs w:val="24"/>
          <w:shd w:val="clear" w:color="auto" w:fill="FFFFFF"/>
        </w:rPr>
      </w:pPr>
      <w:r w:rsidRPr="00E5154B">
        <w:rPr>
          <w:rFonts w:ascii="Times New Roman" w:hAnsi="Times New Roman" w:cs="Times New Roman"/>
          <w:color w:val="0A0A0A"/>
          <w:sz w:val="24"/>
          <w:szCs w:val="24"/>
          <w:shd w:val="clear" w:color="auto" w:fill="FFFFFF"/>
        </w:rPr>
        <w:t>Информацию</w:t>
      </w:r>
      <w:r>
        <w:rPr>
          <w:rFonts w:ascii="Times New Roman" w:hAnsi="Times New Roman" w:cs="Times New Roman"/>
          <w:color w:val="0A0A0A"/>
          <w:sz w:val="24"/>
          <w:szCs w:val="24"/>
          <w:shd w:val="clear" w:color="auto" w:fill="FFFFFF"/>
        </w:rPr>
        <w:t xml:space="preserve"> о том, как именно распределились денежные средства,</w:t>
      </w:r>
      <w:r w:rsidRPr="00E5154B">
        <w:rPr>
          <w:rFonts w:ascii="Times New Roman" w:hAnsi="Times New Roman" w:cs="Times New Roman"/>
          <w:color w:val="0A0A0A"/>
          <w:sz w:val="24"/>
          <w:szCs w:val="24"/>
          <w:shd w:val="clear" w:color="auto" w:fill="FFFFFF"/>
        </w:rPr>
        <w:t xml:space="preserve"> можно будет увидеть в личном кабинете налогоплательщик</w:t>
      </w:r>
      <w:r>
        <w:rPr>
          <w:rFonts w:ascii="Times New Roman" w:hAnsi="Times New Roman" w:cs="Times New Roman"/>
          <w:color w:val="0A0A0A"/>
          <w:sz w:val="24"/>
          <w:szCs w:val="24"/>
          <w:shd w:val="clear" w:color="auto" w:fill="FFFFFF"/>
        </w:rPr>
        <w:t>а или получить по запросу в налоговом органе</w:t>
      </w:r>
      <w:r w:rsidRPr="00E5154B">
        <w:rPr>
          <w:rFonts w:ascii="Times New Roman" w:hAnsi="Times New Roman" w:cs="Times New Roman"/>
          <w:color w:val="0A0A0A"/>
          <w:sz w:val="24"/>
          <w:szCs w:val="24"/>
          <w:shd w:val="clear" w:color="auto" w:fill="FFFFFF"/>
        </w:rPr>
        <w:t xml:space="preserve">. </w:t>
      </w:r>
    </w:p>
    <w:p w:rsidR="00E5154B" w:rsidRDefault="00E5154B" w:rsidP="00394FA2">
      <w:pPr>
        <w:autoSpaceDE w:val="0"/>
        <w:autoSpaceDN w:val="0"/>
        <w:adjustRightInd w:val="0"/>
        <w:spacing w:after="0" w:line="240" w:lineRule="auto"/>
        <w:ind w:firstLine="708"/>
        <w:contextualSpacing/>
        <w:jc w:val="both"/>
        <w:rPr>
          <w:rFonts w:ascii="Times New Roman" w:hAnsi="Times New Roman" w:cs="Times New Roman"/>
          <w:color w:val="0A0A0A"/>
          <w:sz w:val="24"/>
          <w:szCs w:val="24"/>
          <w:shd w:val="clear" w:color="auto" w:fill="FFFFFF"/>
        </w:rPr>
      </w:pPr>
    </w:p>
    <w:p w:rsidR="0076171A" w:rsidRPr="00394FA2" w:rsidRDefault="0076171A"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w:t>
      </w:r>
      <w:r w:rsidR="001615B8" w:rsidRPr="00394FA2">
        <w:rPr>
          <w:rFonts w:ascii="Times New Roman" w:hAnsi="Times New Roman" w:cs="Times New Roman"/>
          <w:color w:val="0D0D0D" w:themeColor="text1" w:themeTint="F2"/>
          <w:sz w:val="24"/>
          <w:szCs w:val="24"/>
        </w:rPr>
        <w:t xml:space="preserve"> 3</w:t>
      </w:r>
      <w:r w:rsidRPr="00394FA2">
        <w:rPr>
          <w:rFonts w:ascii="Times New Roman" w:hAnsi="Times New Roman" w:cs="Times New Roman"/>
          <w:color w:val="0D0D0D" w:themeColor="text1" w:themeTint="F2"/>
          <w:sz w:val="24"/>
          <w:szCs w:val="24"/>
        </w:rPr>
        <w:t xml:space="preserve">.1.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76171A" w:rsidRPr="00394FA2" w:rsidRDefault="001615B8" w:rsidP="00394FA2">
      <w:pPr>
        <w:pBdr>
          <w:bottom w:val="single" w:sz="4" w:space="1" w:color="auto"/>
        </w:pBdr>
        <w:spacing w:after="0" w:line="240" w:lineRule="auto"/>
        <w:ind w:firstLine="708"/>
        <w:contextualSpacing/>
        <w:jc w:val="both"/>
        <w:rPr>
          <w:rFonts w:ascii="Times New Roman" w:hAnsi="Times New Roman" w:cs="Times New Roman"/>
          <w:b/>
          <w:sz w:val="24"/>
          <w:szCs w:val="24"/>
        </w:rPr>
      </w:pPr>
      <w:r w:rsidRPr="00394FA2">
        <w:rPr>
          <w:rFonts w:ascii="Times New Roman" w:hAnsi="Times New Roman" w:cs="Times New Roman"/>
          <w:b/>
          <w:sz w:val="24"/>
          <w:szCs w:val="24"/>
        </w:rPr>
        <w:t xml:space="preserve">Вопрос 4: </w:t>
      </w:r>
      <w:r w:rsidRPr="00394FA2">
        <w:rPr>
          <w:rFonts w:ascii="Times New Roman" w:hAnsi="Times New Roman" w:cs="Times New Roman"/>
          <w:sz w:val="24"/>
          <w:szCs w:val="24"/>
        </w:rPr>
        <w:t>Налогообложение в период частичной мобилизации</w:t>
      </w:r>
    </w:p>
    <w:p w:rsidR="001615B8" w:rsidRPr="00C02E27" w:rsidRDefault="00E5154B" w:rsidP="00C02E27">
      <w:pPr>
        <w:pStyle w:val="a3"/>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(Ушарова С.В.</w:t>
      </w:r>
      <w:r w:rsidR="001615B8" w:rsidRPr="00C02E27">
        <w:rPr>
          <w:rFonts w:ascii="Times New Roman" w:eastAsia="Times New Roman" w:hAnsi="Times New Roman" w:cs="Times New Roman"/>
          <w:b/>
          <w:sz w:val="24"/>
          <w:szCs w:val="24"/>
          <w:lang w:eastAsia="ru-RU"/>
        </w:rPr>
        <w:t xml:space="preserve">, </w:t>
      </w:r>
      <w:r w:rsidR="008C1EF9" w:rsidRPr="00C02E27">
        <w:rPr>
          <w:rFonts w:ascii="Times New Roman" w:eastAsia="Times New Roman" w:hAnsi="Times New Roman" w:cs="Times New Roman"/>
          <w:b/>
          <w:sz w:val="24"/>
          <w:szCs w:val="24"/>
          <w:lang w:eastAsia="ru-RU"/>
        </w:rPr>
        <w:t>Мусийчук И.В.</w:t>
      </w:r>
      <w:r w:rsidR="001615B8" w:rsidRPr="00C02E27">
        <w:rPr>
          <w:rFonts w:ascii="Times New Roman" w:eastAsia="Times New Roman" w:hAnsi="Times New Roman" w:cs="Times New Roman"/>
          <w:b/>
          <w:sz w:val="24"/>
          <w:szCs w:val="24"/>
          <w:lang w:eastAsia="ru-RU"/>
        </w:rPr>
        <w:t>)</w:t>
      </w:r>
    </w:p>
    <w:p w:rsidR="007A4FFA" w:rsidRDefault="007A4FFA" w:rsidP="00C02E27">
      <w:pPr>
        <w:autoSpaceDE w:val="0"/>
        <w:autoSpaceDN w:val="0"/>
        <w:adjustRightInd w:val="0"/>
        <w:spacing w:after="0" w:line="240" w:lineRule="auto"/>
        <w:ind w:firstLine="708"/>
        <w:contextualSpacing/>
        <w:jc w:val="both"/>
        <w:rPr>
          <w:rFonts w:ascii="Times New Roman" w:hAnsi="Times New Roman" w:cs="Times New Roman"/>
          <w:b/>
          <w:sz w:val="24"/>
          <w:szCs w:val="24"/>
          <w:lang w:eastAsia="ru-RU"/>
        </w:rPr>
      </w:pPr>
    </w:p>
    <w:p w:rsidR="00C02E27" w:rsidRPr="00394FA2" w:rsidRDefault="00C02E2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C02E27">
        <w:rPr>
          <w:rFonts w:ascii="Times New Roman" w:hAnsi="Times New Roman" w:cs="Times New Roman"/>
          <w:b/>
          <w:sz w:val="24"/>
          <w:szCs w:val="24"/>
          <w:lang w:eastAsia="ru-RU"/>
        </w:rPr>
        <w:t>ОТМЕТИТЬ:</w:t>
      </w:r>
      <w:r w:rsidR="007A4FFA">
        <w:rPr>
          <w:rFonts w:ascii="Times New Roman" w:eastAsia="Times New Roman" w:hAnsi="Times New Roman" w:cs="Times New Roman"/>
          <w:color w:val="000000"/>
          <w:sz w:val="24"/>
          <w:szCs w:val="24"/>
          <w:shd w:val="clear" w:color="auto" w:fill="FFFFFF"/>
          <w:lang w:eastAsia="ru-RU"/>
        </w:rPr>
        <w:t xml:space="preserve"> В целях поддержки мобилизованных лиц предусмотрены налоговые преференции</w:t>
      </w:r>
      <w:r>
        <w:rPr>
          <w:rFonts w:ascii="Times New Roman" w:eastAsia="Times New Roman" w:hAnsi="Times New Roman" w:cs="Times New Roman"/>
          <w:color w:val="000000"/>
          <w:sz w:val="24"/>
          <w:szCs w:val="24"/>
          <w:shd w:val="clear" w:color="auto" w:fill="FFFFFF"/>
          <w:lang w:eastAsia="ru-RU"/>
        </w:rPr>
        <w:t>.</w:t>
      </w:r>
      <w:r w:rsidR="007A4FFA">
        <w:rPr>
          <w:rFonts w:ascii="Times New Roman" w:eastAsia="Times New Roman" w:hAnsi="Times New Roman" w:cs="Times New Roman"/>
          <w:color w:val="000000"/>
          <w:sz w:val="24"/>
          <w:szCs w:val="24"/>
          <w:shd w:val="clear" w:color="auto" w:fill="FFFFFF"/>
          <w:lang w:eastAsia="ru-RU"/>
        </w:rPr>
        <w:t xml:space="preserve"> Смещение сроков уплаты налогов, сборов, и страховых взносов на период прохождения военной службы по мобилизации и до 28 числа </w:t>
      </w:r>
      <w:r w:rsidR="00A607DF">
        <w:rPr>
          <w:rFonts w:ascii="Times New Roman" w:eastAsia="Times New Roman" w:hAnsi="Times New Roman" w:cs="Times New Roman"/>
          <w:color w:val="000000"/>
          <w:sz w:val="24"/>
          <w:szCs w:val="24"/>
          <w:shd w:val="clear" w:color="auto" w:fill="FFFFFF"/>
          <w:lang w:eastAsia="ru-RU"/>
        </w:rPr>
        <w:t>включительно</w:t>
      </w:r>
      <w:r w:rsidR="00722D0C">
        <w:rPr>
          <w:rFonts w:ascii="Times New Roman" w:eastAsia="Times New Roman" w:hAnsi="Times New Roman" w:cs="Times New Roman"/>
          <w:color w:val="000000"/>
          <w:sz w:val="24"/>
          <w:szCs w:val="24"/>
          <w:shd w:val="clear" w:color="auto" w:fill="FFFFFF"/>
          <w:lang w:eastAsia="ru-RU"/>
        </w:rPr>
        <w:t xml:space="preserve"> 3-го месяца, следующего за месяцем окончания периода частичной мобилизации или увольнения  с военной службы. Также предусмотрено продление сроков уплаты транспортов, земельного налогов и налога на имущество организаций и авансовых платежей для компании, в которых мобилизованное лицо является единственным учредителем и одновременно выполняет функции единоличного исполнительного органа.</w:t>
      </w:r>
      <w:r w:rsidR="006134E3">
        <w:rPr>
          <w:rFonts w:ascii="Times New Roman" w:eastAsia="Times New Roman" w:hAnsi="Times New Roman" w:cs="Times New Roman"/>
          <w:color w:val="000000"/>
          <w:sz w:val="24"/>
          <w:szCs w:val="24"/>
          <w:shd w:val="clear" w:color="auto" w:fill="FFFFFF"/>
          <w:lang w:eastAsia="ru-RU"/>
        </w:rPr>
        <w:t xml:space="preserve"> П</w:t>
      </w:r>
      <w:r w:rsidR="00722D0C">
        <w:rPr>
          <w:rFonts w:ascii="Times New Roman" w:eastAsia="Times New Roman" w:hAnsi="Times New Roman" w:cs="Times New Roman"/>
          <w:color w:val="000000"/>
          <w:sz w:val="24"/>
          <w:szCs w:val="24"/>
          <w:shd w:val="clear" w:color="auto" w:fill="FFFFFF"/>
          <w:lang w:eastAsia="ru-RU"/>
        </w:rPr>
        <w:t>родлены сроки предоставления налоговых деклараций, сроки предоставления отчетов о движении денежных средств. Предоставлены льготы по имущественным налогам физических лиц.</w:t>
      </w:r>
    </w:p>
    <w:p w:rsidR="001C3BEF" w:rsidRPr="00394FA2" w:rsidRDefault="001C3BEF" w:rsidP="00394FA2">
      <w:pPr>
        <w:autoSpaceDE w:val="0"/>
        <w:autoSpaceDN w:val="0"/>
        <w:adjustRightInd w:val="0"/>
        <w:spacing w:after="0" w:line="240" w:lineRule="auto"/>
        <w:ind w:firstLine="708"/>
        <w:contextualSpacing/>
        <w:jc w:val="both"/>
        <w:rPr>
          <w:rFonts w:ascii="Times New Roman" w:hAnsi="Times New Roman" w:cs="Times New Roman"/>
          <w:b/>
          <w:color w:val="0D0D0D" w:themeColor="text1" w:themeTint="F2"/>
          <w:sz w:val="24"/>
          <w:szCs w:val="24"/>
        </w:rPr>
      </w:pPr>
    </w:p>
    <w:p w:rsidR="001C3BEF" w:rsidRPr="00394FA2" w:rsidRDefault="001C3BEF"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4.1.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pBdr>
          <w:bottom w:val="single" w:sz="4" w:space="1" w:color="auto"/>
        </w:pBdr>
        <w:spacing w:after="0" w:line="240" w:lineRule="auto"/>
        <w:contextualSpacing/>
        <w:jc w:val="both"/>
        <w:rPr>
          <w:rFonts w:ascii="Times New Roman" w:hAnsi="Times New Roman" w:cs="Times New Roman"/>
          <w:b/>
          <w:sz w:val="24"/>
          <w:szCs w:val="24"/>
        </w:rPr>
      </w:pPr>
    </w:p>
    <w:p w:rsidR="00C02E27" w:rsidRPr="00394FA2" w:rsidRDefault="00C02E27" w:rsidP="00394FA2">
      <w:pPr>
        <w:pBdr>
          <w:bottom w:val="single" w:sz="4" w:space="1" w:color="auto"/>
        </w:pBdr>
        <w:spacing w:after="0" w:line="240" w:lineRule="auto"/>
        <w:contextualSpacing/>
        <w:jc w:val="both"/>
        <w:rPr>
          <w:rFonts w:ascii="Times New Roman" w:hAnsi="Times New Roman" w:cs="Times New Roman"/>
          <w:b/>
          <w:sz w:val="24"/>
          <w:szCs w:val="24"/>
        </w:rPr>
      </w:pPr>
    </w:p>
    <w:p w:rsidR="00BA2BA7" w:rsidRPr="00394FA2" w:rsidRDefault="001615B8" w:rsidP="00394FA2">
      <w:pPr>
        <w:pBdr>
          <w:bottom w:val="single" w:sz="4" w:space="1" w:color="auto"/>
        </w:pBdr>
        <w:spacing w:after="0" w:line="240" w:lineRule="auto"/>
        <w:ind w:firstLine="708"/>
        <w:contextualSpacing/>
        <w:jc w:val="both"/>
        <w:rPr>
          <w:rFonts w:ascii="Times New Roman" w:hAnsi="Times New Roman" w:cs="Times New Roman"/>
          <w:b/>
          <w:sz w:val="24"/>
          <w:szCs w:val="24"/>
        </w:rPr>
      </w:pPr>
      <w:r w:rsidRPr="00394FA2">
        <w:rPr>
          <w:rFonts w:ascii="Times New Roman" w:hAnsi="Times New Roman" w:cs="Times New Roman"/>
          <w:b/>
          <w:sz w:val="24"/>
          <w:szCs w:val="24"/>
        </w:rPr>
        <w:t>Вопрос 5</w:t>
      </w:r>
      <w:r w:rsidR="0046065F" w:rsidRPr="00394FA2">
        <w:rPr>
          <w:rFonts w:ascii="Times New Roman" w:hAnsi="Times New Roman" w:cs="Times New Roman"/>
          <w:b/>
          <w:sz w:val="24"/>
          <w:szCs w:val="24"/>
        </w:rPr>
        <w:t>.</w:t>
      </w:r>
      <w:r w:rsidR="00D563D5" w:rsidRPr="00394FA2">
        <w:rPr>
          <w:rFonts w:ascii="Times New Roman" w:hAnsi="Times New Roman" w:cs="Times New Roman"/>
          <w:b/>
          <w:sz w:val="24"/>
          <w:szCs w:val="24"/>
        </w:rPr>
        <w:t xml:space="preserve"> </w:t>
      </w:r>
      <w:r w:rsidR="0046065F" w:rsidRPr="00394FA2">
        <w:rPr>
          <w:rFonts w:ascii="Times New Roman" w:hAnsi="Times New Roman" w:cs="Times New Roman"/>
          <w:sz w:val="24"/>
          <w:szCs w:val="24"/>
        </w:rPr>
        <w:t>Об изменении</w:t>
      </w:r>
      <w:r w:rsidR="00BA2BA7" w:rsidRPr="00394FA2">
        <w:rPr>
          <w:rFonts w:ascii="Times New Roman" w:hAnsi="Times New Roman" w:cs="Times New Roman"/>
          <w:sz w:val="24"/>
          <w:szCs w:val="24"/>
        </w:rPr>
        <w:t xml:space="preserve"> порядка предоставления финансовой поддержки субъектам малого и среднего предпринимательства, осуществляющим деятельность на территории Березовского района</w:t>
      </w:r>
      <w:r w:rsidR="0046065F" w:rsidRPr="00394FA2">
        <w:rPr>
          <w:rFonts w:ascii="Times New Roman" w:hAnsi="Times New Roman" w:cs="Times New Roman"/>
          <w:sz w:val="24"/>
          <w:szCs w:val="24"/>
        </w:rPr>
        <w:t xml:space="preserve"> в 2023 году</w:t>
      </w:r>
      <w:r w:rsidRPr="00394FA2">
        <w:rPr>
          <w:rFonts w:ascii="Times New Roman" w:hAnsi="Times New Roman" w:cs="Times New Roman"/>
          <w:sz w:val="24"/>
          <w:szCs w:val="24"/>
        </w:rPr>
        <w:t>. Актуализация перечня социально значимым (приоритетных) видов деятельности, осуществляемых субъектами малого и среднего предпринимательства</w:t>
      </w:r>
    </w:p>
    <w:p w:rsidR="008126BC" w:rsidRPr="00394FA2" w:rsidRDefault="007B4D1B" w:rsidP="00C02E27">
      <w:pPr>
        <w:spacing w:after="0" w:line="240" w:lineRule="auto"/>
        <w:ind w:firstLine="708"/>
        <w:contextualSpacing/>
        <w:jc w:val="center"/>
        <w:rPr>
          <w:rFonts w:ascii="Times New Roman" w:hAnsi="Times New Roman" w:cs="Times New Roman"/>
          <w:b/>
          <w:sz w:val="24"/>
          <w:szCs w:val="24"/>
        </w:rPr>
      </w:pPr>
      <w:r w:rsidRPr="00394FA2">
        <w:rPr>
          <w:rFonts w:ascii="Times New Roman" w:hAnsi="Times New Roman" w:cs="Times New Roman"/>
          <w:b/>
          <w:sz w:val="24"/>
          <w:szCs w:val="24"/>
        </w:rPr>
        <w:t>(</w:t>
      </w:r>
      <w:r w:rsidR="007F0ACD">
        <w:rPr>
          <w:rFonts w:ascii="Times New Roman" w:hAnsi="Times New Roman" w:cs="Times New Roman"/>
          <w:b/>
          <w:sz w:val="24"/>
          <w:szCs w:val="24"/>
        </w:rPr>
        <w:t>Ушарова С.В.</w:t>
      </w:r>
      <w:r w:rsidRPr="00394FA2">
        <w:rPr>
          <w:rFonts w:ascii="Times New Roman" w:hAnsi="Times New Roman" w:cs="Times New Roman"/>
          <w:b/>
          <w:sz w:val="24"/>
          <w:szCs w:val="24"/>
        </w:rPr>
        <w:t>, Б</w:t>
      </w:r>
      <w:r w:rsidR="007F0ACD">
        <w:rPr>
          <w:rFonts w:ascii="Times New Roman" w:hAnsi="Times New Roman" w:cs="Times New Roman"/>
          <w:b/>
          <w:sz w:val="24"/>
          <w:szCs w:val="24"/>
        </w:rPr>
        <w:t>езряднова Ю.С., Байбародова Р.Ф., Осокин Е.В., Паршукова А.В.</w:t>
      </w:r>
      <w:r w:rsidR="004E3412">
        <w:rPr>
          <w:rFonts w:ascii="Times New Roman" w:hAnsi="Times New Roman" w:cs="Times New Roman"/>
          <w:b/>
          <w:sz w:val="24"/>
          <w:szCs w:val="24"/>
        </w:rPr>
        <w:t>, Давыдков Ю.В.</w:t>
      </w:r>
      <w:r w:rsidR="008126BC" w:rsidRPr="00394FA2">
        <w:rPr>
          <w:rFonts w:ascii="Times New Roman" w:hAnsi="Times New Roman" w:cs="Times New Roman"/>
          <w:b/>
          <w:sz w:val="24"/>
          <w:szCs w:val="24"/>
        </w:rPr>
        <w:t>)</w:t>
      </w:r>
    </w:p>
    <w:p w:rsidR="007B4D1B" w:rsidRPr="00394FA2" w:rsidRDefault="007B4D1B" w:rsidP="00C02E27">
      <w:pPr>
        <w:spacing w:after="0" w:line="240" w:lineRule="auto"/>
        <w:ind w:firstLine="708"/>
        <w:contextualSpacing/>
        <w:jc w:val="center"/>
        <w:rPr>
          <w:rFonts w:ascii="Times New Roman" w:hAnsi="Times New Roman" w:cs="Times New Roman"/>
          <w:b/>
          <w:sz w:val="24"/>
          <w:szCs w:val="24"/>
        </w:rPr>
      </w:pPr>
    </w:p>
    <w:p w:rsidR="00907DB9" w:rsidRPr="00394FA2" w:rsidRDefault="008126BC" w:rsidP="00394FA2">
      <w:pPr>
        <w:spacing w:before="100" w:beforeAutospacing="1" w:after="0" w:line="240" w:lineRule="auto"/>
        <w:ind w:firstLine="709"/>
        <w:contextualSpacing/>
        <w:jc w:val="both"/>
        <w:rPr>
          <w:rFonts w:ascii="Times New Roman" w:hAnsi="Times New Roman" w:cs="Times New Roman"/>
          <w:b/>
          <w:sz w:val="24"/>
          <w:szCs w:val="24"/>
          <w:lang w:eastAsia="ru-RU"/>
        </w:rPr>
      </w:pPr>
      <w:r w:rsidRPr="00394FA2">
        <w:rPr>
          <w:rFonts w:ascii="Times New Roman" w:hAnsi="Times New Roman" w:cs="Times New Roman"/>
          <w:b/>
          <w:sz w:val="24"/>
          <w:szCs w:val="24"/>
          <w:lang w:eastAsia="ru-RU"/>
        </w:rPr>
        <w:t>ОТМЕТИТЬ</w:t>
      </w:r>
      <w:r w:rsidR="00F25D00" w:rsidRPr="00394FA2">
        <w:rPr>
          <w:rFonts w:ascii="Times New Roman" w:hAnsi="Times New Roman" w:cs="Times New Roman"/>
          <w:b/>
          <w:sz w:val="24"/>
          <w:szCs w:val="24"/>
          <w:lang w:eastAsia="ru-RU"/>
        </w:rPr>
        <w:t>:</w:t>
      </w:r>
      <w:r w:rsidR="009B6BCD" w:rsidRPr="00394FA2">
        <w:rPr>
          <w:rFonts w:ascii="Times New Roman" w:hAnsi="Times New Roman" w:cs="Times New Roman"/>
          <w:b/>
          <w:sz w:val="24"/>
          <w:szCs w:val="24"/>
          <w:lang w:eastAsia="ru-RU"/>
        </w:rPr>
        <w:t xml:space="preserve"> </w:t>
      </w:r>
    </w:p>
    <w:p w:rsidR="00BA2BA7" w:rsidRPr="00394FA2" w:rsidRDefault="001C3BEF" w:rsidP="00394FA2">
      <w:pPr>
        <w:spacing w:before="100" w:beforeAutospacing="1" w:after="0" w:line="240" w:lineRule="auto"/>
        <w:ind w:firstLine="709"/>
        <w:contextualSpacing/>
        <w:jc w:val="both"/>
        <w:rPr>
          <w:rFonts w:ascii="Times New Roman" w:hAnsi="Times New Roman"/>
          <w:color w:val="0D0D0D" w:themeColor="text1" w:themeTint="F2"/>
          <w:sz w:val="24"/>
          <w:szCs w:val="24"/>
        </w:rPr>
      </w:pPr>
      <w:r w:rsidRPr="00394FA2">
        <w:rPr>
          <w:rStyle w:val="pt-a0"/>
          <w:rFonts w:ascii="Times New Roman" w:hAnsi="Times New Roman" w:cs="Times New Roman"/>
          <w:color w:val="0D0D0D" w:themeColor="text1" w:themeTint="F2"/>
          <w:sz w:val="24"/>
          <w:szCs w:val="24"/>
        </w:rPr>
        <w:t>В соответствии с внесёнными</w:t>
      </w:r>
      <w:r w:rsidR="00BA2BA7" w:rsidRPr="00394FA2">
        <w:rPr>
          <w:rStyle w:val="pt-a0"/>
          <w:rFonts w:ascii="Times New Roman" w:hAnsi="Times New Roman" w:cs="Times New Roman"/>
          <w:color w:val="0D0D0D" w:themeColor="text1" w:themeTint="F2"/>
          <w:sz w:val="24"/>
          <w:szCs w:val="24"/>
        </w:rPr>
        <w:t xml:space="preserve"> </w:t>
      </w:r>
      <w:r w:rsidR="00BA2BA7" w:rsidRPr="00394FA2">
        <w:rPr>
          <w:rFonts w:ascii="Times New Roman" w:hAnsi="Times New Roman"/>
          <w:color w:val="0D0D0D" w:themeColor="text1" w:themeTint="F2"/>
          <w:sz w:val="24"/>
          <w:szCs w:val="24"/>
        </w:rPr>
        <w:t>изменения</w:t>
      </w:r>
      <w:r w:rsidRPr="00394FA2">
        <w:rPr>
          <w:rFonts w:ascii="Times New Roman" w:hAnsi="Times New Roman"/>
          <w:color w:val="0D0D0D" w:themeColor="text1" w:themeTint="F2"/>
          <w:sz w:val="24"/>
          <w:szCs w:val="24"/>
        </w:rPr>
        <w:t>ми</w:t>
      </w:r>
      <w:r w:rsidR="00BA2BA7" w:rsidRPr="00394FA2">
        <w:rPr>
          <w:rFonts w:ascii="Times New Roman" w:hAnsi="Times New Roman"/>
          <w:color w:val="0D0D0D" w:themeColor="text1" w:themeTint="F2"/>
          <w:sz w:val="24"/>
          <w:szCs w:val="24"/>
        </w:rPr>
        <w:t xml:space="preserve"> в постановление Правительства Ханты-Мансийского автономного округа-Югры от 03.12.2021 года № 663-п «О мерах по реализации государственной программы Ханты-Мансийского автономного округа-Югры «Развитие экономического потенциала»</w:t>
      </w:r>
      <w:r w:rsidR="0067504F" w:rsidRPr="00394FA2">
        <w:rPr>
          <w:rFonts w:ascii="Times New Roman" w:hAnsi="Times New Roman"/>
          <w:color w:val="0D0D0D" w:themeColor="text1" w:themeTint="F2"/>
          <w:sz w:val="24"/>
          <w:szCs w:val="24"/>
        </w:rPr>
        <w:t xml:space="preserve"> (далее – постановление о мерах государственной поддержки № </w:t>
      </w:r>
      <w:r w:rsidR="0067504F" w:rsidRPr="00394FA2">
        <w:rPr>
          <w:rFonts w:ascii="Times New Roman" w:hAnsi="Times New Roman"/>
          <w:color w:val="0D0D0D" w:themeColor="text1" w:themeTint="F2"/>
          <w:sz w:val="24"/>
          <w:szCs w:val="24"/>
        </w:rPr>
        <w:lastRenderedPageBreak/>
        <w:t>663-п)</w:t>
      </w:r>
      <w:r w:rsidRPr="00394FA2">
        <w:rPr>
          <w:rFonts w:ascii="Times New Roman" w:hAnsi="Times New Roman"/>
          <w:color w:val="0D0D0D" w:themeColor="text1" w:themeTint="F2"/>
          <w:sz w:val="24"/>
          <w:szCs w:val="24"/>
        </w:rPr>
        <w:t xml:space="preserve"> </w:t>
      </w:r>
      <w:r w:rsidR="00BA2BA7" w:rsidRPr="00394FA2">
        <w:rPr>
          <w:rFonts w:ascii="Times New Roman" w:hAnsi="Times New Roman"/>
          <w:color w:val="0D0D0D" w:themeColor="text1" w:themeTint="F2"/>
          <w:sz w:val="24"/>
          <w:szCs w:val="24"/>
        </w:rPr>
        <w:t>администрацией Березовского района разработан проект муниципального правового акта о внесение изменений в порядок предоставления финансовой поддержки субъектам малого и среднего предпринимательства.</w:t>
      </w:r>
    </w:p>
    <w:p w:rsidR="00BA2BA7" w:rsidRPr="00394FA2" w:rsidRDefault="00AD5ADE" w:rsidP="00394FA2">
      <w:pPr>
        <w:spacing w:after="0" w:line="240" w:lineRule="auto"/>
        <w:ind w:firstLine="708"/>
        <w:contextualSpacing/>
        <w:jc w:val="both"/>
        <w:rPr>
          <w:rStyle w:val="pt-a0"/>
          <w:rFonts w:ascii="Times New Roman" w:hAnsi="Times New Roman" w:cs="Times New Roman"/>
          <w:sz w:val="24"/>
          <w:szCs w:val="24"/>
        </w:rPr>
      </w:pPr>
      <w:r w:rsidRPr="00394FA2">
        <w:rPr>
          <w:rStyle w:val="pt-a0"/>
          <w:rFonts w:ascii="Times New Roman" w:hAnsi="Times New Roman" w:cs="Times New Roman"/>
          <w:color w:val="0D0D0D" w:themeColor="text1" w:themeTint="F2"/>
          <w:sz w:val="24"/>
          <w:szCs w:val="24"/>
        </w:rPr>
        <w:t>Данным правовым регулированием</w:t>
      </w:r>
      <w:r w:rsidR="00BA2BA7" w:rsidRPr="00394FA2">
        <w:rPr>
          <w:rStyle w:val="pt-a0"/>
          <w:rFonts w:ascii="Times New Roman" w:hAnsi="Times New Roman" w:cs="Times New Roman"/>
          <w:color w:val="0D0D0D" w:themeColor="text1" w:themeTint="F2"/>
          <w:sz w:val="24"/>
          <w:szCs w:val="24"/>
        </w:rPr>
        <w:t xml:space="preserve"> предлагается </w:t>
      </w:r>
      <w:r w:rsidRPr="00394FA2">
        <w:rPr>
          <w:rStyle w:val="pt-a0"/>
          <w:rFonts w:ascii="Times New Roman" w:hAnsi="Times New Roman" w:cs="Times New Roman"/>
          <w:color w:val="0D0D0D" w:themeColor="text1" w:themeTint="F2"/>
          <w:sz w:val="24"/>
          <w:szCs w:val="24"/>
        </w:rPr>
        <w:t>в рамках Регионального проекта</w:t>
      </w:r>
      <w:r w:rsidR="00907DB9" w:rsidRPr="00394FA2">
        <w:rPr>
          <w:rStyle w:val="pt-a0"/>
          <w:rFonts w:ascii="Times New Roman" w:hAnsi="Times New Roman" w:cs="Times New Roman"/>
          <w:color w:val="0D0D0D" w:themeColor="text1" w:themeTint="F2"/>
          <w:sz w:val="24"/>
          <w:szCs w:val="24"/>
        </w:rPr>
        <w:t xml:space="preserve"> «Акселерация субъектов малого и среднего предпринимательства</w:t>
      </w:r>
      <w:r w:rsidR="008E3D58" w:rsidRPr="00394FA2">
        <w:rPr>
          <w:rStyle w:val="pt-a0"/>
          <w:rFonts w:ascii="Times New Roman" w:hAnsi="Times New Roman" w:cs="Times New Roman"/>
          <w:color w:val="0D0D0D" w:themeColor="text1" w:themeTint="F2"/>
          <w:sz w:val="24"/>
          <w:szCs w:val="24"/>
        </w:rPr>
        <w:t>»</w:t>
      </w:r>
      <w:r w:rsidR="00907DB9" w:rsidRPr="00394FA2">
        <w:rPr>
          <w:rStyle w:val="pt-a0"/>
          <w:rFonts w:ascii="Times New Roman" w:hAnsi="Times New Roman" w:cs="Times New Roman"/>
          <w:b/>
          <w:color w:val="0D0D0D" w:themeColor="text1" w:themeTint="F2"/>
          <w:sz w:val="24"/>
          <w:szCs w:val="24"/>
        </w:rPr>
        <w:t xml:space="preserve"> </w:t>
      </w:r>
      <w:r w:rsidR="00BA2BA7" w:rsidRPr="00394FA2">
        <w:rPr>
          <w:rStyle w:val="pt-a0"/>
          <w:rFonts w:ascii="Times New Roman" w:hAnsi="Times New Roman" w:cs="Times New Roman"/>
          <w:color w:val="0D0D0D" w:themeColor="text1" w:themeTint="F2"/>
          <w:sz w:val="24"/>
          <w:szCs w:val="24"/>
        </w:rPr>
        <w:t>увеличить максимальные размеры субсидии субъектам малого и среднего предприним</w:t>
      </w:r>
      <w:r w:rsidR="00BA2BA7" w:rsidRPr="00394FA2">
        <w:rPr>
          <w:rStyle w:val="pt-a0"/>
          <w:rFonts w:ascii="Times New Roman" w:hAnsi="Times New Roman" w:cs="Times New Roman"/>
          <w:sz w:val="24"/>
          <w:szCs w:val="24"/>
        </w:rPr>
        <w:t xml:space="preserve">ательства </w:t>
      </w:r>
      <w:r w:rsidR="00907DB9" w:rsidRPr="00394FA2">
        <w:rPr>
          <w:rStyle w:val="pt-a0"/>
          <w:rFonts w:ascii="Times New Roman" w:hAnsi="Times New Roman" w:cs="Times New Roman"/>
          <w:sz w:val="24"/>
          <w:szCs w:val="24"/>
        </w:rPr>
        <w:t xml:space="preserve">в виде возмещения части затрат, а также </w:t>
      </w:r>
      <w:r w:rsidR="00BA2BA7" w:rsidRPr="00394FA2">
        <w:rPr>
          <w:rStyle w:val="pt-a0"/>
          <w:rFonts w:ascii="Times New Roman" w:hAnsi="Times New Roman" w:cs="Times New Roman"/>
          <w:sz w:val="24"/>
          <w:szCs w:val="24"/>
        </w:rPr>
        <w:t>дополнить новым направлением финансовой поддержки в виде возмещения части затрат на обязательную сертифик</w:t>
      </w:r>
      <w:r w:rsidR="00BC3C54" w:rsidRPr="00394FA2">
        <w:rPr>
          <w:rStyle w:val="pt-a0"/>
          <w:rFonts w:ascii="Times New Roman" w:hAnsi="Times New Roman" w:cs="Times New Roman"/>
          <w:sz w:val="24"/>
          <w:szCs w:val="24"/>
        </w:rPr>
        <w:t>ацию</w:t>
      </w:r>
      <w:r w:rsidR="00BA2BA7" w:rsidRPr="00394FA2">
        <w:rPr>
          <w:rStyle w:val="pt-a0"/>
          <w:rFonts w:ascii="Times New Roman" w:hAnsi="Times New Roman" w:cs="Times New Roman"/>
          <w:sz w:val="24"/>
          <w:szCs w:val="24"/>
        </w:rPr>
        <w:t xml:space="preserve"> произведенной продукции:</w:t>
      </w:r>
    </w:p>
    <w:p w:rsidR="00BA2BA7" w:rsidRPr="00394FA2" w:rsidRDefault="00BA2BA7" w:rsidP="00394FA2">
      <w:pPr>
        <w:spacing w:after="0" w:line="240" w:lineRule="auto"/>
        <w:ind w:firstLine="708"/>
        <w:contextualSpacing/>
        <w:jc w:val="both"/>
        <w:rPr>
          <w:rStyle w:val="pt-a0"/>
          <w:rFonts w:ascii="Times New Roman" w:hAnsi="Times New Roman" w:cs="Times New Roman"/>
          <w:sz w:val="24"/>
          <w:szCs w:val="24"/>
        </w:rPr>
      </w:pPr>
      <w:r w:rsidRPr="00394FA2">
        <w:rPr>
          <w:rStyle w:val="pt-a0"/>
          <w:rFonts w:ascii="Times New Roman" w:hAnsi="Times New Roman" w:cs="Times New Roman"/>
          <w:sz w:val="24"/>
          <w:szCs w:val="24"/>
        </w:rPr>
        <w:t>Устанавливаются новые обязательства для субъектов малого и среднего предпринимательства</w:t>
      </w:r>
      <w:r w:rsidR="00C02E27">
        <w:rPr>
          <w:rStyle w:val="pt-a0"/>
          <w:rFonts w:ascii="Times New Roman" w:hAnsi="Times New Roman" w:cs="Times New Roman"/>
          <w:sz w:val="24"/>
          <w:szCs w:val="24"/>
        </w:rPr>
        <w:t xml:space="preserve"> – </w:t>
      </w:r>
      <w:r w:rsidRPr="00394FA2">
        <w:rPr>
          <w:rStyle w:val="pt-a0"/>
          <w:rFonts w:ascii="Times New Roman" w:hAnsi="Times New Roman" w:cs="Times New Roman"/>
          <w:sz w:val="24"/>
          <w:szCs w:val="24"/>
        </w:rPr>
        <w:t xml:space="preserve">получателей финансовой поддержки и сроки предоставления </w:t>
      </w:r>
      <w:r w:rsidRPr="00394FA2">
        <w:rPr>
          <w:rFonts w:ascii="Times New Roman" w:hAnsi="Times New Roman"/>
          <w:color w:val="0D0D0D"/>
          <w:sz w:val="24"/>
          <w:szCs w:val="24"/>
        </w:rPr>
        <w:t>отчетности о достижении значений результатов</w:t>
      </w:r>
      <w:r w:rsidRPr="00394FA2">
        <w:rPr>
          <w:rStyle w:val="pt-a0"/>
          <w:rFonts w:ascii="Times New Roman" w:hAnsi="Times New Roman" w:cs="Times New Roman"/>
          <w:sz w:val="24"/>
          <w:szCs w:val="24"/>
        </w:rPr>
        <w:t>.</w:t>
      </w:r>
    </w:p>
    <w:p w:rsidR="001C3BEF"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lang w:eastAsia="ru-RU"/>
        </w:rPr>
      </w:pPr>
      <w:r>
        <w:rPr>
          <w:rStyle w:val="pt-a0"/>
          <w:rFonts w:ascii="Times New Roman" w:hAnsi="Times New Roman" w:cs="Times New Roman"/>
          <w:sz w:val="24"/>
          <w:szCs w:val="24"/>
        </w:rPr>
        <w:t>С 2023 года</w:t>
      </w:r>
      <w:r w:rsidR="001C3BEF" w:rsidRPr="00394FA2">
        <w:rPr>
          <w:rStyle w:val="pt-a0"/>
          <w:rFonts w:ascii="Times New Roman" w:hAnsi="Times New Roman" w:cs="Times New Roman"/>
          <w:sz w:val="24"/>
          <w:szCs w:val="24"/>
        </w:rPr>
        <w:t xml:space="preserve"> финансовая поддержка субъектам малого и среднего предпринимательства  предоставляется по основному виду деятельности, в соответствии с утвержденным нормативным правовым актом администрации Березовского района (по ОКВЭД).</w:t>
      </w:r>
      <w:r>
        <w:rPr>
          <w:rStyle w:val="pt-a0"/>
          <w:rFonts w:ascii="Times New Roman" w:hAnsi="Times New Roman" w:cs="Times New Roman"/>
          <w:sz w:val="24"/>
          <w:szCs w:val="24"/>
        </w:rPr>
        <w:t xml:space="preserve"> </w:t>
      </w:r>
      <w:r w:rsidR="001C3BEF" w:rsidRPr="00394FA2">
        <w:rPr>
          <w:rFonts w:ascii="Times New Roman" w:hAnsi="Times New Roman" w:cs="Times New Roman"/>
          <w:color w:val="0D0D0D" w:themeColor="text1" w:themeTint="F2"/>
          <w:sz w:val="24"/>
          <w:szCs w:val="24"/>
          <w:lang w:eastAsia="ru-RU"/>
        </w:rPr>
        <w:t xml:space="preserve">В настоящее время в перечень </w:t>
      </w:r>
      <w:r w:rsidR="001C3BEF" w:rsidRPr="00394FA2">
        <w:rPr>
          <w:rFonts w:ascii="Times New Roman" w:hAnsi="Times New Roman" w:cs="Times New Roman"/>
          <w:color w:val="0D0D0D" w:themeColor="text1" w:themeTint="F2"/>
          <w:sz w:val="24"/>
          <w:szCs w:val="24"/>
        </w:rPr>
        <w:t xml:space="preserve">социально значимых (приоритетных) видов деятельности для Березовского района внесен 41 </w:t>
      </w:r>
      <w:r w:rsidR="001C3BEF" w:rsidRPr="00394FA2">
        <w:rPr>
          <w:rFonts w:ascii="Times New Roman" w:eastAsiaTheme="minorEastAsia" w:hAnsi="Times New Roman" w:cs="Times New Roman"/>
          <w:bCs/>
          <w:color w:val="0D0D0D" w:themeColor="text1" w:themeTint="F2"/>
          <w:kern w:val="28"/>
          <w:sz w:val="24"/>
          <w:szCs w:val="24"/>
        </w:rPr>
        <w:t>вид экономической д</w:t>
      </w:r>
      <w:r>
        <w:rPr>
          <w:rFonts w:ascii="Times New Roman" w:eastAsiaTheme="minorEastAsia" w:hAnsi="Times New Roman" w:cs="Times New Roman"/>
          <w:bCs/>
          <w:color w:val="0D0D0D" w:themeColor="text1" w:themeTint="F2"/>
          <w:kern w:val="28"/>
          <w:sz w:val="24"/>
          <w:szCs w:val="24"/>
        </w:rPr>
        <w:t>еятельности по 29 наименованиям</w:t>
      </w:r>
      <w:r w:rsidR="001C3BEF" w:rsidRPr="00394FA2">
        <w:rPr>
          <w:rFonts w:ascii="Times New Roman" w:eastAsiaTheme="minorEastAsia" w:hAnsi="Times New Roman" w:cs="Times New Roman"/>
          <w:bCs/>
          <w:color w:val="0D0D0D" w:themeColor="text1" w:themeTint="F2"/>
          <w:kern w:val="28"/>
          <w:sz w:val="24"/>
          <w:szCs w:val="24"/>
        </w:rPr>
        <w:t xml:space="preserve"> из 13 сфер деятельности. </w:t>
      </w:r>
    </w:p>
    <w:p w:rsidR="001C3BEF" w:rsidRPr="00394FA2" w:rsidRDefault="001C3BEF" w:rsidP="00394FA2">
      <w:pPr>
        <w:tabs>
          <w:tab w:val="left" w:pos="426"/>
        </w:tabs>
        <w:autoSpaceDE w:val="0"/>
        <w:autoSpaceDN w:val="0"/>
        <w:adjustRightInd w:val="0"/>
        <w:spacing w:after="0" w:line="240" w:lineRule="auto"/>
        <w:ind w:firstLine="708"/>
        <w:contextualSpacing/>
        <w:jc w:val="both"/>
        <w:rPr>
          <w:rFonts w:ascii="Times New Roman" w:eastAsiaTheme="minorEastAsia" w:hAnsi="Times New Roman" w:cs="Times New Roman"/>
          <w:bCs/>
          <w:color w:val="0D0D0D" w:themeColor="text1" w:themeTint="F2"/>
          <w:kern w:val="28"/>
          <w:sz w:val="24"/>
          <w:szCs w:val="24"/>
        </w:rPr>
      </w:pPr>
      <w:r w:rsidRPr="00394FA2">
        <w:rPr>
          <w:rFonts w:ascii="Times New Roman" w:eastAsiaTheme="minorEastAsia" w:hAnsi="Times New Roman" w:cs="Times New Roman"/>
          <w:bCs/>
          <w:color w:val="0D0D0D" w:themeColor="text1" w:themeTint="F2"/>
          <w:kern w:val="28"/>
          <w:sz w:val="24"/>
          <w:szCs w:val="24"/>
        </w:rPr>
        <w:t>Предлагается исключить из приоритетных видов деятельности ОКВЭД</w:t>
      </w:r>
      <w:r w:rsidR="00C02E27">
        <w:rPr>
          <w:rFonts w:ascii="Times New Roman" w:eastAsiaTheme="minorEastAsia" w:hAnsi="Times New Roman" w:cs="Times New Roman"/>
          <w:bCs/>
          <w:color w:val="0D0D0D" w:themeColor="text1" w:themeTint="F2"/>
          <w:kern w:val="28"/>
          <w:sz w:val="24"/>
          <w:szCs w:val="24"/>
        </w:rPr>
        <w:t>,</w:t>
      </w:r>
      <w:r w:rsidRPr="00394FA2">
        <w:rPr>
          <w:rFonts w:ascii="Times New Roman" w:eastAsiaTheme="minorEastAsia" w:hAnsi="Times New Roman" w:cs="Times New Roman"/>
          <w:bCs/>
          <w:color w:val="0D0D0D" w:themeColor="text1" w:themeTint="F2"/>
          <w:kern w:val="28"/>
          <w:sz w:val="24"/>
          <w:szCs w:val="24"/>
        </w:rPr>
        <w:t xml:space="preserve"> связанные с  рыболовством и рыбоводством (класс 03), строительные работы и строите</w:t>
      </w:r>
      <w:r w:rsidR="00C02E27">
        <w:rPr>
          <w:rFonts w:ascii="Times New Roman" w:eastAsiaTheme="minorEastAsia" w:hAnsi="Times New Roman" w:cs="Times New Roman"/>
          <w:bCs/>
          <w:color w:val="0D0D0D" w:themeColor="text1" w:themeTint="F2"/>
          <w:kern w:val="28"/>
          <w:sz w:val="24"/>
          <w:szCs w:val="24"/>
        </w:rPr>
        <w:t xml:space="preserve">льство зданий (классы 41, 43), </w:t>
      </w:r>
      <w:r w:rsidRPr="00394FA2">
        <w:rPr>
          <w:rFonts w:ascii="Times New Roman" w:eastAsiaTheme="minorEastAsia" w:hAnsi="Times New Roman" w:cs="Times New Roman"/>
          <w:bCs/>
          <w:color w:val="0D0D0D" w:themeColor="text1" w:themeTint="F2"/>
          <w:kern w:val="28"/>
          <w:sz w:val="24"/>
          <w:szCs w:val="24"/>
        </w:rPr>
        <w:t>лесоводство и лесозаготовки (класс 02.3).</w:t>
      </w:r>
    </w:p>
    <w:p w:rsidR="001C3BEF" w:rsidRPr="00394FA2" w:rsidRDefault="00C02E27" w:rsidP="00394FA2">
      <w:pPr>
        <w:tabs>
          <w:tab w:val="left" w:pos="426"/>
        </w:tabs>
        <w:autoSpaceDE w:val="0"/>
        <w:autoSpaceDN w:val="0"/>
        <w:adjustRightInd w:val="0"/>
        <w:spacing w:after="0" w:line="240" w:lineRule="auto"/>
        <w:ind w:firstLine="708"/>
        <w:contextualSpacing/>
        <w:jc w:val="both"/>
        <w:rPr>
          <w:rFonts w:ascii="Times New Roman" w:hAnsi="Times New Roman" w:cs="Times New Roman"/>
          <w:bCs/>
          <w:color w:val="0D0D0D" w:themeColor="text1" w:themeTint="F2"/>
          <w:sz w:val="24"/>
          <w:szCs w:val="24"/>
        </w:rPr>
      </w:pPr>
      <w:r>
        <w:rPr>
          <w:rFonts w:ascii="Times New Roman" w:eastAsiaTheme="minorEastAsia" w:hAnsi="Times New Roman" w:cs="Times New Roman"/>
          <w:bCs/>
          <w:color w:val="0D0D0D" w:themeColor="text1" w:themeTint="F2"/>
          <w:kern w:val="28"/>
          <w:sz w:val="24"/>
          <w:szCs w:val="24"/>
        </w:rPr>
        <w:t>В</w:t>
      </w:r>
      <w:r w:rsidR="001C3BEF" w:rsidRPr="00394FA2">
        <w:rPr>
          <w:rFonts w:ascii="Times New Roman" w:eastAsiaTheme="minorEastAsia" w:hAnsi="Times New Roman" w:cs="Times New Roman"/>
          <w:bCs/>
          <w:color w:val="0D0D0D" w:themeColor="text1" w:themeTint="F2"/>
          <w:kern w:val="28"/>
          <w:sz w:val="24"/>
          <w:szCs w:val="24"/>
        </w:rPr>
        <w:t>кл</w:t>
      </w:r>
      <w:r>
        <w:rPr>
          <w:rFonts w:ascii="Times New Roman" w:eastAsiaTheme="minorEastAsia" w:hAnsi="Times New Roman" w:cs="Times New Roman"/>
          <w:bCs/>
          <w:color w:val="0D0D0D" w:themeColor="text1" w:themeTint="F2"/>
          <w:kern w:val="28"/>
          <w:sz w:val="24"/>
          <w:szCs w:val="24"/>
        </w:rPr>
        <w:t xml:space="preserve">ючить новые </w:t>
      </w:r>
      <w:r w:rsidR="001C3BEF" w:rsidRPr="00394FA2">
        <w:rPr>
          <w:rFonts w:ascii="Times New Roman" w:eastAsiaTheme="minorEastAsia" w:hAnsi="Times New Roman" w:cs="Times New Roman"/>
          <w:bCs/>
          <w:color w:val="0D0D0D" w:themeColor="text1" w:themeTint="F2"/>
          <w:kern w:val="28"/>
          <w:sz w:val="24"/>
          <w:szCs w:val="24"/>
        </w:rPr>
        <w:t>ОКВЭД в области спорта (</w:t>
      </w:r>
      <w:r>
        <w:rPr>
          <w:rFonts w:ascii="Times New Roman" w:eastAsiaTheme="minorEastAsia" w:hAnsi="Times New Roman" w:cs="Times New Roman"/>
          <w:bCs/>
          <w:color w:val="0D0D0D" w:themeColor="text1" w:themeTint="F2"/>
          <w:kern w:val="28"/>
          <w:sz w:val="24"/>
          <w:szCs w:val="24"/>
        </w:rPr>
        <w:t xml:space="preserve">класс </w:t>
      </w:r>
      <w:r w:rsidR="001C3BEF" w:rsidRPr="00394FA2">
        <w:rPr>
          <w:rFonts w:ascii="Times New Roman" w:eastAsiaTheme="minorEastAsia" w:hAnsi="Times New Roman" w:cs="Times New Roman"/>
          <w:bCs/>
          <w:color w:val="0D0D0D" w:themeColor="text1" w:themeTint="F2"/>
          <w:kern w:val="28"/>
          <w:sz w:val="24"/>
          <w:szCs w:val="24"/>
        </w:rPr>
        <w:t xml:space="preserve">93.12, 93.19), </w:t>
      </w:r>
      <w:r w:rsidRPr="00394FA2">
        <w:rPr>
          <w:rFonts w:ascii="Times New Roman" w:hAnsi="Times New Roman" w:cs="Times New Roman"/>
          <w:bCs/>
          <w:color w:val="0D0D0D" w:themeColor="text1" w:themeTint="F2"/>
          <w:sz w:val="24"/>
          <w:szCs w:val="24"/>
        </w:rPr>
        <w:t>производств</w:t>
      </w:r>
      <w:r>
        <w:rPr>
          <w:rFonts w:ascii="Times New Roman" w:hAnsi="Times New Roman" w:cs="Times New Roman"/>
          <w:bCs/>
          <w:color w:val="0D0D0D" w:themeColor="text1" w:themeTint="F2"/>
          <w:sz w:val="24"/>
          <w:szCs w:val="24"/>
        </w:rPr>
        <w:t>о</w:t>
      </w:r>
      <w:r w:rsidRPr="00394FA2">
        <w:rPr>
          <w:rFonts w:ascii="Times New Roman" w:hAnsi="Times New Roman" w:cs="Times New Roman"/>
          <w:bCs/>
          <w:color w:val="0D0D0D" w:themeColor="text1" w:themeTint="F2"/>
          <w:sz w:val="24"/>
          <w:szCs w:val="24"/>
        </w:rPr>
        <w:t xml:space="preserve"> изделий из бетона, цемента и гипса</w:t>
      </w:r>
      <w:r w:rsidRPr="00394F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w:t>
      </w:r>
      <w:r w:rsidR="001C3BEF" w:rsidRPr="00394FA2">
        <w:rPr>
          <w:rFonts w:ascii="Times New Roman" w:hAnsi="Times New Roman" w:cs="Times New Roman"/>
          <w:color w:val="0D0D0D" w:themeColor="text1" w:themeTint="F2"/>
          <w:sz w:val="24"/>
          <w:szCs w:val="24"/>
        </w:rPr>
        <w:t>класс 23.6</w:t>
      </w:r>
      <w:r>
        <w:rPr>
          <w:rFonts w:ascii="Times New Roman" w:hAnsi="Times New Roman" w:cs="Times New Roman"/>
          <w:color w:val="0D0D0D" w:themeColor="text1" w:themeTint="F2"/>
          <w:sz w:val="24"/>
          <w:szCs w:val="24"/>
        </w:rPr>
        <w:t>)</w:t>
      </w:r>
      <w:r w:rsidR="001C3BEF" w:rsidRPr="00394FA2">
        <w:rPr>
          <w:rFonts w:ascii="Times New Roman" w:hAnsi="Times New Roman" w:cs="Times New Roman"/>
          <w:bCs/>
          <w:color w:val="0D0D0D" w:themeColor="text1" w:themeTint="F2"/>
          <w:sz w:val="24"/>
          <w:szCs w:val="24"/>
        </w:rPr>
        <w:t xml:space="preserve">. </w:t>
      </w:r>
    </w:p>
    <w:p w:rsidR="001C3BEF" w:rsidRPr="00394FA2" w:rsidRDefault="001C3BEF" w:rsidP="00394FA2">
      <w:pPr>
        <w:tabs>
          <w:tab w:val="left" w:pos="426"/>
        </w:tabs>
        <w:autoSpaceDE w:val="0"/>
        <w:autoSpaceDN w:val="0"/>
        <w:adjustRightInd w:val="0"/>
        <w:spacing w:after="0" w:line="240" w:lineRule="auto"/>
        <w:ind w:firstLine="708"/>
        <w:contextualSpacing/>
        <w:jc w:val="both"/>
        <w:rPr>
          <w:rFonts w:ascii="Times New Roman" w:hAnsi="Times New Roman" w:cs="Times New Roman"/>
          <w:bCs/>
          <w:color w:val="0D0D0D" w:themeColor="text1" w:themeTint="F2"/>
          <w:sz w:val="24"/>
          <w:szCs w:val="24"/>
        </w:rPr>
      </w:pPr>
      <w:r w:rsidRPr="00394FA2">
        <w:rPr>
          <w:rFonts w:ascii="Times New Roman" w:hAnsi="Times New Roman" w:cs="Times New Roman"/>
          <w:bCs/>
          <w:color w:val="0D0D0D" w:themeColor="text1" w:themeTint="F2"/>
          <w:sz w:val="24"/>
          <w:szCs w:val="24"/>
        </w:rPr>
        <w:t>Включение данных видов деятельности позволит реализовать проекты в социальной сфере, поддержать социальные предприятия, а также поддержать местных предпринимателей</w:t>
      </w:r>
      <w:r w:rsidR="00C02E27">
        <w:rPr>
          <w:rFonts w:ascii="Times New Roman" w:hAnsi="Times New Roman" w:cs="Times New Roman"/>
          <w:bCs/>
          <w:color w:val="0D0D0D" w:themeColor="text1" w:themeTint="F2"/>
          <w:sz w:val="24"/>
          <w:szCs w:val="24"/>
        </w:rPr>
        <w:t xml:space="preserve"> – </w:t>
      </w:r>
      <w:r w:rsidRPr="00394FA2">
        <w:rPr>
          <w:rFonts w:ascii="Times New Roman" w:hAnsi="Times New Roman" w:cs="Times New Roman"/>
          <w:bCs/>
          <w:color w:val="0D0D0D" w:themeColor="text1" w:themeTint="F2"/>
          <w:sz w:val="24"/>
          <w:szCs w:val="24"/>
        </w:rPr>
        <w:t xml:space="preserve">производителей </w:t>
      </w:r>
      <w:r w:rsidRPr="00394FA2">
        <w:rPr>
          <w:rFonts w:ascii="Times New Roman" w:hAnsi="Times New Roman" w:cs="Times New Roman"/>
          <w:color w:val="0D0D0D" w:themeColor="text1" w:themeTint="F2"/>
          <w:sz w:val="24"/>
          <w:szCs w:val="24"/>
          <w:shd w:val="clear" w:color="auto" w:fill="FFFFFF"/>
        </w:rPr>
        <w:t>изделий на минеральной основе.</w:t>
      </w:r>
    </w:p>
    <w:p w:rsidR="001C3BEF" w:rsidRPr="00394FA2" w:rsidRDefault="001C3BEF" w:rsidP="00394FA2">
      <w:pPr>
        <w:autoSpaceDE w:val="0"/>
        <w:autoSpaceDN w:val="0"/>
        <w:adjustRightInd w:val="0"/>
        <w:spacing w:after="0" w:line="240" w:lineRule="auto"/>
        <w:contextualSpacing/>
        <w:jc w:val="both"/>
        <w:rPr>
          <w:rFonts w:ascii="Times New Roman" w:hAnsi="Times New Roman" w:cs="Times New Roman"/>
          <w:b/>
          <w:color w:val="0D0D0D" w:themeColor="text1" w:themeTint="F2"/>
          <w:sz w:val="24"/>
          <w:szCs w:val="24"/>
        </w:rPr>
      </w:pPr>
    </w:p>
    <w:p w:rsidR="00B865E8" w:rsidRPr="00394FA2" w:rsidRDefault="00673253"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00E953F7" w:rsidRPr="00394FA2">
        <w:rPr>
          <w:rFonts w:ascii="Times New Roman" w:hAnsi="Times New Roman" w:cs="Times New Roman"/>
          <w:b/>
          <w:color w:val="0D0D0D" w:themeColor="text1" w:themeTint="F2"/>
          <w:sz w:val="24"/>
          <w:szCs w:val="24"/>
        </w:rPr>
        <w:t>:</w:t>
      </w:r>
      <w:r w:rsidRPr="00394FA2">
        <w:rPr>
          <w:rFonts w:ascii="Times New Roman" w:hAnsi="Times New Roman" w:cs="Times New Roman"/>
          <w:color w:val="0D0D0D" w:themeColor="text1" w:themeTint="F2"/>
          <w:sz w:val="24"/>
          <w:szCs w:val="24"/>
        </w:rPr>
        <w:t xml:space="preserve"> </w:t>
      </w:r>
    </w:p>
    <w:p w:rsidR="004614E7" w:rsidRPr="00394FA2" w:rsidRDefault="002C5763"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color w:val="0D0D0D" w:themeColor="text1" w:themeTint="F2"/>
          <w:sz w:val="24"/>
          <w:szCs w:val="24"/>
        </w:rPr>
        <w:t>5</w:t>
      </w:r>
      <w:r w:rsidR="00B865E8" w:rsidRPr="00394FA2">
        <w:rPr>
          <w:rFonts w:ascii="Times New Roman" w:hAnsi="Times New Roman" w:cs="Times New Roman"/>
          <w:color w:val="0D0D0D" w:themeColor="text1" w:themeTint="F2"/>
          <w:sz w:val="24"/>
          <w:szCs w:val="24"/>
        </w:rPr>
        <w:t>.1.</w:t>
      </w:r>
      <w:r w:rsidR="00673253" w:rsidRPr="00394FA2">
        <w:rPr>
          <w:rFonts w:ascii="Times New Roman" w:eastAsia="Times New Roman" w:hAnsi="Times New Roman" w:cs="Times New Roman"/>
          <w:sz w:val="24"/>
          <w:szCs w:val="24"/>
          <w:lang w:eastAsia="ru-RU"/>
        </w:rPr>
        <w:t>Информацию принять к сведению</w:t>
      </w:r>
      <w:r w:rsidR="009477D5" w:rsidRPr="00394FA2">
        <w:rPr>
          <w:rFonts w:ascii="Times New Roman" w:hAnsi="Times New Roman" w:cs="Times New Roman"/>
          <w:color w:val="0D0D0D" w:themeColor="text1" w:themeTint="F2"/>
          <w:sz w:val="24"/>
          <w:szCs w:val="24"/>
        </w:rPr>
        <w:t xml:space="preserve">. </w:t>
      </w:r>
    </w:p>
    <w:p w:rsidR="001C3BEF" w:rsidRPr="00394FA2" w:rsidRDefault="002C5763"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D0D0D" w:themeColor="text1" w:themeTint="F2"/>
          <w:sz w:val="24"/>
          <w:szCs w:val="24"/>
        </w:rPr>
        <w:t>5</w:t>
      </w:r>
      <w:r w:rsidR="001C3BEF" w:rsidRPr="00394FA2">
        <w:rPr>
          <w:rFonts w:ascii="Times New Roman" w:hAnsi="Times New Roman" w:cs="Times New Roman"/>
          <w:color w:val="0D0D0D" w:themeColor="text1" w:themeTint="F2"/>
          <w:sz w:val="24"/>
          <w:szCs w:val="24"/>
        </w:rPr>
        <w:t>.1.</w:t>
      </w:r>
      <w:r w:rsidR="001C3BEF" w:rsidRPr="00394FA2">
        <w:rPr>
          <w:rFonts w:ascii="Times New Roman" w:eastAsia="Times New Roman" w:hAnsi="Times New Roman" w:cs="Times New Roman"/>
          <w:sz w:val="24"/>
          <w:szCs w:val="24"/>
          <w:lang w:eastAsia="ru-RU"/>
        </w:rPr>
        <w:t xml:space="preserve">Одобрить предлагаемые изменения </w:t>
      </w:r>
      <w:r w:rsidR="00C02E27">
        <w:rPr>
          <w:rFonts w:ascii="Times New Roman" w:eastAsia="Times New Roman" w:hAnsi="Times New Roman" w:cs="Times New Roman"/>
          <w:sz w:val="24"/>
          <w:szCs w:val="24"/>
          <w:lang w:eastAsia="ru-RU"/>
        </w:rPr>
        <w:t xml:space="preserve">по видам экономической деятельности, </w:t>
      </w:r>
      <w:r w:rsidR="001C3BEF" w:rsidRPr="00394FA2">
        <w:rPr>
          <w:rFonts w:ascii="Times New Roman" w:eastAsia="Times New Roman" w:hAnsi="Times New Roman" w:cs="Times New Roman"/>
          <w:sz w:val="24"/>
          <w:szCs w:val="24"/>
          <w:lang w:eastAsia="ru-RU"/>
        </w:rPr>
        <w:t>согласно приложению 2 к настоящему протоколу.</w:t>
      </w:r>
    </w:p>
    <w:p w:rsidR="001C3BEF" w:rsidRPr="00394FA2" w:rsidRDefault="002C5763" w:rsidP="00394F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eastAsia="Times New Roman" w:hAnsi="Times New Roman" w:cs="Times New Roman"/>
          <w:sz w:val="24"/>
          <w:szCs w:val="24"/>
          <w:lang w:eastAsia="ru-RU"/>
        </w:rPr>
        <w:t>5</w:t>
      </w:r>
      <w:r w:rsidR="001C3BEF" w:rsidRPr="00394FA2">
        <w:rPr>
          <w:rFonts w:ascii="Times New Roman" w:eastAsia="Times New Roman" w:hAnsi="Times New Roman" w:cs="Times New Roman"/>
          <w:sz w:val="24"/>
          <w:szCs w:val="24"/>
          <w:lang w:eastAsia="ru-RU"/>
        </w:rPr>
        <w:t xml:space="preserve">.2. </w:t>
      </w:r>
      <w:r w:rsidR="001C3BEF" w:rsidRPr="00394FA2">
        <w:rPr>
          <w:rFonts w:ascii="Times New Roman" w:eastAsia="Times New Roman" w:hAnsi="Times New Roman" w:cs="Times New Roman"/>
          <w:color w:val="0D0D0D" w:themeColor="text1" w:themeTint="F2"/>
          <w:sz w:val="24"/>
          <w:szCs w:val="24"/>
          <w:lang w:eastAsia="ru-RU"/>
        </w:rPr>
        <w:t xml:space="preserve">Рекомендовать </w:t>
      </w:r>
      <w:r w:rsidR="000E5005">
        <w:rPr>
          <w:rFonts w:ascii="Times New Roman" w:eastAsia="Times New Roman" w:hAnsi="Times New Roman" w:cs="Times New Roman"/>
          <w:color w:val="0D0D0D" w:themeColor="text1" w:themeTint="F2"/>
          <w:sz w:val="24"/>
          <w:szCs w:val="24"/>
          <w:lang w:eastAsia="ru-RU"/>
        </w:rPr>
        <w:t xml:space="preserve">комитету по экономической политике </w:t>
      </w:r>
      <w:r w:rsidR="001C3BEF" w:rsidRPr="00394FA2">
        <w:rPr>
          <w:rFonts w:ascii="Times New Roman" w:eastAsia="Times New Roman" w:hAnsi="Times New Roman" w:cs="Times New Roman"/>
          <w:color w:val="0D0D0D" w:themeColor="text1" w:themeTint="F2"/>
          <w:sz w:val="24"/>
          <w:szCs w:val="24"/>
          <w:lang w:eastAsia="ru-RU"/>
        </w:rPr>
        <w:t>администрации Березовского района</w:t>
      </w:r>
      <w:r w:rsidR="000E5005">
        <w:rPr>
          <w:rFonts w:ascii="Times New Roman" w:eastAsia="Times New Roman" w:hAnsi="Times New Roman" w:cs="Times New Roman"/>
          <w:color w:val="0D0D0D" w:themeColor="text1" w:themeTint="F2"/>
          <w:sz w:val="24"/>
          <w:szCs w:val="24"/>
          <w:lang w:eastAsia="ru-RU"/>
        </w:rPr>
        <w:t xml:space="preserve"> (Безряднова Ю.С.)</w:t>
      </w:r>
      <w:r w:rsidR="001C3BEF" w:rsidRPr="00394FA2">
        <w:rPr>
          <w:rFonts w:ascii="Times New Roman" w:eastAsia="Times New Roman" w:hAnsi="Times New Roman" w:cs="Times New Roman"/>
          <w:color w:val="0D0D0D" w:themeColor="text1" w:themeTint="F2"/>
          <w:sz w:val="24"/>
          <w:szCs w:val="24"/>
          <w:lang w:eastAsia="ru-RU"/>
        </w:rPr>
        <w:t xml:space="preserve"> внести изменения</w:t>
      </w:r>
      <w:r w:rsidR="001C3BEF" w:rsidRPr="00394FA2">
        <w:rPr>
          <w:rFonts w:ascii="Times New Roman" w:hAnsi="Times New Roman" w:cs="Times New Roman"/>
          <w:color w:val="0D0D0D" w:themeColor="text1" w:themeTint="F2"/>
          <w:sz w:val="24"/>
          <w:szCs w:val="24"/>
        </w:rPr>
        <w:t xml:space="preserve"> в </w:t>
      </w:r>
      <w:r w:rsidR="001C3BEF" w:rsidRPr="00394FA2">
        <w:rPr>
          <w:rFonts w:ascii="Times New Roman" w:eastAsia="Times New Roman" w:hAnsi="Times New Roman" w:cs="Times New Roman"/>
          <w:bCs/>
          <w:color w:val="0D0D0D" w:themeColor="text1" w:themeTint="F2"/>
          <w:sz w:val="24"/>
          <w:szCs w:val="24"/>
          <w:lang w:eastAsia="ru-RU"/>
        </w:rPr>
        <w:t>постановление администрации Березовского района от 02.08.2021 № 889</w:t>
      </w:r>
      <w:r w:rsidR="001C3BEF" w:rsidRPr="00394FA2">
        <w:rPr>
          <w:rFonts w:ascii="Times New Roman" w:hAnsi="Times New Roman" w:cs="Times New Roman"/>
          <w:color w:val="0D0D0D" w:themeColor="text1" w:themeTint="F2"/>
          <w:sz w:val="24"/>
          <w:szCs w:val="24"/>
        </w:rPr>
        <w:t xml:space="preserve"> </w:t>
      </w:r>
      <w:r w:rsidR="001C3BEF" w:rsidRPr="00394FA2">
        <w:rPr>
          <w:rFonts w:ascii="Times New Roman" w:hAnsi="Times New Roman" w:cs="Times New Roman"/>
          <w:sz w:val="24"/>
          <w:szCs w:val="24"/>
        </w:rPr>
        <w:t>«О Перечне социально значимых (приоритетных) видов деятельности, осуществляемых субъектами малого и среднего предпринимательства, в целях предоставления бюджетной поддержки и признании утратившими силу некоторых муниципальных правовых актов администрации Березовского района».</w:t>
      </w:r>
    </w:p>
    <w:p w:rsidR="001C3BEF" w:rsidRPr="00394FA2" w:rsidRDefault="001C3BEF" w:rsidP="00394FA2">
      <w:pPr>
        <w:autoSpaceDE w:val="0"/>
        <w:autoSpaceDN w:val="0"/>
        <w:adjustRightInd w:val="0"/>
        <w:spacing w:after="0" w:line="240" w:lineRule="auto"/>
        <w:ind w:firstLine="708"/>
        <w:contextualSpacing/>
        <w:jc w:val="both"/>
        <w:rPr>
          <w:rFonts w:ascii="Times New Roman" w:eastAsiaTheme="minorEastAsia" w:hAnsi="Times New Roman" w:cs="Times New Roman"/>
          <w:bCs/>
          <w:kern w:val="28"/>
          <w:sz w:val="24"/>
          <w:szCs w:val="24"/>
        </w:rPr>
      </w:pPr>
    </w:p>
    <w:p w:rsidR="001C3BEF" w:rsidRPr="00394FA2" w:rsidRDefault="001C3BEF" w:rsidP="00394F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eastAsiaTheme="minorEastAsia" w:hAnsi="Times New Roman" w:cs="Times New Roman"/>
          <w:bCs/>
          <w:kern w:val="28"/>
          <w:sz w:val="24"/>
          <w:szCs w:val="24"/>
        </w:rPr>
        <w:t>Срок: не позднее 01.03.2023.</w:t>
      </w:r>
    </w:p>
    <w:p w:rsidR="00BD6334" w:rsidRPr="00394FA2" w:rsidRDefault="00BD6334" w:rsidP="00394FA2">
      <w:pPr>
        <w:spacing w:after="0" w:line="240" w:lineRule="auto"/>
        <w:ind w:firstLine="708"/>
        <w:contextualSpacing/>
        <w:jc w:val="both"/>
        <w:rPr>
          <w:rFonts w:ascii="Times New Roman" w:hAnsi="Times New Roman" w:cs="Times New Roman"/>
          <w:sz w:val="24"/>
          <w:szCs w:val="24"/>
        </w:rPr>
      </w:pPr>
    </w:p>
    <w:p w:rsidR="00BA2BA7" w:rsidRPr="00394FA2" w:rsidRDefault="00657B3B" w:rsidP="00394FA2">
      <w:pPr>
        <w:pBdr>
          <w:bottom w:val="single" w:sz="4" w:space="1" w:color="auto"/>
        </w:pBd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hAnsi="Times New Roman" w:cs="Times New Roman"/>
          <w:b/>
          <w:sz w:val="24"/>
          <w:szCs w:val="24"/>
        </w:rPr>
        <w:t>Вопрос</w:t>
      </w:r>
      <w:r w:rsidR="001615B8" w:rsidRPr="00394FA2">
        <w:rPr>
          <w:rFonts w:ascii="Times New Roman" w:hAnsi="Times New Roman" w:cs="Times New Roman"/>
          <w:b/>
          <w:sz w:val="24"/>
          <w:szCs w:val="24"/>
        </w:rPr>
        <w:t xml:space="preserve"> 6</w:t>
      </w:r>
      <w:r w:rsidR="00BA2BA7" w:rsidRPr="00394FA2">
        <w:rPr>
          <w:rFonts w:ascii="Times New Roman" w:hAnsi="Times New Roman" w:cs="Times New Roman"/>
          <w:b/>
          <w:sz w:val="24"/>
          <w:szCs w:val="24"/>
        </w:rPr>
        <w:t>:</w:t>
      </w:r>
      <w:r w:rsidRPr="00394FA2">
        <w:rPr>
          <w:rFonts w:ascii="Times New Roman" w:hAnsi="Times New Roman" w:cs="Times New Roman"/>
          <w:b/>
          <w:sz w:val="24"/>
          <w:szCs w:val="24"/>
        </w:rPr>
        <w:t xml:space="preserve"> </w:t>
      </w:r>
      <w:r w:rsidR="001615B8" w:rsidRPr="00394FA2">
        <w:rPr>
          <w:rFonts w:ascii="Times New Roman" w:hAnsi="Times New Roman" w:cs="Times New Roman"/>
          <w:sz w:val="24"/>
          <w:szCs w:val="24"/>
        </w:rPr>
        <w:t>Рассмотрение вопросов проведения оценки регулирующего воздействия, экспертизы и оценки фактического воздействия муниципальных правовых актов администрации Березовского района</w:t>
      </w:r>
    </w:p>
    <w:p w:rsidR="00AF6E10" w:rsidRPr="00394FA2" w:rsidRDefault="007B4D1B" w:rsidP="00394FA2">
      <w:pPr>
        <w:autoSpaceDE w:val="0"/>
        <w:autoSpaceDN w:val="0"/>
        <w:adjustRightInd w:val="0"/>
        <w:spacing w:after="0" w:line="240" w:lineRule="auto"/>
        <w:ind w:firstLine="708"/>
        <w:contextualSpacing/>
        <w:jc w:val="center"/>
        <w:rPr>
          <w:rFonts w:ascii="Times New Roman" w:hAnsi="Times New Roman" w:cs="Times New Roman"/>
          <w:b/>
          <w:color w:val="000000"/>
          <w:sz w:val="24"/>
          <w:szCs w:val="24"/>
        </w:rPr>
      </w:pPr>
      <w:r w:rsidRPr="00394FA2">
        <w:rPr>
          <w:rFonts w:ascii="Times New Roman" w:hAnsi="Times New Roman" w:cs="Times New Roman"/>
          <w:b/>
          <w:color w:val="000000"/>
          <w:sz w:val="24"/>
          <w:szCs w:val="24"/>
        </w:rPr>
        <w:t>(</w:t>
      </w:r>
      <w:r w:rsidR="004E3412">
        <w:rPr>
          <w:rFonts w:ascii="Times New Roman" w:hAnsi="Times New Roman" w:cs="Times New Roman"/>
          <w:b/>
          <w:color w:val="000000"/>
          <w:sz w:val="24"/>
          <w:szCs w:val="24"/>
        </w:rPr>
        <w:t>Ушарова С.В., Безряднова Ю.С.</w:t>
      </w:r>
      <w:r w:rsidR="007F0ACD">
        <w:rPr>
          <w:rFonts w:ascii="Times New Roman" w:hAnsi="Times New Roman" w:cs="Times New Roman"/>
          <w:b/>
          <w:sz w:val="24"/>
          <w:szCs w:val="24"/>
        </w:rPr>
        <w:t>,</w:t>
      </w:r>
      <w:r w:rsidR="007F0ACD" w:rsidRPr="007F0ACD">
        <w:rPr>
          <w:rFonts w:ascii="Times New Roman" w:hAnsi="Times New Roman" w:cs="Times New Roman"/>
          <w:b/>
          <w:sz w:val="24"/>
          <w:szCs w:val="24"/>
        </w:rPr>
        <w:t xml:space="preserve"> </w:t>
      </w:r>
      <w:r w:rsidR="007F0ACD">
        <w:rPr>
          <w:rFonts w:ascii="Times New Roman" w:hAnsi="Times New Roman" w:cs="Times New Roman"/>
          <w:b/>
          <w:sz w:val="24"/>
          <w:szCs w:val="24"/>
        </w:rPr>
        <w:t>Мусийчук И.В</w:t>
      </w:r>
      <w:r w:rsidRPr="00394FA2">
        <w:rPr>
          <w:rFonts w:ascii="Times New Roman" w:hAnsi="Times New Roman" w:cs="Times New Roman"/>
          <w:b/>
          <w:color w:val="000000"/>
          <w:sz w:val="24"/>
          <w:szCs w:val="24"/>
        </w:rPr>
        <w:t>.</w:t>
      </w:r>
      <w:r w:rsidR="00AF6E10" w:rsidRPr="00394FA2">
        <w:rPr>
          <w:rFonts w:ascii="Times New Roman" w:hAnsi="Times New Roman" w:cs="Times New Roman"/>
          <w:b/>
          <w:color w:val="000000"/>
          <w:sz w:val="24"/>
          <w:szCs w:val="24"/>
        </w:rPr>
        <w:t>)</w:t>
      </w:r>
    </w:p>
    <w:p w:rsidR="00D30409" w:rsidRPr="00394FA2" w:rsidRDefault="00D30409" w:rsidP="00394FA2">
      <w:pPr>
        <w:spacing w:before="100" w:beforeAutospacing="1" w:after="0" w:line="240" w:lineRule="auto"/>
        <w:contextualSpacing/>
        <w:rPr>
          <w:rFonts w:ascii="Times New Roman" w:hAnsi="Times New Roman" w:cs="Times New Roman"/>
          <w:b/>
          <w:sz w:val="24"/>
          <w:szCs w:val="24"/>
        </w:rPr>
      </w:pPr>
    </w:p>
    <w:p w:rsidR="00163B0B" w:rsidRPr="00394FA2" w:rsidRDefault="00163B0B" w:rsidP="00394FA2">
      <w:pPr>
        <w:tabs>
          <w:tab w:val="left" w:pos="7938"/>
        </w:tabs>
        <w:spacing w:after="100" w:afterAutospacing="1"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sz w:val="24"/>
          <w:szCs w:val="24"/>
          <w:lang w:eastAsia="ru-RU"/>
        </w:rPr>
        <w:t xml:space="preserve">          </w:t>
      </w:r>
      <w:r w:rsidR="00D30409" w:rsidRPr="00394FA2">
        <w:rPr>
          <w:rFonts w:ascii="Times New Roman" w:hAnsi="Times New Roman" w:cs="Times New Roman"/>
          <w:b/>
          <w:sz w:val="24"/>
          <w:szCs w:val="24"/>
          <w:lang w:eastAsia="ru-RU"/>
        </w:rPr>
        <w:t>ОТМЕТИТЬ:</w:t>
      </w:r>
      <w:r w:rsidRPr="00394FA2">
        <w:rPr>
          <w:rFonts w:ascii="Times New Roman" w:eastAsia="Times New Roman" w:hAnsi="Times New Roman" w:cs="Times New Roman"/>
          <w:sz w:val="24"/>
          <w:szCs w:val="24"/>
          <w:lang w:eastAsia="ru-RU"/>
        </w:rPr>
        <w:t xml:space="preserve"> </w:t>
      </w:r>
    </w:p>
    <w:p w:rsidR="00163B0B" w:rsidRPr="00394FA2" w:rsidRDefault="00163B0B" w:rsidP="00394FA2">
      <w:pPr>
        <w:tabs>
          <w:tab w:val="left" w:pos="7938"/>
        </w:tabs>
        <w:spacing w:after="100" w:afterAutospacing="1" w:line="240" w:lineRule="auto"/>
        <w:ind w:firstLine="709"/>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Предприниматели</w:t>
      </w:r>
      <w:r w:rsidR="009763A1" w:rsidRPr="00394FA2">
        <w:rPr>
          <w:rFonts w:ascii="Times New Roman" w:eastAsia="Times New Roman" w:hAnsi="Times New Roman" w:cs="Times New Roman"/>
          <w:sz w:val="24"/>
          <w:szCs w:val="24"/>
          <w:lang w:eastAsia="ru-RU"/>
        </w:rPr>
        <w:t xml:space="preserve"> Березовского района принимаю</w:t>
      </w:r>
      <w:r w:rsidRPr="00394FA2">
        <w:rPr>
          <w:rFonts w:ascii="Times New Roman" w:eastAsia="Times New Roman" w:hAnsi="Times New Roman" w:cs="Times New Roman"/>
          <w:sz w:val="24"/>
          <w:szCs w:val="24"/>
          <w:lang w:eastAsia="ru-RU"/>
        </w:rPr>
        <w:t>т ак</w:t>
      </w:r>
      <w:r w:rsidR="009763A1" w:rsidRPr="00394FA2">
        <w:rPr>
          <w:rFonts w:ascii="Times New Roman" w:eastAsia="Times New Roman" w:hAnsi="Times New Roman" w:cs="Times New Roman"/>
          <w:sz w:val="24"/>
          <w:szCs w:val="24"/>
          <w:lang w:eastAsia="ru-RU"/>
        </w:rPr>
        <w:t>тивное участие в разработке муниципальных правовых актов</w:t>
      </w:r>
      <w:r w:rsidRPr="00394FA2">
        <w:rPr>
          <w:rFonts w:ascii="Times New Roman" w:eastAsia="Times New Roman" w:hAnsi="Times New Roman" w:cs="Times New Roman"/>
          <w:sz w:val="24"/>
          <w:szCs w:val="24"/>
          <w:lang w:eastAsia="ru-RU"/>
        </w:rPr>
        <w:t xml:space="preserve"> </w:t>
      </w:r>
      <w:r w:rsidR="00FB4DC6" w:rsidRPr="00394FA2">
        <w:rPr>
          <w:rFonts w:ascii="Times New Roman" w:eastAsia="Times New Roman" w:hAnsi="Times New Roman" w:cs="Times New Roman"/>
          <w:sz w:val="24"/>
          <w:szCs w:val="24"/>
          <w:lang w:eastAsia="ru-RU"/>
        </w:rPr>
        <w:t xml:space="preserve">органов местного самоуправления Березовского района. </w:t>
      </w:r>
      <w:r w:rsidRPr="00394FA2">
        <w:rPr>
          <w:rFonts w:ascii="Times New Roman" w:eastAsia="Times New Roman" w:hAnsi="Times New Roman" w:cs="Times New Roman"/>
          <w:sz w:val="24"/>
          <w:szCs w:val="24"/>
          <w:lang w:eastAsia="ru-RU"/>
        </w:rPr>
        <w:t>За 2022 год с участием представителей бизнеса проведено обсуждение 24 проектов муниципальных нормативных правовых актов. В результате обсуждения получено 40 предложений в поддержку правового регулирования, 47 предложений и замечаний по улучшению обсуждаемого проекта, из них 41 (более 87 %) признаны обоснованными, и учтены при доработке проектов.</w:t>
      </w:r>
    </w:p>
    <w:p w:rsidR="002B193F" w:rsidRPr="00394FA2" w:rsidRDefault="002B193F" w:rsidP="00394FA2">
      <w:pPr>
        <w:spacing w:before="100" w:beforeAutospacing="1" w:after="0" w:line="240" w:lineRule="auto"/>
        <w:contextualSpacing/>
        <w:rPr>
          <w:rFonts w:ascii="Times New Roman" w:hAnsi="Times New Roman" w:cs="Times New Roman"/>
          <w:b/>
          <w:sz w:val="24"/>
          <w:szCs w:val="24"/>
          <w:lang w:eastAsia="ru-RU"/>
        </w:rPr>
      </w:pPr>
    </w:p>
    <w:p w:rsidR="002B193F" w:rsidRPr="00394FA2" w:rsidRDefault="00D30409"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w:t>
      </w:r>
    </w:p>
    <w:p w:rsidR="00D30409" w:rsidRPr="00394FA2" w:rsidRDefault="008859C5"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D0D0D" w:themeColor="text1" w:themeTint="F2"/>
          <w:sz w:val="24"/>
          <w:szCs w:val="24"/>
        </w:rPr>
        <w:t>6</w:t>
      </w:r>
      <w:r w:rsidR="00D30409" w:rsidRPr="00394FA2">
        <w:rPr>
          <w:rFonts w:ascii="Times New Roman" w:hAnsi="Times New Roman" w:cs="Times New Roman"/>
          <w:color w:val="0D0D0D" w:themeColor="text1" w:themeTint="F2"/>
          <w:sz w:val="24"/>
          <w:szCs w:val="24"/>
        </w:rPr>
        <w:t xml:space="preserve">.1. </w:t>
      </w:r>
      <w:r w:rsidR="00D30409" w:rsidRPr="00394FA2">
        <w:rPr>
          <w:rFonts w:ascii="Times New Roman" w:eastAsia="Times New Roman" w:hAnsi="Times New Roman" w:cs="Times New Roman"/>
          <w:sz w:val="24"/>
          <w:szCs w:val="24"/>
          <w:lang w:eastAsia="ru-RU"/>
        </w:rPr>
        <w:t>Информацию принять к сведению.</w:t>
      </w:r>
    </w:p>
    <w:p w:rsidR="00332F88" w:rsidRPr="00394FA2" w:rsidRDefault="00332F8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332F88" w:rsidRPr="00394FA2" w:rsidRDefault="008859C5" w:rsidP="00394FA2">
      <w:pPr>
        <w:pBdr>
          <w:bottom w:val="single" w:sz="4" w:space="1" w:color="auto"/>
        </w:pBdr>
        <w:spacing w:after="0" w:line="240" w:lineRule="auto"/>
        <w:ind w:firstLine="709"/>
        <w:contextualSpacing/>
        <w:jc w:val="both"/>
        <w:rPr>
          <w:rFonts w:ascii="Times New Roman" w:hAnsi="Times New Roman" w:cs="Times New Roman"/>
          <w:sz w:val="24"/>
          <w:szCs w:val="24"/>
        </w:rPr>
      </w:pPr>
      <w:r w:rsidRPr="00394FA2">
        <w:rPr>
          <w:rFonts w:ascii="Times New Roman" w:eastAsia="Times New Roman" w:hAnsi="Times New Roman" w:cs="Times New Roman"/>
          <w:b/>
          <w:sz w:val="24"/>
          <w:szCs w:val="24"/>
          <w:lang w:eastAsia="ru-RU"/>
        </w:rPr>
        <w:lastRenderedPageBreak/>
        <w:t>Вопрос 7</w:t>
      </w:r>
      <w:r w:rsidR="00332F88" w:rsidRPr="00394FA2">
        <w:rPr>
          <w:rFonts w:ascii="Times New Roman" w:eastAsia="Times New Roman" w:hAnsi="Times New Roman" w:cs="Times New Roman"/>
          <w:b/>
          <w:sz w:val="24"/>
          <w:szCs w:val="24"/>
          <w:lang w:eastAsia="ru-RU"/>
        </w:rPr>
        <w:t>.</w:t>
      </w:r>
      <w:r w:rsidR="00B3026B" w:rsidRPr="00394FA2">
        <w:rPr>
          <w:sz w:val="24"/>
          <w:szCs w:val="24"/>
        </w:rPr>
        <w:t xml:space="preserve"> </w:t>
      </w:r>
      <w:r w:rsidR="00B3026B" w:rsidRPr="00394FA2">
        <w:rPr>
          <w:rFonts w:ascii="Times New Roman" w:hAnsi="Times New Roman" w:cs="Times New Roman"/>
          <w:sz w:val="24"/>
          <w:szCs w:val="24"/>
        </w:rPr>
        <w:t>Об исполнении протокольных поручений Совета, плана его работы на 2022 год, и утверждения плана работы на 2023 год</w:t>
      </w:r>
    </w:p>
    <w:p w:rsidR="00B3026B" w:rsidRPr="00394FA2" w:rsidRDefault="007F0ACD" w:rsidP="00394FA2">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(Ушарова С.В.,  Безряднова Ю.С.</w:t>
      </w:r>
      <w:r w:rsidR="00B3026B" w:rsidRPr="00394FA2">
        <w:rPr>
          <w:rFonts w:ascii="Times New Roman" w:eastAsia="Times New Roman" w:hAnsi="Times New Roman" w:cs="Times New Roman"/>
          <w:b/>
          <w:sz w:val="24"/>
          <w:szCs w:val="24"/>
          <w:lang w:eastAsia="ru-RU"/>
        </w:rPr>
        <w:t>)</w:t>
      </w:r>
    </w:p>
    <w:p w:rsidR="00332F88" w:rsidRPr="00394FA2" w:rsidRDefault="00332F88" w:rsidP="00394FA2">
      <w:pPr>
        <w:spacing w:after="0" w:line="240" w:lineRule="auto"/>
        <w:contextualSpacing/>
        <w:jc w:val="center"/>
        <w:rPr>
          <w:rFonts w:ascii="Times New Roman" w:eastAsia="Times New Roman" w:hAnsi="Times New Roman" w:cs="Times New Roman"/>
          <w:sz w:val="24"/>
          <w:szCs w:val="24"/>
          <w:lang w:eastAsia="ru-RU"/>
        </w:rPr>
      </w:pPr>
    </w:p>
    <w:p w:rsidR="00332F88" w:rsidRPr="00394FA2" w:rsidRDefault="00332F88" w:rsidP="00394FA2">
      <w:pPr>
        <w:spacing w:after="0" w:line="240" w:lineRule="auto"/>
        <w:ind w:firstLine="708"/>
        <w:contextualSpacing/>
        <w:jc w:val="both"/>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РЕШИЛИ:</w:t>
      </w:r>
    </w:p>
    <w:p w:rsidR="00332F88" w:rsidRPr="00394FA2" w:rsidRDefault="004E0F35" w:rsidP="00394FA2">
      <w:pPr>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7</w:t>
      </w:r>
      <w:r w:rsidR="00332F88" w:rsidRPr="00394FA2">
        <w:rPr>
          <w:rFonts w:ascii="Times New Roman" w:eastAsia="Times New Roman" w:hAnsi="Times New Roman" w:cs="Times New Roman"/>
          <w:sz w:val="24"/>
          <w:szCs w:val="24"/>
          <w:lang w:eastAsia="ru-RU"/>
        </w:rPr>
        <w:t>.1. Считать исполненным и снять с контроля поручение</w:t>
      </w:r>
      <w:r w:rsidR="000E5005">
        <w:rPr>
          <w:rFonts w:ascii="Times New Roman" w:eastAsia="Times New Roman" w:hAnsi="Times New Roman" w:cs="Times New Roman"/>
          <w:sz w:val="24"/>
          <w:szCs w:val="24"/>
          <w:lang w:eastAsia="ru-RU"/>
        </w:rPr>
        <w:t>,</w:t>
      </w:r>
      <w:r w:rsidR="00332F88" w:rsidRPr="00394FA2">
        <w:rPr>
          <w:rFonts w:ascii="Times New Roman" w:eastAsia="Times New Roman" w:hAnsi="Times New Roman" w:cs="Times New Roman"/>
          <w:sz w:val="24"/>
          <w:szCs w:val="24"/>
          <w:lang w:eastAsia="ru-RU"/>
        </w:rPr>
        <w:t xml:space="preserve"> предусмотренное подпунктом </w:t>
      </w:r>
      <w:r w:rsidR="00652C59" w:rsidRPr="00394FA2">
        <w:rPr>
          <w:rFonts w:ascii="Times New Roman" w:eastAsia="Times New Roman" w:hAnsi="Times New Roman" w:cs="Times New Roman"/>
          <w:sz w:val="24"/>
          <w:szCs w:val="24"/>
          <w:lang w:eastAsia="ru-RU"/>
        </w:rPr>
        <w:t xml:space="preserve">1.2 протокола Совета </w:t>
      </w:r>
      <w:r w:rsidR="00332F88" w:rsidRPr="00394FA2">
        <w:rPr>
          <w:rFonts w:ascii="Times New Roman" w:eastAsia="Times New Roman" w:hAnsi="Times New Roman" w:cs="Times New Roman"/>
          <w:sz w:val="24"/>
          <w:szCs w:val="24"/>
          <w:lang w:eastAsia="ru-RU"/>
        </w:rPr>
        <w:t>от 26.09.2022</w:t>
      </w:r>
      <w:r w:rsidR="00652C59" w:rsidRPr="00394FA2">
        <w:rPr>
          <w:rFonts w:ascii="Times New Roman" w:eastAsia="Times New Roman" w:hAnsi="Times New Roman" w:cs="Times New Roman"/>
          <w:sz w:val="24"/>
          <w:szCs w:val="24"/>
          <w:lang w:eastAsia="ru-RU"/>
        </w:rPr>
        <w:t xml:space="preserve"> № 2.</w:t>
      </w:r>
    </w:p>
    <w:p w:rsidR="0047353F" w:rsidRPr="00394FA2" w:rsidRDefault="004E0F35"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7</w:t>
      </w:r>
      <w:r w:rsidR="00843513" w:rsidRPr="00394FA2">
        <w:rPr>
          <w:rFonts w:ascii="Times New Roman" w:eastAsia="Times New Roman" w:hAnsi="Times New Roman" w:cs="Times New Roman"/>
          <w:sz w:val="24"/>
          <w:szCs w:val="24"/>
          <w:lang w:eastAsia="ru-RU"/>
        </w:rPr>
        <w:t>.</w:t>
      </w:r>
      <w:r w:rsidR="007B75BC">
        <w:rPr>
          <w:rFonts w:ascii="Times New Roman" w:eastAsia="Times New Roman" w:hAnsi="Times New Roman" w:cs="Times New Roman"/>
          <w:sz w:val="24"/>
          <w:szCs w:val="24"/>
          <w:lang w:eastAsia="ru-RU"/>
        </w:rPr>
        <w:t>2</w:t>
      </w:r>
      <w:r w:rsidR="0047353F" w:rsidRPr="00394FA2">
        <w:rPr>
          <w:rFonts w:ascii="Times New Roman" w:eastAsia="Times New Roman" w:hAnsi="Times New Roman" w:cs="Times New Roman"/>
          <w:sz w:val="24"/>
          <w:szCs w:val="24"/>
          <w:lang w:eastAsia="ru-RU"/>
        </w:rPr>
        <w:t>. Утвердить план работы Совета на 202</w:t>
      </w:r>
      <w:r w:rsidR="000E5005">
        <w:rPr>
          <w:rFonts w:ascii="Times New Roman" w:eastAsia="Times New Roman" w:hAnsi="Times New Roman" w:cs="Times New Roman"/>
          <w:sz w:val="24"/>
          <w:szCs w:val="24"/>
          <w:lang w:eastAsia="ru-RU"/>
        </w:rPr>
        <w:t>3</w:t>
      </w:r>
      <w:r w:rsidR="0047353F" w:rsidRPr="00394FA2">
        <w:rPr>
          <w:rFonts w:ascii="Times New Roman" w:eastAsia="Times New Roman" w:hAnsi="Times New Roman" w:cs="Times New Roman"/>
          <w:sz w:val="24"/>
          <w:szCs w:val="24"/>
          <w:lang w:eastAsia="ru-RU"/>
        </w:rPr>
        <w:t xml:space="preserve"> год</w:t>
      </w:r>
      <w:r w:rsidR="007B75BC">
        <w:rPr>
          <w:rFonts w:ascii="Times New Roman" w:eastAsia="Times New Roman" w:hAnsi="Times New Roman" w:cs="Times New Roman"/>
          <w:sz w:val="24"/>
          <w:szCs w:val="24"/>
          <w:lang w:eastAsia="ru-RU"/>
        </w:rPr>
        <w:t xml:space="preserve"> согласно </w:t>
      </w:r>
      <w:r w:rsidR="00B3026B" w:rsidRPr="00394FA2">
        <w:rPr>
          <w:rFonts w:ascii="Times New Roman" w:eastAsia="Times New Roman" w:hAnsi="Times New Roman" w:cs="Times New Roman"/>
          <w:sz w:val="24"/>
          <w:szCs w:val="24"/>
          <w:lang w:eastAsia="ru-RU"/>
        </w:rPr>
        <w:t>приложени</w:t>
      </w:r>
      <w:r w:rsidR="007B75BC">
        <w:rPr>
          <w:rFonts w:ascii="Times New Roman" w:eastAsia="Times New Roman" w:hAnsi="Times New Roman" w:cs="Times New Roman"/>
          <w:sz w:val="24"/>
          <w:szCs w:val="24"/>
          <w:lang w:eastAsia="ru-RU"/>
        </w:rPr>
        <w:t>ю 3 к настоящему протоколу</w:t>
      </w:r>
      <w:r w:rsidR="0047353F" w:rsidRPr="00394FA2">
        <w:rPr>
          <w:rFonts w:ascii="Times New Roman" w:eastAsia="Times New Roman" w:hAnsi="Times New Roman" w:cs="Times New Roman"/>
          <w:sz w:val="24"/>
          <w:szCs w:val="24"/>
          <w:lang w:eastAsia="ru-RU"/>
        </w:rPr>
        <w:t>.</w:t>
      </w:r>
    </w:p>
    <w:p w:rsidR="00E63F0C" w:rsidRPr="00394FA2" w:rsidRDefault="00E63F0C"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E63F0C" w:rsidRPr="00394FA2" w:rsidRDefault="00E63F0C" w:rsidP="00394F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17300" w:rsidRPr="00394FA2" w:rsidRDefault="007F0ACD" w:rsidP="00394FA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w:t>
      </w:r>
      <w:r w:rsidR="002B193F" w:rsidRPr="00394FA2">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     С.В. Ушарова</w:t>
      </w:r>
      <w:r w:rsidR="002B193F" w:rsidRPr="00394FA2">
        <w:rPr>
          <w:rFonts w:ascii="Times New Roman" w:eastAsia="Times New Roman" w:hAnsi="Times New Roman" w:cs="Times New Roman"/>
          <w:sz w:val="24"/>
          <w:szCs w:val="24"/>
          <w:lang w:eastAsia="ru-RU"/>
        </w:rPr>
        <w:t xml:space="preserve">                          </w:t>
      </w:r>
    </w:p>
    <w:p w:rsidR="002B193F" w:rsidRPr="00394FA2" w:rsidRDefault="002B193F" w:rsidP="00394FA2">
      <w:pPr>
        <w:spacing w:after="0" w:line="240" w:lineRule="auto"/>
        <w:contextualSpacing/>
        <w:rPr>
          <w:rFonts w:ascii="Times New Roman" w:eastAsia="Times New Roman" w:hAnsi="Times New Roman" w:cs="Times New Roman"/>
          <w:sz w:val="24"/>
          <w:szCs w:val="24"/>
          <w:lang w:eastAsia="ru-RU"/>
        </w:rPr>
      </w:pPr>
    </w:p>
    <w:p w:rsidR="00FF18E3" w:rsidRPr="00394FA2" w:rsidRDefault="00FF18E3" w:rsidP="00394FA2">
      <w:pPr>
        <w:spacing w:after="0" w:line="240" w:lineRule="auto"/>
        <w:contextualSpacing/>
        <w:rPr>
          <w:rFonts w:ascii="Times New Roman" w:eastAsia="Times New Roman" w:hAnsi="Times New Roman" w:cs="Times New Roman"/>
          <w:sz w:val="24"/>
          <w:szCs w:val="24"/>
          <w:lang w:eastAsia="ru-RU"/>
        </w:rPr>
      </w:pPr>
    </w:p>
    <w:p w:rsidR="001138AF" w:rsidRPr="00394FA2" w:rsidRDefault="004B15D3" w:rsidP="00394FA2">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w:t>
      </w:r>
      <w:r w:rsidR="001138AF" w:rsidRPr="00394FA2">
        <w:rPr>
          <w:rFonts w:ascii="Times New Roman" w:eastAsia="Times New Roman" w:hAnsi="Times New Roman" w:cs="Times New Roman"/>
          <w:sz w:val="24"/>
          <w:szCs w:val="24"/>
          <w:lang w:eastAsia="ru-RU"/>
        </w:rPr>
        <w:t xml:space="preserve">екретарь Совета                                                           </w:t>
      </w:r>
      <w:r w:rsidR="006D242A" w:rsidRPr="00394FA2">
        <w:rPr>
          <w:rFonts w:ascii="Times New Roman" w:eastAsia="Times New Roman" w:hAnsi="Times New Roman" w:cs="Times New Roman"/>
          <w:sz w:val="24"/>
          <w:szCs w:val="24"/>
          <w:lang w:eastAsia="ru-RU"/>
        </w:rPr>
        <w:t xml:space="preserve">               </w:t>
      </w:r>
      <w:r w:rsidR="008E3D58" w:rsidRPr="00394FA2">
        <w:rPr>
          <w:rFonts w:ascii="Times New Roman" w:eastAsia="Times New Roman" w:hAnsi="Times New Roman" w:cs="Times New Roman"/>
          <w:sz w:val="24"/>
          <w:szCs w:val="24"/>
          <w:lang w:eastAsia="ru-RU"/>
        </w:rPr>
        <w:t xml:space="preserve">                          И.С. Тарабрина</w:t>
      </w:r>
    </w:p>
    <w:p w:rsidR="007D69E6" w:rsidRPr="00394FA2" w:rsidRDefault="007D69E6" w:rsidP="00394FA2">
      <w:pPr>
        <w:spacing w:after="0" w:line="240" w:lineRule="auto"/>
        <w:contextualSpacing/>
        <w:rPr>
          <w:rFonts w:ascii="Times New Roman" w:eastAsia="Times New Roman" w:hAnsi="Times New Roman" w:cs="Times New Roman"/>
          <w:sz w:val="24"/>
          <w:szCs w:val="24"/>
          <w:lang w:eastAsia="ru-RU"/>
        </w:rPr>
      </w:pPr>
    </w:p>
    <w:p w:rsidR="000E5005" w:rsidRDefault="000E5005" w:rsidP="00394FA2">
      <w:pPr>
        <w:spacing w:after="0" w:line="240" w:lineRule="auto"/>
        <w:contextualSpacing/>
        <w:rPr>
          <w:rFonts w:ascii="Times New Roman" w:eastAsia="Times New Roman" w:hAnsi="Times New Roman" w:cs="Times New Roman"/>
          <w:sz w:val="24"/>
          <w:szCs w:val="24"/>
          <w:lang w:eastAsia="ru-RU"/>
        </w:rPr>
        <w:sectPr w:rsidR="000E5005" w:rsidSect="00990C5B">
          <w:pgSz w:w="11906" w:h="16838"/>
          <w:pgMar w:top="709" w:right="567" w:bottom="567" w:left="1418" w:header="709" w:footer="709" w:gutter="0"/>
          <w:cols w:space="708"/>
          <w:titlePg/>
          <w:docGrid w:linePitch="360"/>
        </w:sectPr>
      </w:pPr>
    </w:p>
    <w:p w:rsidR="004122E1" w:rsidRPr="00394FA2" w:rsidRDefault="004122E1" w:rsidP="00394FA2">
      <w:pPr>
        <w:spacing w:after="0" w:line="240" w:lineRule="auto"/>
        <w:contextualSpacing/>
        <w:rPr>
          <w:rFonts w:ascii="Times New Roman" w:eastAsia="Times New Roman" w:hAnsi="Times New Roman" w:cs="Times New Roman"/>
          <w:sz w:val="24"/>
          <w:szCs w:val="24"/>
          <w:lang w:eastAsia="ru-RU"/>
        </w:rPr>
      </w:pP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Приложение </w:t>
      </w:r>
      <w:r w:rsidR="00B42B9E" w:rsidRPr="00394FA2">
        <w:rPr>
          <w:rFonts w:ascii="Times New Roman" w:eastAsia="Times New Roman" w:hAnsi="Times New Roman" w:cs="Times New Roman"/>
          <w:sz w:val="24"/>
          <w:szCs w:val="24"/>
          <w:lang w:eastAsia="ru-RU"/>
        </w:rPr>
        <w:t xml:space="preserve">1 </w:t>
      </w:r>
      <w:r w:rsidRPr="00394FA2">
        <w:rPr>
          <w:rFonts w:ascii="Times New Roman" w:eastAsia="Times New Roman" w:hAnsi="Times New Roman" w:cs="Times New Roman"/>
          <w:sz w:val="24"/>
          <w:szCs w:val="24"/>
          <w:lang w:eastAsia="ru-RU"/>
        </w:rPr>
        <w:t>к протоколу № 3 от 22.12.2022</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Координационного совета</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 развитию малого и среднего</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предпринимательства  на территории</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FB4DC6" w:rsidRPr="00394FA2" w:rsidRDefault="00FB4DC6" w:rsidP="00394FA2">
      <w:pPr>
        <w:spacing w:line="240" w:lineRule="auto"/>
        <w:contextualSpacing/>
        <w:rPr>
          <w:b/>
          <w:bCs/>
          <w:sz w:val="24"/>
          <w:szCs w:val="24"/>
        </w:rPr>
      </w:pPr>
    </w:p>
    <w:p w:rsidR="007B75BC" w:rsidRPr="007B75BC" w:rsidRDefault="007B75BC" w:rsidP="007B75BC">
      <w:pPr>
        <w:keepNext/>
        <w:spacing w:line="240" w:lineRule="auto"/>
        <w:contextualSpacing/>
        <w:jc w:val="center"/>
        <w:outlineLvl w:val="0"/>
        <w:rPr>
          <w:rFonts w:ascii="Times New Roman" w:hAnsi="Times New Roman" w:cs="Times New Roman"/>
          <w:b/>
          <w:bCs/>
          <w:sz w:val="24"/>
          <w:szCs w:val="24"/>
        </w:rPr>
      </w:pPr>
      <w:r w:rsidRPr="007B75BC">
        <w:rPr>
          <w:rFonts w:ascii="Times New Roman" w:hAnsi="Times New Roman" w:cs="Times New Roman"/>
          <w:b/>
          <w:bCs/>
          <w:sz w:val="24"/>
          <w:szCs w:val="24"/>
        </w:rPr>
        <w:t>Список участников</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з</w:t>
      </w:r>
      <w:r w:rsidRPr="007B75BC">
        <w:rPr>
          <w:rFonts w:ascii="Times New Roman" w:hAnsi="Times New Roman" w:cs="Times New Roman"/>
          <w:b/>
          <w:bCs/>
          <w:sz w:val="24"/>
          <w:szCs w:val="24"/>
        </w:rPr>
        <w:t xml:space="preserve">аседания </w:t>
      </w:r>
      <w:r>
        <w:rPr>
          <w:rFonts w:ascii="Times New Roman" w:eastAsia="Times New Roman" w:hAnsi="Times New Roman" w:cs="Times New Roman"/>
          <w:b/>
          <w:sz w:val="24"/>
          <w:szCs w:val="24"/>
          <w:lang w:eastAsia="ru-RU"/>
        </w:rPr>
        <w:t xml:space="preserve">Координационного совета </w:t>
      </w:r>
      <w:r w:rsidRPr="007B75BC">
        <w:rPr>
          <w:rFonts w:ascii="Times New Roman" w:eastAsia="Times New Roman" w:hAnsi="Times New Roman" w:cs="Times New Roman"/>
          <w:b/>
          <w:sz w:val="24"/>
          <w:szCs w:val="24"/>
          <w:lang w:eastAsia="ru-RU"/>
        </w:rPr>
        <w:t>по развитию малого и среднего</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sidRPr="007B75BC">
        <w:rPr>
          <w:rFonts w:ascii="Times New Roman" w:eastAsia="Times New Roman" w:hAnsi="Times New Roman" w:cs="Times New Roman"/>
          <w:b/>
          <w:sz w:val="24"/>
          <w:szCs w:val="24"/>
          <w:lang w:eastAsia="ru-RU"/>
        </w:rPr>
        <w:t>предпринимательства  на территории</w:t>
      </w:r>
    </w:p>
    <w:p w:rsid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sidRPr="007B75BC">
        <w:rPr>
          <w:rFonts w:ascii="Times New Roman" w:eastAsia="Times New Roman" w:hAnsi="Times New Roman" w:cs="Times New Roman"/>
          <w:b/>
          <w:sz w:val="24"/>
          <w:szCs w:val="24"/>
          <w:lang w:eastAsia="ru-RU"/>
        </w:rPr>
        <w:t>Березовского района и городского поселения Березово</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p>
    <w:p w:rsidR="00C02E27" w:rsidRPr="007B75BC" w:rsidRDefault="007B75BC" w:rsidP="007B75BC">
      <w:pPr>
        <w:spacing w:after="0" w:line="240" w:lineRule="auto"/>
        <w:contextualSpacing/>
        <w:jc w:val="center"/>
        <w:rPr>
          <w:rFonts w:ascii="Times New Roman" w:hAnsi="Times New Roman" w:cs="Times New Roman"/>
          <w:b/>
          <w:i/>
          <w:iCs/>
          <w:sz w:val="24"/>
          <w:szCs w:val="24"/>
        </w:rPr>
      </w:pPr>
      <w:r w:rsidRPr="00394FA2">
        <w:rPr>
          <w:rFonts w:ascii="Times New Roman" w:eastAsia="Times New Roman" w:hAnsi="Times New Roman" w:cs="Times New Roman"/>
          <w:sz w:val="24"/>
          <w:szCs w:val="24"/>
          <w:lang w:eastAsia="ru-RU"/>
        </w:rPr>
        <w:t xml:space="preserve">пгт. Березово                                                                                   </w:t>
      </w:r>
      <w:r>
        <w:rPr>
          <w:rFonts w:ascii="Times New Roman" w:eastAsia="Times New Roman" w:hAnsi="Times New Roman" w:cs="Times New Roman"/>
          <w:sz w:val="24"/>
          <w:szCs w:val="24"/>
          <w:lang w:eastAsia="ru-RU"/>
        </w:rPr>
        <w:t xml:space="preserve">     </w:t>
      </w:r>
      <w:r w:rsidRPr="00394FA2">
        <w:rPr>
          <w:rFonts w:ascii="Times New Roman" w:eastAsia="Times New Roman" w:hAnsi="Times New Roman" w:cs="Times New Roman"/>
          <w:sz w:val="24"/>
          <w:szCs w:val="24"/>
          <w:lang w:eastAsia="ru-RU"/>
        </w:rPr>
        <w:t xml:space="preserve">   от  22  декабря   2022 года</w:t>
      </w:r>
    </w:p>
    <w:p w:rsidR="00C02E27" w:rsidRDefault="00C02E27" w:rsidP="00394FA2">
      <w:pPr>
        <w:spacing w:after="0" w:line="240" w:lineRule="auto"/>
        <w:contextualSpacing/>
        <w:jc w:val="center"/>
        <w:rPr>
          <w:rFonts w:ascii="Times New Roman" w:hAnsi="Times New Roman" w:cs="Times New Roman"/>
          <w:i/>
          <w:iCs/>
          <w:sz w:val="24"/>
          <w:szCs w:val="24"/>
        </w:rPr>
      </w:pPr>
    </w:p>
    <w:tbl>
      <w:tblPr>
        <w:tblpPr w:leftFromText="180" w:rightFromText="180" w:vertAnchor="text" w:horzAnchor="margin" w:tblpX="40" w:tblpY="14"/>
        <w:tblW w:w="10031" w:type="dxa"/>
        <w:tblLook w:val="01E0" w:firstRow="1" w:lastRow="1" w:firstColumn="1" w:lastColumn="1" w:noHBand="0" w:noVBand="0"/>
      </w:tblPr>
      <w:tblGrid>
        <w:gridCol w:w="3794"/>
        <w:gridCol w:w="6237"/>
      </w:tblGrid>
      <w:tr w:rsidR="000E5005" w:rsidRPr="00394FA2" w:rsidTr="00DF1C07">
        <w:trPr>
          <w:trHeight w:val="350"/>
        </w:trPr>
        <w:tc>
          <w:tcPr>
            <w:tcW w:w="3794" w:type="dxa"/>
          </w:tcPr>
          <w:p w:rsidR="000E5005" w:rsidRPr="000E5005" w:rsidRDefault="000E5005" w:rsidP="000E500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w:t>
            </w:r>
            <w:r w:rsidRPr="00394FA2">
              <w:rPr>
                <w:rFonts w:ascii="Times New Roman" w:eastAsia="Times New Roman" w:hAnsi="Times New Roman" w:cs="Times New Roman"/>
                <w:b/>
                <w:sz w:val="24"/>
                <w:szCs w:val="24"/>
                <w:lang w:eastAsia="ru-RU"/>
              </w:rPr>
              <w:t>лены Совета</w:t>
            </w:r>
            <w:r>
              <w:rPr>
                <w:rFonts w:ascii="Times New Roman" w:eastAsia="Times New Roman" w:hAnsi="Times New Roman" w:cs="Times New Roman"/>
                <w:sz w:val="24"/>
                <w:szCs w:val="24"/>
                <w:lang w:eastAsia="ru-RU"/>
              </w:rPr>
              <w:t>:</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7B75BC" w:rsidRPr="00394FA2" w:rsidTr="00DF1C07">
        <w:trPr>
          <w:trHeight w:val="563"/>
        </w:trPr>
        <w:tc>
          <w:tcPr>
            <w:tcW w:w="3794" w:type="dxa"/>
          </w:tcPr>
          <w:p w:rsidR="007B75BC" w:rsidRPr="00394FA2" w:rsidRDefault="007B75BC"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7B75BC" w:rsidRPr="00394FA2" w:rsidRDefault="007B75BC" w:rsidP="00422194">
            <w:pPr>
              <w:spacing w:line="240" w:lineRule="auto"/>
              <w:contextualSpacing/>
              <w:rPr>
                <w:rFonts w:ascii="Times New Roman" w:eastAsia="Times New Roman" w:hAnsi="Times New Roman" w:cs="Times New Roman"/>
                <w:sz w:val="24"/>
                <w:szCs w:val="24"/>
                <w:lang w:eastAsia="ru-RU"/>
              </w:rPr>
            </w:pPr>
          </w:p>
        </w:tc>
      </w:tr>
      <w:tr w:rsidR="000E5005" w:rsidRPr="00394FA2" w:rsidTr="00DF1C07">
        <w:trPr>
          <w:trHeight w:val="563"/>
        </w:trPr>
        <w:tc>
          <w:tcPr>
            <w:tcW w:w="3794" w:type="dxa"/>
          </w:tcPr>
          <w:p w:rsidR="000E5005" w:rsidRDefault="000E5005" w:rsidP="000E5005">
            <w:pPr>
              <w:spacing w:after="0" w:line="240" w:lineRule="auto"/>
              <w:contextualSpacing/>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sz w:val="24"/>
                <w:szCs w:val="24"/>
                <w:lang w:eastAsia="ru-RU"/>
              </w:rPr>
              <w:t>Ушарова Светлана Валерьевна</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 - заместитель главы района, председатель Комитета,</w:t>
            </w:r>
            <w:r>
              <w:rPr>
                <w:rFonts w:ascii="Times New Roman" w:eastAsia="Times New Roman" w:hAnsi="Times New Roman" w:cs="Times New Roman"/>
                <w:sz w:val="24"/>
                <w:szCs w:val="24"/>
                <w:lang w:eastAsia="ru-RU"/>
              </w:rPr>
              <w:t xml:space="preserve"> </w:t>
            </w:r>
            <w:r w:rsidRPr="00394FA2">
              <w:rPr>
                <w:rFonts w:ascii="Times New Roman" w:eastAsia="Times New Roman" w:hAnsi="Times New Roman" w:cs="Times New Roman"/>
                <w:sz w:val="24"/>
                <w:szCs w:val="24"/>
                <w:lang w:eastAsia="ru-RU"/>
              </w:rPr>
              <w:t>заместитель председателя Совета</w:t>
            </w:r>
          </w:p>
        </w:tc>
      </w:tr>
      <w:tr w:rsidR="000E5005" w:rsidRPr="00394FA2" w:rsidTr="00DF1C07">
        <w:trPr>
          <w:trHeight w:val="489"/>
        </w:trPr>
        <w:tc>
          <w:tcPr>
            <w:tcW w:w="3794" w:type="dxa"/>
          </w:tcPr>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Безряднова Юлия </w:t>
            </w:r>
          </w:p>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Сергеевна</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председатель комитета по экономической политике администрации Березовского района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Крылова Виктория Васильевна</w:t>
            </w: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заведующий отделом предпринимательства и потребительского рынка комитета по экономической политике адми</w:t>
            </w:r>
            <w:r>
              <w:rPr>
                <w:rFonts w:ascii="Times New Roman" w:eastAsia="Times New Roman" w:hAnsi="Times New Roman" w:cs="Times New Roman"/>
                <w:sz w:val="24"/>
                <w:szCs w:val="24"/>
                <w:lang w:eastAsia="ru-RU"/>
              </w:rPr>
              <w:t xml:space="preserve">нистрации Березовского района </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Тарабрина Ирина Сергеевна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главный специалист отдела предпринимательства и потребительского рынка комитета по экономической политике администрации Березовского района, секретарь Совета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Копыльцов Игорь Станиславович</w:t>
            </w: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председатель Совета Березовского поселкового потребительского общества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Calibri" w:hAnsi="Times New Roman" w:cs="Times New Roman"/>
                <w:sz w:val="24"/>
                <w:szCs w:val="24"/>
              </w:rPr>
            </w:pPr>
          </w:p>
          <w:p w:rsidR="000E5005" w:rsidRPr="007F0ACD" w:rsidRDefault="000E5005" w:rsidP="000E5005">
            <w:pPr>
              <w:spacing w:after="0" w:line="240" w:lineRule="auto"/>
              <w:contextualSpacing/>
              <w:rPr>
                <w:rFonts w:ascii="Times New Roman" w:eastAsia="Calibri" w:hAnsi="Times New Roman" w:cs="Times New Roman"/>
                <w:sz w:val="24"/>
                <w:szCs w:val="24"/>
              </w:rPr>
            </w:pPr>
            <w:r w:rsidRPr="007F0ACD">
              <w:rPr>
                <w:rFonts w:ascii="Times New Roman" w:eastAsia="Calibri" w:hAnsi="Times New Roman" w:cs="Times New Roman"/>
                <w:sz w:val="24"/>
                <w:szCs w:val="24"/>
              </w:rPr>
              <w:t>Пряхина Светлана Валерьевна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E5005" w:rsidRPr="00394FA2" w:rsidTr="00DF1C07">
        <w:trPr>
          <w:trHeight w:val="489"/>
        </w:trPr>
        <w:tc>
          <w:tcPr>
            <w:tcW w:w="3794" w:type="dxa"/>
          </w:tcPr>
          <w:p w:rsidR="000E5005" w:rsidRPr="007F0ACD" w:rsidRDefault="000E5005" w:rsidP="000E5005">
            <w:pPr>
              <w:spacing w:after="0" w:line="240" w:lineRule="auto"/>
              <w:contextualSpacing/>
              <w:rPr>
                <w:rFonts w:ascii="Times New Roman" w:hAnsi="Times New Roman" w:cs="Times New Roman"/>
                <w:bCs/>
                <w:sz w:val="24"/>
                <w:szCs w:val="24"/>
              </w:rPr>
            </w:pPr>
            <w:r w:rsidRPr="007F0ACD">
              <w:rPr>
                <w:rFonts w:ascii="Times New Roman" w:hAnsi="Times New Roman" w:cs="Times New Roman"/>
                <w:bCs/>
                <w:sz w:val="24"/>
                <w:szCs w:val="24"/>
              </w:rPr>
              <w:t>Толмачёва Светлана Владимировна</w:t>
            </w:r>
          </w:p>
        </w:tc>
        <w:tc>
          <w:tcPr>
            <w:tcW w:w="6237" w:type="dxa"/>
          </w:tcPr>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b/>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b/>
                <w:sz w:val="24"/>
                <w:szCs w:val="24"/>
                <w:lang w:eastAsia="ru-RU"/>
              </w:rPr>
              <w:t>Приглашенные</w:t>
            </w:r>
            <w:r w:rsidRPr="007F0ACD">
              <w:rPr>
                <w:rFonts w:ascii="Times New Roman" w:eastAsia="Times New Roman" w:hAnsi="Times New Roman" w:cs="Times New Roman"/>
                <w:sz w:val="24"/>
                <w:szCs w:val="24"/>
                <w:lang w:eastAsia="ru-RU"/>
              </w:rPr>
              <w:t>:</w:t>
            </w:r>
          </w:p>
        </w:tc>
        <w:tc>
          <w:tcPr>
            <w:tcW w:w="6237" w:type="dxa"/>
          </w:tcPr>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hAnsi="Times New Roman" w:cs="Times New Roman"/>
                <w:color w:val="000000"/>
                <w:sz w:val="24"/>
                <w:szCs w:val="24"/>
                <w:shd w:val="clear" w:color="auto" w:fill="FFFFFF"/>
              </w:rPr>
            </w:pPr>
          </w:p>
          <w:p w:rsidR="000E5005" w:rsidRPr="007F0ACD" w:rsidRDefault="000B132E"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hAnsi="Times New Roman" w:cs="Times New Roman"/>
                <w:color w:val="000000"/>
                <w:sz w:val="24"/>
                <w:szCs w:val="24"/>
                <w:shd w:val="clear" w:color="auto" w:fill="FFFFFF"/>
              </w:rPr>
              <w:t>Мельман Ирина Александровна</w:t>
            </w:r>
          </w:p>
        </w:tc>
        <w:tc>
          <w:tcPr>
            <w:tcW w:w="6237" w:type="dxa"/>
          </w:tcPr>
          <w:p w:rsidR="00DF1C07" w:rsidRDefault="00DF1C07" w:rsidP="000B132E">
            <w:pPr>
              <w:spacing w:after="0" w:line="240" w:lineRule="auto"/>
              <w:contextualSpacing/>
              <w:jc w:val="both"/>
              <w:rPr>
                <w:rFonts w:ascii="Times New Roman" w:hAnsi="Times New Roman" w:cs="Times New Roman"/>
                <w:sz w:val="24"/>
                <w:szCs w:val="24"/>
              </w:rPr>
            </w:pPr>
          </w:p>
          <w:p w:rsidR="000E5005" w:rsidRPr="007F0ACD" w:rsidRDefault="000B132E" w:rsidP="000B132E">
            <w:pPr>
              <w:spacing w:after="0" w:line="240" w:lineRule="auto"/>
              <w:contextualSpacing/>
              <w:jc w:val="both"/>
              <w:rPr>
                <w:rFonts w:ascii="Times New Roman" w:hAnsi="Times New Roman" w:cs="Times New Roman"/>
                <w:color w:val="000000"/>
                <w:sz w:val="24"/>
                <w:szCs w:val="24"/>
                <w:shd w:val="clear" w:color="auto" w:fill="FFFFFF"/>
              </w:rPr>
            </w:pPr>
            <w:r w:rsidRPr="007F0ACD">
              <w:rPr>
                <w:rFonts w:ascii="Times New Roman" w:hAnsi="Times New Roman" w:cs="Times New Roman"/>
                <w:sz w:val="24"/>
                <w:szCs w:val="24"/>
              </w:rPr>
              <w:t>- Вице-президент ТПП ХМАО-Югры, руководитель Центра медиации при ТПП ХМАО-Югры</w:t>
            </w:r>
            <w:r w:rsidRPr="007F0ACD">
              <w:rPr>
                <w:rFonts w:ascii="Times New Roman" w:hAnsi="Times New Roman" w:cs="Times New Roman"/>
                <w:color w:val="000000"/>
                <w:sz w:val="24"/>
                <w:szCs w:val="24"/>
                <w:shd w:val="clear" w:color="auto" w:fill="FFFFFF"/>
              </w:rPr>
              <w:t xml:space="preserve"> </w:t>
            </w:r>
            <w:r w:rsidRPr="007F0ACD">
              <w:rPr>
                <w:rFonts w:ascii="Times New Roman" w:hAnsi="Times New Roman" w:cs="Times New Roman"/>
                <w:i/>
                <w:iCs/>
                <w:sz w:val="24"/>
                <w:szCs w:val="24"/>
              </w:rPr>
              <w:t>(режим видеоконференции)</w:t>
            </w:r>
          </w:p>
        </w:tc>
      </w:tr>
      <w:tr w:rsidR="000E5005" w:rsidRPr="00394FA2" w:rsidTr="00DF1C07">
        <w:trPr>
          <w:trHeight w:val="489"/>
        </w:trPr>
        <w:tc>
          <w:tcPr>
            <w:tcW w:w="3794" w:type="dxa"/>
          </w:tcPr>
          <w:p w:rsidR="007F0ACD" w:rsidRPr="007F0ACD" w:rsidRDefault="007F0ACD" w:rsidP="000B132E">
            <w:pPr>
              <w:spacing w:after="0" w:line="240" w:lineRule="auto"/>
              <w:contextualSpacing/>
              <w:rPr>
                <w:rFonts w:ascii="Times New Roman" w:hAnsi="Times New Roman" w:cs="Times New Roman"/>
                <w:sz w:val="24"/>
                <w:szCs w:val="24"/>
              </w:rPr>
            </w:pPr>
          </w:p>
          <w:p w:rsidR="000B132E" w:rsidRPr="007F0ACD" w:rsidRDefault="000B132E" w:rsidP="000B132E">
            <w:pPr>
              <w:spacing w:after="0" w:line="240" w:lineRule="auto"/>
              <w:contextualSpacing/>
              <w:rPr>
                <w:rFonts w:ascii="Times New Roman" w:hAnsi="Times New Roman" w:cs="Times New Roman"/>
                <w:sz w:val="24"/>
                <w:szCs w:val="24"/>
              </w:rPr>
            </w:pPr>
            <w:r w:rsidRPr="007F0ACD">
              <w:rPr>
                <w:rFonts w:ascii="Times New Roman" w:hAnsi="Times New Roman" w:cs="Times New Roman"/>
                <w:sz w:val="24"/>
                <w:szCs w:val="24"/>
              </w:rPr>
              <w:t>Мусийчук Ирина Викторовна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7F0ACD" w:rsidRPr="007F0ACD" w:rsidRDefault="007F0ACD" w:rsidP="000B132E">
            <w:pPr>
              <w:spacing w:after="0" w:line="240" w:lineRule="auto"/>
              <w:contextualSpacing/>
              <w:jc w:val="both"/>
              <w:rPr>
                <w:rFonts w:ascii="Times New Roman" w:hAnsi="Times New Roman" w:cs="Times New Roman"/>
                <w:sz w:val="24"/>
                <w:szCs w:val="24"/>
              </w:rPr>
            </w:pPr>
          </w:p>
          <w:p w:rsidR="000E5005" w:rsidRPr="007F0ACD" w:rsidRDefault="000B132E" w:rsidP="000B132E">
            <w:pPr>
              <w:spacing w:after="0" w:line="240" w:lineRule="auto"/>
              <w:contextualSpacing/>
              <w:jc w:val="both"/>
              <w:rPr>
                <w:rFonts w:ascii="Times New Roman" w:hAnsi="Times New Roman" w:cs="Times New Roman"/>
                <w:sz w:val="24"/>
                <w:szCs w:val="24"/>
              </w:rPr>
            </w:pPr>
            <w:r w:rsidRPr="007F0ACD">
              <w:rPr>
                <w:rFonts w:ascii="Times New Roman" w:hAnsi="Times New Roman" w:cs="Times New Roman"/>
                <w:sz w:val="24"/>
                <w:szCs w:val="24"/>
              </w:rPr>
              <w:t>- Руководитель Межрайонной ИФНС России № 7 по Ханты-Мансийскому автономному округу – Югре</w:t>
            </w:r>
          </w:p>
        </w:tc>
      </w:tr>
      <w:tr w:rsidR="000E5005"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rPr>
            </w:pPr>
            <w:r w:rsidRPr="007F0ACD">
              <w:rPr>
                <w:rFonts w:ascii="Times New Roman" w:eastAsia="Times New Roman" w:hAnsi="Times New Roman" w:cs="Times New Roman"/>
                <w:sz w:val="24"/>
                <w:szCs w:val="24"/>
              </w:rPr>
              <w:t xml:space="preserve">Меньшиков Дмитрий </w:t>
            </w:r>
          </w:p>
          <w:p w:rsidR="000E5005" w:rsidRPr="007F0ACD" w:rsidRDefault="000B132E" w:rsidP="000E5005">
            <w:pPr>
              <w:spacing w:after="0" w:line="240" w:lineRule="auto"/>
              <w:contextualSpacing/>
              <w:rPr>
                <w:rFonts w:ascii="Times New Roman" w:eastAsia="Times New Roman" w:hAnsi="Times New Roman" w:cs="Times New Roman"/>
                <w:sz w:val="24"/>
                <w:szCs w:val="24"/>
              </w:rPr>
            </w:pPr>
            <w:r w:rsidRPr="007F0ACD">
              <w:rPr>
                <w:rFonts w:ascii="Times New Roman" w:eastAsia="Times New Roman" w:hAnsi="Times New Roman" w:cs="Times New Roman"/>
                <w:sz w:val="24"/>
                <w:szCs w:val="24"/>
              </w:rPr>
              <w:t>Михайлович</w:t>
            </w:r>
          </w:p>
        </w:tc>
        <w:tc>
          <w:tcPr>
            <w:tcW w:w="6237" w:type="dxa"/>
          </w:tcPr>
          <w:p w:rsidR="000B132E" w:rsidRPr="007F0ACD" w:rsidRDefault="000B132E" w:rsidP="000B132E">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hAnsi="Times New Roman" w:cs="Times New Roman"/>
                <w:sz w:val="24"/>
                <w:szCs w:val="24"/>
              </w:rPr>
              <w:t>-</w:t>
            </w:r>
            <w:r w:rsidRPr="007F0ACD">
              <w:rPr>
                <w:rFonts w:ascii="Times New Roman" w:eastAsia="Times New Roman" w:hAnsi="Times New Roman" w:cs="Times New Roman"/>
                <w:sz w:val="24"/>
                <w:szCs w:val="24"/>
                <w:lang w:eastAsia="ru-RU"/>
              </w:rPr>
              <w:t xml:space="preserve"> глава городского поселения Березово</w:t>
            </w: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0E5005" w:rsidRPr="00394FA2" w:rsidTr="00DF1C07">
        <w:trPr>
          <w:trHeight w:val="489"/>
        </w:trPr>
        <w:tc>
          <w:tcPr>
            <w:tcW w:w="3794" w:type="dxa"/>
          </w:tcPr>
          <w:p w:rsidR="007F0ACD" w:rsidRPr="007F0ACD" w:rsidRDefault="007F0ACD" w:rsidP="000B132E">
            <w:pPr>
              <w:spacing w:after="0" w:line="240" w:lineRule="auto"/>
              <w:contextualSpacing/>
              <w:rPr>
                <w:rFonts w:ascii="Times New Roman" w:eastAsia="Times New Roman" w:hAnsi="Times New Roman" w:cs="Times New Roman"/>
                <w:sz w:val="24"/>
                <w:szCs w:val="24"/>
                <w:lang w:eastAsia="ru-RU"/>
              </w:rPr>
            </w:pP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Дейко Вячеслав Игоревич</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B132E"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Иванов Владимир Валерьевич</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Мочипов Альберт Митхатович</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557"/>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lastRenderedPageBreak/>
              <w:t>Паршукова Александра Владимировна</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557"/>
        </w:trPr>
        <w:tc>
          <w:tcPr>
            <w:tcW w:w="3794" w:type="dxa"/>
          </w:tcPr>
          <w:p w:rsidR="007F0ACD" w:rsidRPr="007F0ACD" w:rsidRDefault="007F0ACD" w:rsidP="000B132E">
            <w:pPr>
              <w:spacing w:after="0" w:line="240" w:lineRule="auto"/>
              <w:contextualSpacing/>
              <w:rPr>
                <w:rFonts w:ascii="Times New Roman" w:eastAsia="Times New Roman" w:hAnsi="Times New Roman" w:cs="Times New Roman"/>
                <w:sz w:val="24"/>
                <w:szCs w:val="24"/>
                <w:lang w:eastAsia="ru-RU"/>
              </w:rPr>
            </w:pP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Холбоев Алим Эркабоевич</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Яврова Татьяна Борисовна</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3794" w:type="dxa"/>
          </w:tcPr>
          <w:p w:rsidR="000B132E" w:rsidRPr="007F0ACD" w:rsidRDefault="00914FB9"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Петухов Сергей  Анатольевич</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10031" w:type="dxa"/>
            <w:gridSpan w:val="2"/>
          </w:tcPr>
          <w:p w:rsidR="000B132E" w:rsidRPr="007F0ACD" w:rsidRDefault="000B132E" w:rsidP="00752D7A">
            <w:pPr>
              <w:spacing w:line="240" w:lineRule="auto"/>
              <w:contextualSpacing/>
              <w:rPr>
                <w:rFonts w:ascii="Times New Roman" w:hAnsi="Times New Roman" w:cs="Times New Roman"/>
                <w:b/>
                <w:bCs/>
                <w:sz w:val="24"/>
                <w:szCs w:val="24"/>
              </w:rPr>
            </w:pPr>
            <w:r w:rsidRPr="007F0ACD">
              <w:rPr>
                <w:rFonts w:ascii="Times New Roman" w:hAnsi="Times New Roman" w:cs="Times New Roman"/>
                <w:b/>
                <w:bCs/>
                <w:sz w:val="24"/>
                <w:szCs w:val="24"/>
              </w:rPr>
              <w:t xml:space="preserve">Присутствующие в студиях поселений                         </w:t>
            </w:r>
          </w:p>
          <w:p w:rsidR="000B132E" w:rsidRPr="007F0ACD" w:rsidRDefault="000B132E" w:rsidP="00752D7A">
            <w:pPr>
              <w:spacing w:line="240" w:lineRule="auto"/>
              <w:contextualSpacing/>
              <w:rPr>
                <w:rFonts w:ascii="Times New Roman" w:hAnsi="Times New Roman" w:cs="Times New Roman"/>
                <w:b/>
                <w:bCs/>
                <w:sz w:val="24"/>
                <w:szCs w:val="24"/>
              </w:rPr>
            </w:pPr>
            <w:r w:rsidRPr="007F0ACD">
              <w:rPr>
                <w:rFonts w:ascii="Times New Roman" w:hAnsi="Times New Roman" w:cs="Times New Roman"/>
                <w:i/>
                <w:iCs/>
                <w:sz w:val="24"/>
                <w:szCs w:val="24"/>
              </w:rPr>
              <w:t>(режим видеоконференции)</w:t>
            </w:r>
          </w:p>
        </w:tc>
      </w:tr>
      <w:tr w:rsidR="000B132E" w:rsidRPr="00394FA2" w:rsidTr="00DF1C07">
        <w:trPr>
          <w:trHeight w:val="557"/>
        </w:trPr>
        <w:tc>
          <w:tcPr>
            <w:tcW w:w="3794" w:type="dxa"/>
          </w:tcPr>
          <w:p w:rsidR="00DF1C07" w:rsidRDefault="00DF1C07" w:rsidP="000B132E">
            <w:pPr>
              <w:spacing w:after="0" w:line="240" w:lineRule="auto"/>
              <w:contextualSpacing/>
              <w:rPr>
                <w:rFonts w:ascii="Times New Roman" w:hAnsi="Times New Roman" w:cs="Times New Roman"/>
                <w:b/>
                <w:bCs/>
                <w:sz w:val="24"/>
                <w:szCs w:val="24"/>
              </w:rPr>
            </w:pPr>
          </w:p>
          <w:p w:rsidR="000B132E" w:rsidRPr="00394FA2" w:rsidRDefault="00752D7A"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hAnsi="Times New Roman" w:cs="Times New Roman"/>
                <w:b/>
                <w:bCs/>
                <w:sz w:val="24"/>
                <w:szCs w:val="24"/>
              </w:rPr>
              <w:t>Городское поселение Игрим</w:t>
            </w:r>
          </w:p>
        </w:tc>
        <w:tc>
          <w:tcPr>
            <w:tcW w:w="6237" w:type="dxa"/>
          </w:tcPr>
          <w:p w:rsidR="000B132E" w:rsidRPr="00715227" w:rsidRDefault="000B132E">
            <w:pPr>
              <w:rPr>
                <w:rFonts w:ascii="Times New Roman" w:eastAsia="Times New Roman" w:hAnsi="Times New Roman" w:cs="Times New Roman"/>
                <w:sz w:val="24"/>
                <w:szCs w:val="24"/>
                <w:lang w:eastAsia="ru-RU"/>
              </w:rPr>
            </w:pPr>
          </w:p>
        </w:tc>
      </w:tr>
      <w:tr w:rsidR="000B132E" w:rsidRPr="00394FA2" w:rsidTr="00DF1C07">
        <w:trPr>
          <w:trHeight w:val="557"/>
        </w:trPr>
        <w:tc>
          <w:tcPr>
            <w:tcW w:w="3794" w:type="dxa"/>
          </w:tcPr>
          <w:p w:rsidR="000B132E" w:rsidRPr="00752D7A" w:rsidRDefault="00752D7A" w:rsidP="00752D7A">
            <w:pPr>
              <w:tabs>
                <w:tab w:val="left" w:pos="567"/>
              </w:tabs>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Котовщикова Елена Валерьевна</w:t>
            </w:r>
          </w:p>
        </w:tc>
        <w:tc>
          <w:tcPr>
            <w:tcW w:w="6237" w:type="dxa"/>
          </w:tcPr>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 заместитель главы городского поселения Игрим по социальным вопросам</w:t>
            </w:r>
          </w:p>
        </w:tc>
      </w:tr>
      <w:tr w:rsidR="000B132E" w:rsidRPr="00394FA2" w:rsidTr="00DF1C07">
        <w:trPr>
          <w:trHeight w:val="557"/>
        </w:trPr>
        <w:tc>
          <w:tcPr>
            <w:tcW w:w="3794" w:type="dxa"/>
          </w:tcPr>
          <w:p w:rsidR="007F0ACD" w:rsidRDefault="007F0ACD" w:rsidP="00752D7A">
            <w:pPr>
              <w:tabs>
                <w:tab w:val="left" w:pos="567"/>
              </w:tabs>
              <w:spacing w:after="0" w:line="240" w:lineRule="auto"/>
              <w:contextualSpacing/>
              <w:jc w:val="both"/>
              <w:rPr>
                <w:rFonts w:ascii="Times New Roman" w:hAnsi="Times New Roman" w:cs="Times New Roman"/>
                <w:sz w:val="24"/>
                <w:szCs w:val="24"/>
              </w:rPr>
            </w:pPr>
          </w:p>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Байбародова Римма</w:t>
            </w:r>
          </w:p>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Фархатовна</w:t>
            </w:r>
          </w:p>
        </w:tc>
        <w:tc>
          <w:tcPr>
            <w:tcW w:w="6237" w:type="dxa"/>
          </w:tcPr>
          <w:p w:rsidR="007F0ACD" w:rsidRDefault="007F0ACD" w:rsidP="00752D7A">
            <w:pPr>
              <w:tabs>
                <w:tab w:val="left" w:pos="567"/>
              </w:tabs>
              <w:spacing w:after="0" w:line="240" w:lineRule="auto"/>
              <w:contextualSpacing/>
              <w:jc w:val="both"/>
              <w:rPr>
                <w:rFonts w:ascii="Times New Roman" w:hAnsi="Times New Roman" w:cs="Times New Roman"/>
                <w:sz w:val="24"/>
                <w:szCs w:val="24"/>
              </w:rPr>
            </w:pPr>
          </w:p>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w:t>
            </w:r>
            <w:r>
              <w:rPr>
                <w:rFonts w:ascii="Times New Roman" w:hAnsi="Times New Roman" w:cs="Times New Roman"/>
                <w:sz w:val="24"/>
                <w:szCs w:val="24"/>
              </w:rPr>
              <w:t xml:space="preserve"> </w:t>
            </w:r>
            <w:r w:rsidRPr="00394FA2">
              <w:rPr>
                <w:rFonts w:ascii="Times New Roman" w:hAnsi="Times New Roman" w:cs="Times New Roman"/>
                <w:sz w:val="24"/>
                <w:szCs w:val="24"/>
              </w:rPr>
              <w:t>индивидуальный предприниматель, общественный представитель Уполномоченного по защите прав предпринимателей в Ханты-Ма</w:t>
            </w:r>
            <w:r>
              <w:rPr>
                <w:rFonts w:ascii="Times New Roman" w:hAnsi="Times New Roman" w:cs="Times New Roman"/>
                <w:sz w:val="24"/>
                <w:szCs w:val="24"/>
              </w:rPr>
              <w:t>нсийском автономном округе-Югре</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Грабик Наталья Анатольевна</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Абдуллина Светлана Николаевна</w:t>
            </w: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Осокин Евгений Викторович</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Дерендяева Кира Геннадьевна</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 xml:space="preserve">Давыдков Юрий Викторович       </w:t>
            </w:r>
          </w:p>
        </w:tc>
        <w:tc>
          <w:tcPr>
            <w:tcW w:w="6237" w:type="dxa"/>
          </w:tcPr>
          <w:p w:rsidR="00752D7A" w:rsidRDefault="00752D7A" w:rsidP="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10031" w:type="dxa"/>
            <w:gridSpan w:val="2"/>
          </w:tcPr>
          <w:p w:rsidR="00752D7A" w:rsidRPr="0085233A" w:rsidRDefault="00752D7A" w:rsidP="00DF1C07">
            <w:pPr>
              <w:spacing w:after="100" w:afterAutospacing="1" w:line="240" w:lineRule="auto"/>
              <w:contextualSpacing/>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Саранпауль</w:t>
            </w:r>
          </w:p>
        </w:tc>
      </w:tr>
      <w:tr w:rsidR="00752D7A" w:rsidRPr="00394FA2" w:rsidTr="00DF1C07">
        <w:trPr>
          <w:trHeight w:val="586"/>
        </w:trPr>
        <w:tc>
          <w:tcPr>
            <w:tcW w:w="3794" w:type="dxa"/>
          </w:tcPr>
          <w:p w:rsidR="00752D7A" w:rsidRPr="00394FA2" w:rsidRDefault="00752D7A" w:rsidP="00DF1C07">
            <w:pPr>
              <w:spacing w:after="100" w:afterAutospacing="1"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Сметанин</w:t>
            </w:r>
          </w:p>
          <w:p w:rsidR="00752D7A" w:rsidRPr="00394FA2" w:rsidRDefault="00752D7A" w:rsidP="00DF1C07">
            <w:pPr>
              <w:spacing w:after="100" w:afterAutospacing="1"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Илья Александрович</w:t>
            </w:r>
          </w:p>
        </w:tc>
        <w:tc>
          <w:tcPr>
            <w:tcW w:w="6237" w:type="dxa"/>
          </w:tcPr>
          <w:p w:rsidR="00752D7A" w:rsidRPr="00752D7A"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глава сельского поселения Саранпауль</w:t>
            </w:r>
          </w:p>
        </w:tc>
      </w:tr>
      <w:tr w:rsidR="00752D7A" w:rsidRPr="00394FA2" w:rsidTr="00DF1C07">
        <w:trPr>
          <w:trHeight w:val="557"/>
        </w:trPr>
        <w:tc>
          <w:tcPr>
            <w:tcW w:w="3794" w:type="dxa"/>
          </w:tcPr>
          <w:p w:rsidR="00752D7A"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Маркосян Усик Амаякович</w:t>
            </w:r>
          </w:p>
          <w:p w:rsidR="007F0ACD" w:rsidRDefault="007F0ACD" w:rsidP="00752D7A">
            <w:pPr>
              <w:spacing w:after="0" w:line="240" w:lineRule="auto"/>
              <w:contextualSpacing/>
              <w:rPr>
                <w:rFonts w:ascii="Times New Roman" w:hAnsi="Times New Roman" w:cs="Times New Roman"/>
                <w:sz w:val="24"/>
                <w:szCs w:val="24"/>
              </w:rPr>
            </w:pPr>
          </w:p>
          <w:p w:rsidR="007F0ACD" w:rsidRPr="00394FA2" w:rsidRDefault="007F0ACD" w:rsidP="00752D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Назаров Михаил Михайлович </w:t>
            </w:r>
          </w:p>
        </w:tc>
        <w:tc>
          <w:tcPr>
            <w:tcW w:w="6237" w:type="dxa"/>
          </w:tcPr>
          <w:p w:rsidR="00752D7A" w:rsidRDefault="00752D7A" w:rsidP="00752D7A">
            <w:pPr>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директор ООО «Марк-Сервис»</w:t>
            </w:r>
          </w:p>
          <w:p w:rsidR="007F0ACD" w:rsidRPr="0085233A" w:rsidRDefault="007F0ACD" w:rsidP="00752D7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индивидуальный предприниматель</w:t>
            </w:r>
          </w:p>
        </w:tc>
      </w:tr>
      <w:tr w:rsidR="00752D7A" w:rsidRPr="00394FA2" w:rsidTr="00DF1C07">
        <w:trPr>
          <w:trHeight w:val="557"/>
        </w:trPr>
        <w:tc>
          <w:tcPr>
            <w:tcW w:w="10031" w:type="dxa"/>
            <w:gridSpan w:val="2"/>
          </w:tcPr>
          <w:p w:rsidR="00752D7A" w:rsidRPr="0085233A" w:rsidRDefault="00752D7A" w:rsidP="00752D7A">
            <w:pPr>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Приполярный</w:t>
            </w:r>
          </w:p>
        </w:tc>
      </w:tr>
      <w:tr w:rsidR="00752D7A" w:rsidRPr="00394FA2" w:rsidTr="00DF1C07">
        <w:trPr>
          <w:trHeight w:val="557"/>
        </w:trPr>
        <w:tc>
          <w:tcPr>
            <w:tcW w:w="3794" w:type="dxa"/>
          </w:tcPr>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Новопашина Ксения Андреевна</w:t>
            </w:r>
          </w:p>
          <w:p w:rsidR="00DF1C07" w:rsidRDefault="00DF1C07" w:rsidP="00752D7A">
            <w:pPr>
              <w:spacing w:after="0" w:line="240" w:lineRule="auto"/>
              <w:contextualSpacing/>
              <w:jc w:val="both"/>
              <w:rPr>
                <w:rFonts w:ascii="Times New Roman" w:hAnsi="Times New Roman" w:cs="Times New Roman"/>
                <w:sz w:val="24"/>
                <w:szCs w:val="24"/>
              </w:rPr>
            </w:pPr>
          </w:p>
          <w:p w:rsidR="00752D7A" w:rsidRPr="00394FA2" w:rsidRDefault="00752D7A" w:rsidP="00752D7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Зилотина Ольга Александровна</w:t>
            </w:r>
          </w:p>
        </w:tc>
        <w:tc>
          <w:tcPr>
            <w:tcW w:w="6237" w:type="dxa"/>
          </w:tcPr>
          <w:p w:rsidR="00752D7A" w:rsidRPr="00394FA2"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заместитель главы сельского поселения Приполярный</w:t>
            </w:r>
          </w:p>
          <w:p w:rsidR="00DF1C07" w:rsidRDefault="00DF1C07" w:rsidP="00752D7A">
            <w:pPr>
              <w:spacing w:after="0" w:line="240" w:lineRule="auto"/>
              <w:contextualSpacing/>
              <w:jc w:val="both"/>
              <w:rPr>
                <w:rFonts w:ascii="Times New Roman" w:hAnsi="Times New Roman" w:cs="Times New Roman"/>
                <w:color w:val="000000"/>
                <w:sz w:val="24"/>
                <w:szCs w:val="24"/>
                <w:shd w:val="clear" w:color="auto" w:fill="FFFFFF"/>
              </w:rPr>
            </w:pPr>
          </w:p>
          <w:p w:rsidR="00752D7A" w:rsidRPr="00752D7A"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главный специалист по организационной работе, работы с населением и выполнению отдельных государственных полномочий администрации се</w:t>
            </w:r>
            <w:r>
              <w:rPr>
                <w:rFonts w:ascii="Times New Roman" w:hAnsi="Times New Roman" w:cs="Times New Roman"/>
                <w:color w:val="000000"/>
                <w:sz w:val="24"/>
                <w:szCs w:val="24"/>
                <w:shd w:val="clear" w:color="auto" w:fill="FFFFFF"/>
              </w:rPr>
              <w:t>льского поселения Приполярный</w:t>
            </w:r>
          </w:p>
        </w:tc>
      </w:tr>
      <w:tr w:rsidR="00752D7A" w:rsidRPr="00394FA2" w:rsidTr="00DF1C07">
        <w:trPr>
          <w:trHeight w:val="557"/>
        </w:trPr>
        <w:tc>
          <w:tcPr>
            <w:tcW w:w="3794" w:type="dxa"/>
          </w:tcPr>
          <w:p w:rsidR="00DF1C07" w:rsidRDefault="00DF1C07" w:rsidP="00752D7A">
            <w:pPr>
              <w:spacing w:after="0" w:line="240" w:lineRule="auto"/>
              <w:contextualSpacing/>
              <w:rPr>
                <w:rFonts w:ascii="Times New Roman" w:hAnsi="Times New Roman" w:cs="Times New Roman"/>
                <w:sz w:val="24"/>
                <w:szCs w:val="24"/>
              </w:rPr>
            </w:pPr>
          </w:p>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Бабаев Шакир Нежмединович</w:t>
            </w:r>
          </w:p>
        </w:tc>
        <w:tc>
          <w:tcPr>
            <w:tcW w:w="6237" w:type="dxa"/>
          </w:tcPr>
          <w:p w:rsidR="00DF1C07" w:rsidRDefault="00DF1C07" w:rsidP="00752D7A">
            <w:pPr>
              <w:spacing w:after="0" w:line="240" w:lineRule="auto"/>
              <w:contextualSpacing/>
              <w:jc w:val="both"/>
              <w:rPr>
                <w:rFonts w:ascii="Times New Roman" w:hAnsi="Times New Roman" w:cs="Times New Roman"/>
                <w:color w:val="000000"/>
                <w:sz w:val="24"/>
                <w:szCs w:val="24"/>
                <w:shd w:val="clear" w:color="auto" w:fill="FFFFFF"/>
              </w:rPr>
            </w:pPr>
          </w:p>
          <w:p w:rsidR="00752D7A" w:rsidRPr="00752D7A" w:rsidRDefault="00752D7A" w:rsidP="00752D7A">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52D7A" w:rsidRPr="00394FA2" w:rsidTr="00DF1C07">
        <w:trPr>
          <w:trHeight w:val="557"/>
        </w:trPr>
        <w:tc>
          <w:tcPr>
            <w:tcW w:w="10031" w:type="dxa"/>
            <w:gridSpan w:val="2"/>
          </w:tcPr>
          <w:p w:rsidR="00DF1C07" w:rsidRDefault="00DF1C07" w:rsidP="00752D7A">
            <w:pPr>
              <w:rPr>
                <w:rFonts w:ascii="Times New Roman" w:hAnsi="Times New Roman" w:cs="Times New Roman"/>
                <w:b/>
                <w:bCs/>
                <w:sz w:val="24"/>
                <w:szCs w:val="24"/>
              </w:rPr>
            </w:pPr>
          </w:p>
          <w:p w:rsidR="00752D7A" w:rsidRPr="0085233A" w:rsidRDefault="00752D7A" w:rsidP="00752D7A">
            <w:pPr>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Светлый</w:t>
            </w:r>
          </w:p>
        </w:tc>
      </w:tr>
      <w:tr w:rsidR="00752D7A" w:rsidRPr="00394FA2" w:rsidTr="00DF1C07">
        <w:trPr>
          <w:trHeight w:val="557"/>
        </w:trPr>
        <w:tc>
          <w:tcPr>
            <w:tcW w:w="3794" w:type="dxa"/>
          </w:tcPr>
          <w:p w:rsidR="00752D7A" w:rsidRPr="007B75BC" w:rsidRDefault="007B75BC" w:rsidP="007B75BC">
            <w:pPr>
              <w:spacing w:after="0" w:line="240" w:lineRule="auto"/>
              <w:contextualSpacing/>
              <w:jc w:val="both"/>
              <w:rPr>
                <w:rFonts w:ascii="Times New Roman" w:hAnsi="Times New Roman" w:cs="Times New Roman"/>
                <w:b/>
                <w:sz w:val="24"/>
                <w:szCs w:val="24"/>
                <w:highlight w:val="yellow"/>
              </w:rPr>
            </w:pPr>
            <w:r w:rsidRPr="00394FA2">
              <w:rPr>
                <w:rFonts w:ascii="Times New Roman" w:hAnsi="Times New Roman" w:cs="Times New Roman"/>
                <w:sz w:val="24"/>
                <w:szCs w:val="24"/>
              </w:rPr>
              <w:t xml:space="preserve">Шагимухаметов </w:t>
            </w:r>
            <w:r w:rsidRPr="00394FA2">
              <w:rPr>
                <w:rStyle w:val="ad"/>
                <w:rFonts w:ascii="Times New Roman" w:hAnsi="Times New Roman" w:cs="Times New Roman"/>
                <w:b w:val="0"/>
                <w:color w:val="1E1D1E"/>
                <w:sz w:val="24"/>
                <w:szCs w:val="24"/>
                <w:shd w:val="clear" w:color="auto" w:fill="FFFFFF"/>
              </w:rPr>
              <w:t>Фрунзе Кашфильмоганович</w:t>
            </w:r>
          </w:p>
        </w:tc>
        <w:tc>
          <w:tcPr>
            <w:tcW w:w="6237" w:type="dxa"/>
          </w:tcPr>
          <w:p w:rsidR="00752D7A" w:rsidRPr="007B75BC" w:rsidRDefault="007B75BC" w:rsidP="007B75BC">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глава сельского поселения Светлый</w:t>
            </w:r>
          </w:p>
        </w:tc>
      </w:tr>
      <w:tr w:rsidR="00752D7A" w:rsidRPr="00394FA2" w:rsidTr="00DF1C07">
        <w:trPr>
          <w:trHeight w:val="557"/>
        </w:trPr>
        <w:tc>
          <w:tcPr>
            <w:tcW w:w="3794" w:type="dxa"/>
          </w:tcPr>
          <w:p w:rsidR="00DF1C07" w:rsidRDefault="00DF1C07" w:rsidP="007B75BC">
            <w:pPr>
              <w:spacing w:after="0" w:line="240" w:lineRule="auto"/>
              <w:contextualSpacing/>
              <w:jc w:val="both"/>
              <w:rPr>
                <w:rFonts w:ascii="Times New Roman" w:hAnsi="Times New Roman" w:cs="Times New Roman"/>
                <w:sz w:val="24"/>
                <w:szCs w:val="24"/>
              </w:rPr>
            </w:pPr>
          </w:p>
          <w:p w:rsidR="00752D7A" w:rsidRPr="00394FA2" w:rsidRDefault="007B75BC" w:rsidP="007B75BC">
            <w:pPr>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 xml:space="preserve">Дворникова Любовь </w:t>
            </w:r>
            <w:r w:rsidRPr="00394FA2">
              <w:rPr>
                <w:rFonts w:ascii="Times New Roman" w:hAnsi="Times New Roman" w:cs="Times New Roman"/>
                <w:sz w:val="24"/>
                <w:szCs w:val="24"/>
              </w:rPr>
              <w:lastRenderedPageBreak/>
              <w:t xml:space="preserve">Александровна </w:t>
            </w:r>
          </w:p>
        </w:tc>
        <w:tc>
          <w:tcPr>
            <w:tcW w:w="6237" w:type="dxa"/>
          </w:tcPr>
          <w:p w:rsidR="00DF1C07" w:rsidRDefault="00DF1C07" w:rsidP="007B75BC">
            <w:pPr>
              <w:spacing w:after="0" w:line="240" w:lineRule="auto"/>
              <w:contextualSpacing/>
              <w:jc w:val="both"/>
              <w:rPr>
                <w:rFonts w:ascii="Times New Roman" w:hAnsi="Times New Roman" w:cs="Times New Roman"/>
                <w:color w:val="000000"/>
                <w:sz w:val="24"/>
                <w:szCs w:val="24"/>
                <w:shd w:val="clear" w:color="auto" w:fill="FFFFFF"/>
              </w:rPr>
            </w:pPr>
          </w:p>
          <w:p w:rsidR="00752D7A" w:rsidRPr="007B75BC" w:rsidRDefault="007B75BC" w:rsidP="007B75BC">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94FA2">
              <w:rPr>
                <w:rFonts w:ascii="Times New Roman" w:hAnsi="Times New Roman" w:cs="Times New Roman"/>
                <w:color w:val="000000"/>
                <w:sz w:val="24"/>
                <w:szCs w:val="24"/>
                <w:shd w:val="clear" w:color="auto" w:fill="FFFFFF"/>
              </w:rPr>
              <w:t xml:space="preserve">главный специалист по вопросам социальных услуг </w:t>
            </w:r>
            <w:r w:rsidRPr="00394FA2">
              <w:rPr>
                <w:rFonts w:ascii="Times New Roman" w:hAnsi="Times New Roman" w:cs="Times New Roman"/>
                <w:color w:val="000000"/>
                <w:sz w:val="24"/>
                <w:szCs w:val="24"/>
                <w:shd w:val="clear" w:color="auto" w:fill="FFFFFF"/>
              </w:rPr>
              <w:lastRenderedPageBreak/>
              <w:t>администра</w:t>
            </w:r>
            <w:r>
              <w:rPr>
                <w:rFonts w:ascii="Times New Roman" w:hAnsi="Times New Roman" w:cs="Times New Roman"/>
                <w:color w:val="000000"/>
                <w:sz w:val="24"/>
                <w:szCs w:val="24"/>
                <w:shd w:val="clear" w:color="auto" w:fill="FFFFFF"/>
              </w:rPr>
              <w:t>ции сельского поселения Светлый</w:t>
            </w:r>
          </w:p>
        </w:tc>
      </w:tr>
      <w:tr w:rsidR="00752D7A" w:rsidRPr="00394FA2" w:rsidTr="00DF1C07">
        <w:trPr>
          <w:trHeight w:val="476"/>
        </w:trPr>
        <w:tc>
          <w:tcPr>
            <w:tcW w:w="3794" w:type="dxa"/>
          </w:tcPr>
          <w:p w:rsidR="00752D7A" w:rsidRPr="00394FA2" w:rsidRDefault="007B75BC" w:rsidP="007B75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Мирзагулова Виктория Борисовна</w:t>
            </w:r>
          </w:p>
        </w:tc>
        <w:tc>
          <w:tcPr>
            <w:tcW w:w="6237" w:type="dxa"/>
          </w:tcPr>
          <w:p w:rsidR="00752D7A" w:rsidRPr="007B75BC" w:rsidRDefault="007B75BC" w:rsidP="007B75BC">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52D7A" w:rsidRPr="00394FA2" w:rsidTr="00DF1C07">
        <w:trPr>
          <w:trHeight w:val="557"/>
        </w:trPr>
        <w:tc>
          <w:tcPr>
            <w:tcW w:w="3794" w:type="dxa"/>
          </w:tcPr>
          <w:p w:rsidR="00DF1C07" w:rsidRDefault="00DF1C07" w:rsidP="00752D7A">
            <w:pPr>
              <w:spacing w:after="0" w:line="240" w:lineRule="auto"/>
              <w:contextualSpacing/>
              <w:rPr>
                <w:rFonts w:ascii="Times New Roman" w:hAnsi="Times New Roman" w:cs="Times New Roman"/>
                <w:sz w:val="24"/>
                <w:szCs w:val="24"/>
              </w:rPr>
            </w:pPr>
          </w:p>
          <w:p w:rsidR="00752D7A" w:rsidRPr="00394FA2" w:rsidRDefault="007B75BC"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Сергиенко Ирина Ростиславовна</w:t>
            </w:r>
          </w:p>
        </w:tc>
        <w:tc>
          <w:tcPr>
            <w:tcW w:w="6237" w:type="dxa"/>
          </w:tcPr>
          <w:p w:rsidR="00DF1C07" w:rsidRDefault="00DF1C07" w:rsidP="00752D7A">
            <w:pPr>
              <w:rPr>
                <w:rFonts w:ascii="Times New Roman" w:hAnsi="Times New Roman" w:cs="Times New Roman"/>
                <w:color w:val="000000"/>
                <w:sz w:val="24"/>
                <w:szCs w:val="24"/>
                <w:shd w:val="clear" w:color="auto" w:fill="FFFFFF"/>
              </w:rPr>
            </w:pPr>
          </w:p>
          <w:p w:rsidR="00752D7A" w:rsidRPr="0085233A" w:rsidRDefault="007B75BC" w:rsidP="00752D7A">
            <w:pPr>
              <w:rPr>
                <w:rFonts w:ascii="Times New Roman" w:hAnsi="Times New Roman" w:cs="Times New Roman"/>
                <w:sz w:val="24"/>
                <w:szCs w:val="24"/>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B75BC" w:rsidRPr="00394FA2" w:rsidTr="00DF1C07">
        <w:trPr>
          <w:trHeight w:val="557"/>
        </w:trPr>
        <w:tc>
          <w:tcPr>
            <w:tcW w:w="10031" w:type="dxa"/>
            <w:gridSpan w:val="2"/>
          </w:tcPr>
          <w:p w:rsidR="007B75BC" w:rsidRPr="0085233A" w:rsidRDefault="007B75BC" w:rsidP="007B75BC">
            <w:pPr>
              <w:rPr>
                <w:rFonts w:ascii="Times New Roman" w:hAnsi="Times New Roman" w:cs="Times New Roman"/>
                <w:sz w:val="24"/>
                <w:szCs w:val="24"/>
              </w:rPr>
            </w:pPr>
            <w:r w:rsidRPr="00394FA2">
              <w:rPr>
                <w:rFonts w:ascii="Times New Roman" w:hAnsi="Times New Roman" w:cs="Times New Roman"/>
                <w:b/>
                <w:bCs/>
                <w:sz w:val="24"/>
                <w:szCs w:val="24"/>
              </w:rPr>
              <w:t xml:space="preserve">Сельское поселение </w:t>
            </w:r>
            <w:r w:rsidR="007A1D3A">
              <w:rPr>
                <w:rFonts w:ascii="Times New Roman" w:hAnsi="Times New Roman" w:cs="Times New Roman"/>
                <w:b/>
                <w:bCs/>
                <w:sz w:val="24"/>
                <w:szCs w:val="24"/>
              </w:rPr>
              <w:t>Хул</w:t>
            </w:r>
            <w:r>
              <w:rPr>
                <w:rFonts w:ascii="Times New Roman" w:hAnsi="Times New Roman" w:cs="Times New Roman"/>
                <w:b/>
                <w:bCs/>
                <w:sz w:val="24"/>
                <w:szCs w:val="24"/>
              </w:rPr>
              <w:t>имсунт</w:t>
            </w:r>
          </w:p>
        </w:tc>
      </w:tr>
      <w:tr w:rsidR="00752D7A" w:rsidRPr="00394FA2" w:rsidTr="00DF1C07">
        <w:trPr>
          <w:trHeight w:val="557"/>
        </w:trPr>
        <w:tc>
          <w:tcPr>
            <w:tcW w:w="3794" w:type="dxa"/>
          </w:tcPr>
          <w:p w:rsidR="00752D7A" w:rsidRPr="00394FA2" w:rsidRDefault="007B75BC" w:rsidP="00752D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Волкова Татьяна  Константиновна</w:t>
            </w:r>
          </w:p>
        </w:tc>
        <w:tc>
          <w:tcPr>
            <w:tcW w:w="6237" w:type="dxa"/>
          </w:tcPr>
          <w:p w:rsidR="00752D7A" w:rsidRPr="0085233A" w:rsidRDefault="007B75BC" w:rsidP="00752D7A">
            <w:pPr>
              <w:rPr>
                <w:rFonts w:ascii="Times New Roman" w:hAnsi="Times New Roman" w:cs="Times New Roman"/>
                <w:sz w:val="24"/>
                <w:szCs w:val="24"/>
              </w:rPr>
            </w:pPr>
            <w:r>
              <w:rPr>
                <w:rFonts w:ascii="Times New Roman" w:hAnsi="Times New Roman" w:cs="Times New Roman"/>
                <w:sz w:val="24"/>
                <w:szCs w:val="24"/>
              </w:rPr>
              <w:t>- и.о. главы сельского поселения Хулимсунт</w:t>
            </w:r>
          </w:p>
        </w:tc>
      </w:tr>
    </w:tbl>
    <w:p w:rsidR="007B75BC" w:rsidRDefault="007B75BC" w:rsidP="00394FA2">
      <w:pPr>
        <w:spacing w:after="0" w:line="240" w:lineRule="auto"/>
        <w:contextualSpacing/>
        <w:jc w:val="center"/>
        <w:rPr>
          <w:rFonts w:ascii="Times New Roman" w:eastAsia="Times New Roman" w:hAnsi="Times New Roman" w:cs="Times New Roman"/>
          <w:sz w:val="24"/>
          <w:szCs w:val="24"/>
          <w:lang w:eastAsia="ru-RU"/>
        </w:rPr>
        <w:sectPr w:rsidR="007B75BC" w:rsidSect="00990C5B">
          <w:pgSz w:w="11906" w:h="16838"/>
          <w:pgMar w:top="709" w:right="567" w:bottom="567" w:left="1418" w:header="709" w:footer="709" w:gutter="0"/>
          <w:cols w:space="708"/>
          <w:titlePg/>
          <w:docGrid w:linePitch="360"/>
        </w:sectPr>
      </w:pP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Приложение 2 к протоколу № 3 от 22.12.2022</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Координационного совета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по развитию малого и среднего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предпринимательства  на территории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7473CA" w:rsidRPr="00394FA2" w:rsidRDefault="007473CA" w:rsidP="00394FA2">
      <w:pPr>
        <w:spacing w:after="0" w:line="240" w:lineRule="auto"/>
        <w:contextualSpacing/>
        <w:jc w:val="center"/>
        <w:rPr>
          <w:rFonts w:ascii="Times New Roman" w:eastAsiaTheme="minorEastAsia" w:hAnsi="Times New Roman" w:cs="Times New Roman"/>
          <w:bCs/>
          <w:iCs/>
          <w:sz w:val="24"/>
          <w:szCs w:val="24"/>
          <w:lang w:eastAsia="ru-RU"/>
        </w:rPr>
      </w:pPr>
    </w:p>
    <w:p w:rsidR="00B42B9E" w:rsidRPr="00394FA2" w:rsidRDefault="00B42B9E" w:rsidP="00394FA2">
      <w:pPr>
        <w:spacing w:after="0" w:line="240" w:lineRule="auto"/>
        <w:contextualSpacing/>
        <w:jc w:val="center"/>
        <w:rPr>
          <w:rFonts w:ascii="Times New Roman" w:eastAsiaTheme="minorEastAsia" w:hAnsi="Times New Roman" w:cs="Times New Roman"/>
          <w:bCs/>
          <w:iCs/>
          <w:sz w:val="24"/>
          <w:szCs w:val="24"/>
          <w:lang w:eastAsia="ru-RU"/>
        </w:rPr>
      </w:pPr>
      <w:r w:rsidRPr="00394FA2">
        <w:rPr>
          <w:rFonts w:ascii="Times New Roman" w:eastAsiaTheme="minorEastAsia" w:hAnsi="Times New Roman" w:cs="Times New Roman"/>
          <w:bCs/>
          <w:iCs/>
          <w:sz w:val="24"/>
          <w:szCs w:val="24"/>
          <w:lang w:eastAsia="ru-RU"/>
        </w:rPr>
        <w:t xml:space="preserve">Перечень социально значимых (приоритетных) видов </w:t>
      </w:r>
    </w:p>
    <w:p w:rsidR="00B42B9E" w:rsidRPr="00394FA2" w:rsidRDefault="00B42B9E" w:rsidP="00394FA2">
      <w:pPr>
        <w:spacing w:after="0" w:line="240" w:lineRule="auto"/>
        <w:contextualSpacing/>
        <w:jc w:val="center"/>
        <w:rPr>
          <w:rFonts w:ascii="Times New Roman" w:eastAsiaTheme="minorEastAsia" w:hAnsi="Times New Roman" w:cs="Times New Roman"/>
          <w:bCs/>
          <w:iCs/>
          <w:sz w:val="24"/>
          <w:szCs w:val="24"/>
          <w:lang w:eastAsia="ru-RU"/>
        </w:rPr>
      </w:pPr>
      <w:r w:rsidRPr="00394FA2">
        <w:rPr>
          <w:rFonts w:ascii="Times New Roman" w:eastAsiaTheme="minorEastAsia" w:hAnsi="Times New Roman" w:cs="Times New Roman"/>
          <w:bCs/>
          <w:iCs/>
          <w:sz w:val="24"/>
          <w:szCs w:val="24"/>
          <w:lang w:eastAsia="ru-RU"/>
        </w:rPr>
        <w:t>деятельности, осуществляемых субъектами малого и среднего предпринимательства, в целях предоставления бюджетной поддержки</w:t>
      </w:r>
      <w:bookmarkStart w:id="0" w:name="_GoBack"/>
      <w:bookmarkEnd w:id="0"/>
    </w:p>
    <w:p w:rsidR="00B42B9E" w:rsidRPr="00394FA2" w:rsidRDefault="00B42B9E" w:rsidP="00394FA2">
      <w:pPr>
        <w:spacing w:after="0" w:line="240" w:lineRule="auto"/>
        <w:contextualSpacing/>
        <w:rPr>
          <w:rFonts w:ascii="Times New Roman" w:eastAsiaTheme="minorEastAsia" w:hAnsi="Times New Roman" w:cs="Times New Roman"/>
          <w:sz w:val="24"/>
          <w:szCs w:val="24"/>
          <w:lang w:eastAsia="ru-RU"/>
        </w:rPr>
      </w:pPr>
    </w:p>
    <w:p w:rsidR="00B42B9E" w:rsidRPr="00394FA2" w:rsidRDefault="00B42B9E" w:rsidP="00394FA2">
      <w:pPr>
        <w:spacing w:after="0" w:line="240" w:lineRule="auto"/>
        <w:ind w:firstLine="709"/>
        <w:contextualSpacing/>
        <w:jc w:val="both"/>
        <w:rPr>
          <w:rFonts w:ascii="Times New Roman" w:eastAsiaTheme="minorEastAsia" w:hAnsi="Times New Roman" w:cs="Times New Roman"/>
          <w:sz w:val="24"/>
          <w:szCs w:val="24"/>
          <w:lang w:eastAsia="ru-RU"/>
        </w:rPr>
      </w:pPr>
      <w:r w:rsidRPr="00394FA2">
        <w:rPr>
          <w:rFonts w:ascii="Times New Roman" w:eastAsiaTheme="minorEastAsia" w:hAnsi="Times New Roman" w:cs="Times New Roman"/>
          <w:sz w:val="24"/>
          <w:szCs w:val="24"/>
          <w:lang w:eastAsia="ru-RU"/>
        </w:rPr>
        <w:t>На период реализации подпрограммы 3 «</w:t>
      </w:r>
      <w:r w:rsidRPr="00394FA2">
        <w:rPr>
          <w:rFonts w:ascii="Times New Roman" w:eastAsia="Calibri" w:hAnsi="Times New Roman" w:cs="Times New Roman"/>
          <w:sz w:val="24"/>
          <w:szCs w:val="24"/>
          <w:lang w:eastAsia="ru-RU"/>
        </w:rPr>
        <w:t xml:space="preserve">Развитие малого и среднего предпринимательства, стимулирование инновационной деятельности» муниципальной программы «Развитие экономического потенциала Березовского района», утвержденной постановлением администрации Березовского района от </w:t>
      </w:r>
      <w:r w:rsidR="00A40881">
        <w:rPr>
          <w:rFonts w:ascii="Times New Roman" w:eastAsia="Calibri" w:hAnsi="Times New Roman" w:cs="Times New Roman"/>
          <w:sz w:val="24"/>
          <w:szCs w:val="24"/>
          <w:lang w:eastAsia="ru-RU"/>
        </w:rPr>
        <w:t>22.12</w:t>
      </w:r>
      <w:r w:rsidRPr="00394FA2">
        <w:rPr>
          <w:rFonts w:ascii="Times New Roman" w:eastAsia="Calibri" w:hAnsi="Times New Roman" w:cs="Times New Roman"/>
          <w:sz w:val="24"/>
          <w:szCs w:val="24"/>
          <w:lang w:eastAsia="ru-RU"/>
        </w:rPr>
        <w:t>.20</w:t>
      </w:r>
      <w:r w:rsidR="00A40881">
        <w:rPr>
          <w:rFonts w:ascii="Times New Roman" w:eastAsia="Calibri" w:hAnsi="Times New Roman" w:cs="Times New Roman"/>
          <w:sz w:val="24"/>
          <w:szCs w:val="24"/>
          <w:lang w:eastAsia="ru-RU"/>
        </w:rPr>
        <w:t>22</w:t>
      </w:r>
      <w:r w:rsidRPr="00394FA2">
        <w:rPr>
          <w:rFonts w:ascii="Times New Roman" w:eastAsia="Calibri" w:hAnsi="Times New Roman" w:cs="Times New Roman"/>
          <w:sz w:val="24"/>
          <w:szCs w:val="24"/>
          <w:lang w:eastAsia="ru-RU"/>
        </w:rPr>
        <w:t xml:space="preserve"> № </w:t>
      </w:r>
      <w:r w:rsidR="00A40881">
        <w:rPr>
          <w:rFonts w:ascii="Times New Roman" w:eastAsia="Calibri" w:hAnsi="Times New Roman" w:cs="Times New Roman"/>
          <w:sz w:val="24"/>
          <w:szCs w:val="24"/>
          <w:lang w:eastAsia="ru-RU"/>
        </w:rPr>
        <w:t>1518</w:t>
      </w:r>
      <w:r w:rsidRPr="00394FA2">
        <w:rPr>
          <w:rFonts w:ascii="Times New Roman" w:eastAsia="Calibri" w:hAnsi="Times New Roman" w:cs="Times New Roman"/>
          <w:sz w:val="24"/>
          <w:szCs w:val="24"/>
          <w:lang w:eastAsia="ru-RU"/>
        </w:rPr>
        <w:t xml:space="preserve">, </w:t>
      </w:r>
      <w:r w:rsidRPr="00394FA2">
        <w:rPr>
          <w:rFonts w:ascii="Times New Roman" w:eastAsiaTheme="minorEastAsia" w:hAnsi="Times New Roman" w:cs="Times New Roman"/>
          <w:sz w:val="24"/>
          <w:szCs w:val="24"/>
          <w:lang w:eastAsia="ru-RU"/>
        </w:rPr>
        <w:t>в целях предоставления бюджетной поддержки субъектам малого и среднего предпринимательства, в соответствии с Общероссийским классификатором видов экономической деятельности                                                  (</w:t>
      </w:r>
      <w:r w:rsidRPr="00394FA2">
        <w:rPr>
          <w:rFonts w:ascii="Times New Roman" w:eastAsia="Calibri" w:hAnsi="Times New Roman" w:cs="Times New Roman"/>
          <w:sz w:val="24"/>
          <w:szCs w:val="24"/>
          <w:lang w:eastAsia="ru-RU"/>
        </w:rPr>
        <w:t xml:space="preserve">ОК 029-2014 (КДЕС РЕД. 2), </w:t>
      </w:r>
      <w:r w:rsidRPr="00394FA2">
        <w:rPr>
          <w:rFonts w:ascii="Times New Roman" w:eastAsiaTheme="minorEastAsia" w:hAnsi="Times New Roman" w:cs="Times New Roman"/>
          <w:sz w:val="24"/>
          <w:szCs w:val="24"/>
          <w:lang w:eastAsia="ru-RU"/>
        </w:rPr>
        <w:t>принятым и введенным в действие приказом Федерального агентства по техническому регулированию и метрологии от 31.01.2014 № 14-ст, в качестве осуществления видов деятельности определены социально значимые (приоритетные) виды:</w:t>
      </w:r>
    </w:p>
    <w:p w:rsidR="007473CA" w:rsidRPr="00394FA2" w:rsidRDefault="007473CA" w:rsidP="00394FA2">
      <w:pPr>
        <w:spacing w:after="0" w:line="240" w:lineRule="auto"/>
        <w:ind w:firstLine="709"/>
        <w:contextualSpacing/>
        <w:jc w:val="both"/>
        <w:rPr>
          <w:rFonts w:ascii="Times New Roman" w:eastAsiaTheme="minorEastAsia"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16"/>
        <w:gridCol w:w="4415"/>
      </w:tblGrid>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 п/п</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Сфера деятельности, наименование вида экономической деятельности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Код ОКВЭД 2</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 Сельское, лесное хозяйство, охота, рыболовство и рыбоводство</w:t>
            </w:r>
          </w:p>
        </w:tc>
      </w:tr>
      <w:tr w:rsidR="007473CA" w:rsidRPr="00394FA2" w:rsidTr="000D6CAB">
        <w:trPr>
          <w:trHeight w:val="1028"/>
        </w:trPr>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Calibri" w:hAnsi="Times New Roman" w:cs="Times New Roman"/>
                <w:bCs/>
                <w:kern w:val="28"/>
                <w:sz w:val="24"/>
                <w:szCs w:val="24"/>
              </w:rPr>
              <w:t>Растениеводство и животноводство, охота и предоставление соответствующих услуг в этих областях</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01.13, 01.19, 01.3, 01.4 (за исключением кодов 01.44, </w:t>
            </w:r>
            <w:r w:rsidR="000D6CAB" w:rsidRPr="00394FA2">
              <w:rPr>
                <w:rFonts w:ascii="Times New Roman" w:eastAsia="Calibri" w:hAnsi="Times New Roman" w:cs="Times New Roman"/>
                <w:bCs/>
                <w:kern w:val="28"/>
                <w:sz w:val="24"/>
                <w:szCs w:val="24"/>
              </w:rPr>
              <w:t xml:space="preserve"> </w:t>
            </w:r>
            <w:r w:rsidRPr="00394FA2">
              <w:rPr>
                <w:rFonts w:ascii="Times New Roman" w:eastAsia="Calibri" w:hAnsi="Times New Roman" w:cs="Times New Roman"/>
                <w:bCs/>
                <w:kern w:val="28"/>
                <w:sz w:val="24"/>
                <w:szCs w:val="24"/>
              </w:rPr>
              <w:t>01.49.5-01.49.9)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2. Обрабатывающие производства</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 Производство пищевых продуктов</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10 (кроме подакцизных товаров)</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текстильных изделий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2.3.</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 Производство одежды</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14</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2.4.</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кожи и изделий из кожи</w:t>
            </w:r>
          </w:p>
        </w:tc>
        <w:tc>
          <w:tcPr>
            <w:tcW w:w="4415" w:type="dxa"/>
            <w:tcBorders>
              <w:top w:val="single" w:sz="4" w:space="0" w:color="auto"/>
              <w:left w:val="single" w:sz="4" w:space="0" w:color="auto"/>
              <w:bottom w:val="single" w:sz="4" w:space="0" w:color="auto"/>
              <w:right w:val="single" w:sz="4" w:space="0" w:color="auto"/>
            </w:tcBorders>
            <w:vAlign w:val="center"/>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15</w:t>
            </w:r>
          </w:p>
        </w:tc>
      </w:tr>
      <w:tr w:rsidR="007473CA" w:rsidRPr="00394FA2" w:rsidTr="000D6CAB">
        <w:trPr>
          <w:trHeight w:val="1144"/>
        </w:trPr>
        <w:tc>
          <w:tcPr>
            <w:tcW w:w="892" w:type="dxa"/>
            <w:tcBorders>
              <w:top w:val="single" w:sz="4" w:space="0" w:color="auto"/>
              <w:left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2.5.</w:t>
            </w:r>
          </w:p>
        </w:tc>
        <w:tc>
          <w:tcPr>
            <w:tcW w:w="4616" w:type="dxa"/>
            <w:tcBorders>
              <w:top w:val="single" w:sz="4" w:space="0" w:color="auto"/>
              <w:left w:val="single" w:sz="4" w:space="0" w:color="auto"/>
              <w:right w:val="single" w:sz="4" w:space="0" w:color="auto"/>
            </w:tcBorders>
            <w:hideMark/>
          </w:tcPr>
          <w:tbl>
            <w:tblPr>
              <w:tblW w:w="0" w:type="auto"/>
              <w:tblCellMar>
                <w:top w:w="102" w:type="dxa"/>
                <w:left w:w="62" w:type="dxa"/>
                <w:bottom w:w="102" w:type="dxa"/>
                <w:right w:w="62" w:type="dxa"/>
              </w:tblCellMar>
              <w:tblLook w:val="04A0" w:firstRow="1" w:lastRow="0" w:firstColumn="1" w:lastColumn="0" w:noHBand="0" w:noVBand="1"/>
            </w:tblPr>
            <w:tblGrid>
              <w:gridCol w:w="4400"/>
            </w:tblGrid>
            <w:tr w:rsidR="007473CA" w:rsidRPr="00394FA2" w:rsidTr="00394FA2">
              <w:tc>
                <w:tcPr>
                  <w:tcW w:w="4400" w:type="dxa"/>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bl>
          <w:p w:rsidR="007473CA" w:rsidRPr="00394FA2" w:rsidRDefault="007473CA" w:rsidP="00394FA2">
            <w:pPr>
              <w:spacing w:after="0" w:line="240" w:lineRule="auto"/>
              <w:contextualSpacing/>
              <w:rPr>
                <w:rFonts w:ascii="Times New Roman" w:eastAsia="Calibri" w:hAnsi="Times New Roman" w:cs="Times New Roman"/>
                <w:bCs/>
                <w:color w:val="FF0000"/>
                <w:kern w:val="28"/>
                <w:sz w:val="24"/>
                <w:szCs w:val="24"/>
              </w:rPr>
            </w:pPr>
          </w:p>
        </w:tc>
        <w:tc>
          <w:tcPr>
            <w:tcW w:w="4415" w:type="dxa"/>
            <w:tcBorders>
              <w:top w:val="single" w:sz="4" w:space="0" w:color="auto"/>
              <w:left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color w:val="FF0000"/>
                <w:kern w:val="28"/>
                <w:sz w:val="24"/>
                <w:szCs w:val="24"/>
              </w:rPr>
            </w:pPr>
            <w:r w:rsidRPr="00394FA2">
              <w:rPr>
                <w:rFonts w:ascii="Times New Roman" w:eastAsia="Calibri" w:hAnsi="Times New Roman" w:cs="Times New Roman"/>
                <w:bCs/>
                <w:kern w:val="28"/>
                <w:sz w:val="24"/>
                <w:szCs w:val="24"/>
              </w:rPr>
              <w:t>16</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2.6.</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eastAsia="Calibri" w:hAnsi="Times New Roman" w:cs="Times New Roman"/>
                <w:sz w:val="24"/>
                <w:szCs w:val="24"/>
              </w:rPr>
            </w:pPr>
            <w:r w:rsidRPr="00394FA2">
              <w:rPr>
                <w:rFonts w:ascii="Times New Roman" w:hAnsi="Times New Roman" w:cs="Times New Roman"/>
                <w:bCs/>
                <w:iCs/>
                <w:sz w:val="24"/>
                <w:szCs w:val="24"/>
              </w:rPr>
              <w:t>Деятельность полиграфическая и копирование носителей информации</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18</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2.7.</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Производство прочей неметаллической минеральной продукции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23.6, 23.7</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2.8.</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hAnsi="Times New Roman" w:cs="Times New Roman"/>
                <w:color w:val="0D0D0D" w:themeColor="text1" w:themeTint="F2"/>
                <w:sz w:val="24"/>
                <w:szCs w:val="24"/>
              </w:rPr>
            </w:pPr>
            <w:r w:rsidRPr="00394FA2">
              <w:rPr>
                <w:rFonts w:ascii="Times New Roman" w:hAnsi="Times New Roman" w:cs="Times New Roman"/>
                <w:bCs/>
                <w:iCs/>
                <w:color w:val="0D0D0D" w:themeColor="text1" w:themeTint="F2"/>
                <w:sz w:val="24"/>
                <w:szCs w:val="24"/>
              </w:rPr>
              <w:t>Производство готовых металлических изделий, кроме машин и оборудования</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25.5, 25.99.3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2.9.</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мебели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31</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3</w:t>
            </w:r>
            <w:r w:rsidRPr="00394FA2">
              <w:rPr>
                <w:rFonts w:ascii="Times New Roman" w:eastAsiaTheme="minorEastAsia" w:hAnsi="Times New Roman" w:cs="Times New Roman"/>
                <w:b/>
                <w:bCs/>
                <w:kern w:val="28"/>
                <w:sz w:val="24"/>
                <w:szCs w:val="24"/>
                <w:lang w:eastAsia="ru-RU"/>
              </w:rPr>
              <w:t>. Торговля оптовая и розничная; ремонт автотранспортных средств и мотоциклов</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3.1.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Торговля оптовая и розничная автотранспортными средствами и мотоциклами и их ремонт</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45.2, 45.40.5</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
                <w:bCs/>
                <w:kern w:val="28"/>
                <w:sz w:val="24"/>
                <w:szCs w:val="24"/>
              </w:rPr>
            </w:pPr>
            <w:r w:rsidRPr="00394FA2">
              <w:rPr>
                <w:rFonts w:ascii="Times New Roman" w:eastAsia="Calibri" w:hAnsi="Times New Roman" w:cs="Times New Roman"/>
                <w:b/>
                <w:bCs/>
                <w:kern w:val="28"/>
                <w:sz w:val="24"/>
                <w:szCs w:val="24"/>
              </w:rPr>
              <w:t>4. Транспортировка и хранение</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4.1.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Деятельность сухопутного и трубопроводного транспорта</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49.3 (за исключением кода 49.32)</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5. Деятельность гостиниц и предприятий общественного питания</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5.1.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мест для временного проживания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55.1, 55.2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5.2.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продуктов питания и напитков</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56.1, 56.2 (кроме подакцизных товаров) </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lastRenderedPageBreak/>
              <w:t>6. Деятельность в области информации и связи</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6.1.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телевизионного и радиовещания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60.1</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7. Деятельность профессиональная, научная и техническая</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7.1.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права и бухгалтерского учета</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69.2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 xml:space="preserve">7.2. </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eastAsia="Calibri" w:hAnsi="Times New Roman" w:cs="Times New Roman"/>
                <w:color w:val="0D0D0D" w:themeColor="text1" w:themeTint="F2"/>
                <w:sz w:val="24"/>
                <w:szCs w:val="24"/>
              </w:rPr>
            </w:pPr>
            <w:r w:rsidRPr="00394FA2">
              <w:rPr>
                <w:rFonts w:ascii="Times New Roman" w:hAnsi="Times New Roman" w:cs="Times New Roman"/>
                <w:bCs/>
                <w:iCs/>
                <w:color w:val="0D0D0D" w:themeColor="text1" w:themeTint="F2"/>
                <w:sz w:val="24"/>
                <w:szCs w:val="24"/>
              </w:rPr>
              <w:t>Деятельность профессиональная научная и техническая прочая</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74.1, 74.2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7.3.</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ветеринарная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75</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8. Деятельность административная и сопутствующие дополнительные услуги</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8.1.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туристических агентств и прочих организаций, предоставляющих услуги в сфере туризма</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79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9. Образование</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9.1.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Образование</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85.4</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10. Деятельность в области здравоохранения и социальных услуг</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10.1.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Деятельность в области здравоохранения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 xml:space="preserve">86.2, 86.9 </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10.2.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Предоставление социальных услуг без обеспечения проживания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88</w:t>
            </w:r>
          </w:p>
        </w:tc>
      </w:tr>
      <w:tr w:rsidR="007473CA" w:rsidRPr="00394FA2" w:rsidTr="00394FA2">
        <w:trPr>
          <w:trHeight w:val="70"/>
        </w:trPr>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11. Деятельность в области культуры, спорта, организации досуга и развлечений</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творческая, деятельность в области искусства и организации развлечений</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90.03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11.2.</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спорта, отдыха и развлечений</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93.13, 93.12, 93.19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
                <w:bCs/>
                <w:kern w:val="28"/>
                <w:sz w:val="24"/>
                <w:szCs w:val="24"/>
              </w:rPr>
            </w:pPr>
            <w:r w:rsidRPr="00394FA2">
              <w:rPr>
                <w:rFonts w:ascii="Times New Roman" w:eastAsiaTheme="minorEastAsia" w:hAnsi="Times New Roman" w:cs="Times New Roman"/>
                <w:b/>
                <w:bCs/>
                <w:kern w:val="28"/>
                <w:sz w:val="24"/>
                <w:szCs w:val="24"/>
                <w:lang w:eastAsia="ru-RU"/>
              </w:rPr>
              <w:t>12. Предоставление прочих видов услуг</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 xml:space="preserve">12.1. </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Ремонт компьютеров, предметов личного потребления и хозяйственно-бытового назначения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p>
          <w:p w:rsidR="007473CA" w:rsidRPr="00394FA2" w:rsidRDefault="007473CA" w:rsidP="00394FA2">
            <w:pPr>
              <w:spacing w:line="240" w:lineRule="auto"/>
              <w:ind w:firstLine="708"/>
              <w:contextualSpacing/>
              <w:rPr>
                <w:rFonts w:ascii="Times New Roman" w:eastAsia="Calibri" w:hAnsi="Times New Roman" w:cs="Times New Roman"/>
                <w:sz w:val="24"/>
                <w:szCs w:val="24"/>
              </w:rPr>
            </w:pPr>
            <w:r w:rsidRPr="00394FA2">
              <w:rPr>
                <w:rFonts w:ascii="Times New Roman" w:eastAsia="Calibri" w:hAnsi="Times New Roman" w:cs="Times New Roman"/>
                <w:sz w:val="24"/>
                <w:szCs w:val="24"/>
              </w:rPr>
              <w:t xml:space="preserve">                   95</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12.2.</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прочих персональных услуг</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96.01, 96.02, 96.04</w:t>
            </w:r>
          </w:p>
        </w:tc>
      </w:tr>
    </w:tbl>
    <w:p w:rsidR="00B42B9E" w:rsidRPr="00394FA2" w:rsidRDefault="00B42B9E" w:rsidP="00394FA2">
      <w:pPr>
        <w:spacing w:after="0" w:line="240" w:lineRule="auto"/>
        <w:ind w:left="765"/>
        <w:contextualSpacing/>
        <w:jc w:val="both"/>
        <w:rPr>
          <w:rFonts w:ascii="Times New Roman" w:eastAsiaTheme="minorEastAsia" w:hAnsi="Times New Roman" w:cs="Times New Roman"/>
          <w:sz w:val="24"/>
          <w:szCs w:val="24"/>
          <w:lang w:eastAsia="ru-RU"/>
        </w:rPr>
      </w:pPr>
    </w:p>
    <w:p w:rsidR="007B75BC" w:rsidRDefault="007B75BC" w:rsidP="00394FA2">
      <w:pPr>
        <w:spacing w:after="0" w:line="240" w:lineRule="auto"/>
        <w:ind w:left="765"/>
        <w:contextualSpacing/>
        <w:jc w:val="both"/>
        <w:rPr>
          <w:rFonts w:ascii="Times New Roman" w:eastAsiaTheme="minorEastAsia" w:hAnsi="Times New Roman" w:cs="Times New Roman"/>
          <w:sz w:val="24"/>
          <w:szCs w:val="24"/>
          <w:lang w:eastAsia="ru-RU"/>
        </w:rPr>
        <w:sectPr w:rsidR="007B75BC" w:rsidSect="00990C5B">
          <w:pgSz w:w="11906" w:h="16838"/>
          <w:pgMar w:top="709" w:right="567" w:bottom="567" w:left="1418" w:header="709" w:footer="709" w:gutter="0"/>
          <w:cols w:space="708"/>
          <w:titlePg/>
          <w:docGrid w:linePitch="360"/>
        </w:sectPr>
      </w:pP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r w:rsidRPr="00394FA2">
        <w:rPr>
          <w:rFonts w:ascii="Times New Roman" w:eastAsia="Times New Roman" w:hAnsi="Times New Roman" w:cs="Times New Roman"/>
          <w:sz w:val="24"/>
          <w:szCs w:val="24"/>
          <w:lang w:eastAsia="ru-RU"/>
        </w:rPr>
        <w:t xml:space="preserve"> к протоколу № 3 от 22.12.2022</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Координационного совета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по развитию малого и среднего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предпринимательства  на территории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7B75BC" w:rsidRPr="00A822E7" w:rsidRDefault="007B75BC" w:rsidP="007B75BC">
      <w:pPr>
        <w:spacing w:after="0" w:line="240" w:lineRule="auto"/>
        <w:jc w:val="right"/>
        <w:rPr>
          <w:rFonts w:ascii="Times New Roman" w:eastAsia="Times New Roman" w:hAnsi="Times New Roman" w:cs="Times New Roman"/>
          <w:sz w:val="26"/>
          <w:szCs w:val="26"/>
          <w:lang w:eastAsia="ru-RU"/>
        </w:rPr>
      </w:pPr>
    </w:p>
    <w:p w:rsidR="007B75BC" w:rsidRPr="007B75BC" w:rsidRDefault="007B75BC" w:rsidP="007B75BC">
      <w:pPr>
        <w:spacing w:after="0" w:line="240" w:lineRule="auto"/>
        <w:jc w:val="center"/>
        <w:rPr>
          <w:rFonts w:ascii="Times New Roman" w:eastAsia="Calibri" w:hAnsi="Times New Roman" w:cs="Times New Roman"/>
          <w:b/>
          <w:sz w:val="24"/>
          <w:szCs w:val="24"/>
        </w:rPr>
      </w:pPr>
      <w:r w:rsidRPr="007B75BC">
        <w:rPr>
          <w:rFonts w:ascii="Times New Roman" w:eastAsia="Calibri" w:hAnsi="Times New Roman" w:cs="Times New Roman"/>
          <w:b/>
          <w:sz w:val="24"/>
          <w:szCs w:val="24"/>
        </w:rPr>
        <w:t xml:space="preserve">План работы </w:t>
      </w:r>
    </w:p>
    <w:p w:rsidR="007B75BC" w:rsidRPr="007B75BC" w:rsidRDefault="009E429C" w:rsidP="007B75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Координационного с</w:t>
      </w:r>
      <w:r w:rsidR="007B75BC" w:rsidRPr="007B75BC">
        <w:rPr>
          <w:rFonts w:ascii="Times New Roman" w:eastAsia="Calibri" w:hAnsi="Times New Roman" w:cs="Times New Roman"/>
          <w:b/>
          <w:sz w:val="24"/>
          <w:szCs w:val="24"/>
        </w:rPr>
        <w:t xml:space="preserve">овета по развитию малого и среднего предпринимательства </w:t>
      </w:r>
    </w:p>
    <w:p w:rsidR="007B75BC" w:rsidRDefault="007B75BC" w:rsidP="007B75BC">
      <w:pPr>
        <w:spacing w:after="0" w:line="240" w:lineRule="auto"/>
        <w:jc w:val="center"/>
        <w:rPr>
          <w:rFonts w:ascii="Times New Roman" w:eastAsia="Calibri" w:hAnsi="Times New Roman" w:cs="Times New Roman"/>
          <w:b/>
          <w:sz w:val="24"/>
          <w:szCs w:val="24"/>
        </w:rPr>
      </w:pPr>
      <w:r w:rsidRPr="007B75BC">
        <w:rPr>
          <w:rFonts w:ascii="Times New Roman" w:eastAsia="Calibri" w:hAnsi="Times New Roman" w:cs="Times New Roman"/>
          <w:b/>
          <w:sz w:val="24"/>
          <w:szCs w:val="24"/>
        </w:rPr>
        <w:t>на территории Березовского района и городского поселения Березово  на 2023 год</w:t>
      </w:r>
    </w:p>
    <w:p w:rsidR="0059417C" w:rsidRPr="007B75BC" w:rsidRDefault="0059417C" w:rsidP="007B75BC">
      <w:pPr>
        <w:spacing w:after="0" w:line="240" w:lineRule="auto"/>
        <w:jc w:val="center"/>
        <w:rPr>
          <w:rFonts w:ascii="Times New Roman" w:eastAsia="Calibri"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3969"/>
        <w:gridCol w:w="1701"/>
      </w:tblGrid>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ind w:right="2123"/>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Вопросы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Докладчики </w:t>
            </w:r>
          </w:p>
          <w:p w:rsidR="007B75BC" w:rsidRPr="007B75BC" w:rsidRDefault="007B75BC" w:rsidP="007B75BC">
            <w:pPr>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(наименование структуры)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Сроки исполнения</w:t>
            </w:r>
          </w:p>
        </w:tc>
      </w:tr>
      <w:tr w:rsidR="007B75BC" w:rsidRPr="007B75BC" w:rsidTr="007B75BC">
        <w:trPr>
          <w:trHeight w:val="1223"/>
        </w:trPr>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7B75BC">
              <w:rPr>
                <w:rFonts w:ascii="Times New Roman" w:eastAsia="Times New Roman" w:hAnsi="Times New Roman" w:cs="Times New Roman"/>
                <w:sz w:val="24"/>
                <w:szCs w:val="24"/>
              </w:rPr>
              <w:t>Итоги реализации национального проекта «Малое и среднее предпринимательство и поддержка индивидуальной предпринимательской инициативы» в 2022 году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5BC">
              <w:rPr>
                <w:rFonts w:ascii="Times New Roman" w:hAnsi="Times New Roman" w:cs="Times New Roman"/>
                <w:sz w:val="24"/>
                <w:szCs w:val="24"/>
              </w:rPr>
              <w:t>Развитие социального предпринимательства в Березовском районе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Управление социальной защиты населения по Березовскому району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Развитие креативных индустрий в Березовском районе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w:t>
            </w:r>
            <w:r w:rsidR="0059417C">
              <w:rPr>
                <w:rFonts w:ascii="Times New Roman" w:eastAsia="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О проводимой контрольной работе в сфере обязательной маркировке товаров на территории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Территориальный отдел Управления Роспотребнадзора по ХМАО-Югре в Белоярском и Березовском районе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О проведении мероприятий</w:t>
            </w:r>
            <w:r w:rsidR="0059417C">
              <w:rPr>
                <w:rFonts w:ascii="Times New Roman" w:hAnsi="Times New Roman" w:cs="Times New Roman"/>
                <w:sz w:val="24"/>
                <w:szCs w:val="24"/>
              </w:rPr>
              <w:t>,</w:t>
            </w:r>
            <w:r w:rsidRPr="007B75BC">
              <w:rPr>
                <w:rFonts w:ascii="Times New Roman" w:hAnsi="Times New Roman" w:cs="Times New Roman"/>
                <w:sz w:val="24"/>
                <w:szCs w:val="24"/>
              </w:rPr>
              <w:t xml:space="preserve"> посвященных юбилею пгт. Березово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Комитет по экономической политике администрации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color w:val="000000"/>
                <w:sz w:val="24"/>
                <w:szCs w:val="24"/>
                <w:shd w:val="clear" w:color="auto" w:fill="FFFFFF"/>
              </w:rPr>
              <w:t>Об эффективности мер поддержки участников агропромышленного комплекса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color w:val="0D0D0D" w:themeColor="text1" w:themeTint="F2"/>
                <w:sz w:val="24"/>
                <w:szCs w:val="24"/>
              </w:rPr>
              <w:t xml:space="preserve">Отдел </w:t>
            </w:r>
            <w:r w:rsidRPr="007B75BC">
              <w:rPr>
                <w:rFonts w:ascii="Times New Roman" w:hAnsi="Times New Roman" w:cs="Times New Roman"/>
                <w:bCs/>
                <w:color w:val="0D0D0D" w:themeColor="text1" w:themeTint="F2"/>
                <w:sz w:val="24"/>
                <w:szCs w:val="24"/>
                <w:shd w:val="clear" w:color="auto" w:fill="FFFFFF"/>
              </w:rPr>
              <w:t>по вопросам малочисленных народов Севера, природопользованию, с/х и экологии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О ходе реализации плана мероприятий «дорожной карты» по содействию развития конкуренции на территории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2 полугодие </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 xml:space="preserve">Об участии предпринимательского сообщества в </w:t>
            </w:r>
            <w:r w:rsidRPr="007B75BC">
              <w:rPr>
                <w:rFonts w:ascii="Times New Roman" w:eastAsia="Times New Roman" w:hAnsi="Times New Roman" w:cs="Times New Roman"/>
                <w:sz w:val="24"/>
                <w:szCs w:val="24"/>
                <w:lang w:eastAsia="ru-RU"/>
              </w:rPr>
              <w:t>оценке регулирующего воздействия, экспертизы и оценки фактического воздействия муниципальных правовых актов администрации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О плане работы Совета на 2024 год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bl>
    <w:p w:rsidR="007B75BC" w:rsidRPr="007B75BC" w:rsidRDefault="007B75BC" w:rsidP="007B75BC">
      <w:pPr>
        <w:rPr>
          <w:rFonts w:ascii="Times New Roman" w:hAnsi="Times New Roman" w:cs="Times New Roman"/>
          <w:sz w:val="24"/>
          <w:szCs w:val="24"/>
        </w:rPr>
      </w:pPr>
    </w:p>
    <w:p w:rsidR="00394FA2" w:rsidRPr="007B75BC" w:rsidRDefault="00394FA2" w:rsidP="00394FA2">
      <w:pPr>
        <w:spacing w:after="0" w:line="240" w:lineRule="auto"/>
        <w:ind w:left="765"/>
        <w:contextualSpacing/>
        <w:jc w:val="both"/>
        <w:rPr>
          <w:rFonts w:ascii="Times New Roman" w:eastAsiaTheme="minorEastAsia" w:hAnsi="Times New Roman" w:cs="Times New Roman"/>
          <w:sz w:val="24"/>
          <w:szCs w:val="24"/>
          <w:lang w:eastAsia="ru-RU"/>
        </w:rPr>
      </w:pPr>
    </w:p>
    <w:sectPr w:rsidR="00394FA2" w:rsidRPr="007B75BC" w:rsidSect="00990C5B">
      <w:pgSz w:w="11906" w:h="16838"/>
      <w:pgMar w:top="709"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5D" w:rsidRDefault="0069475D" w:rsidP="00555CCF">
      <w:pPr>
        <w:spacing w:after="0" w:line="240" w:lineRule="auto"/>
      </w:pPr>
      <w:r>
        <w:separator/>
      </w:r>
    </w:p>
  </w:endnote>
  <w:endnote w:type="continuationSeparator" w:id="0">
    <w:p w:rsidR="0069475D" w:rsidRDefault="0069475D" w:rsidP="005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5D" w:rsidRDefault="0069475D" w:rsidP="00555CCF">
      <w:pPr>
        <w:spacing w:after="0" w:line="240" w:lineRule="auto"/>
      </w:pPr>
      <w:r>
        <w:separator/>
      </w:r>
    </w:p>
  </w:footnote>
  <w:footnote w:type="continuationSeparator" w:id="0">
    <w:p w:rsidR="0069475D" w:rsidRDefault="0069475D" w:rsidP="0055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2CB2"/>
    <w:multiLevelType w:val="hybridMultilevel"/>
    <w:tmpl w:val="4AE49582"/>
    <w:lvl w:ilvl="0" w:tplc="FDD8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A5156"/>
    <w:multiLevelType w:val="hybridMultilevel"/>
    <w:tmpl w:val="888E2284"/>
    <w:lvl w:ilvl="0" w:tplc="F0B842A6">
      <w:start w:val="1"/>
      <w:numFmt w:val="decimal"/>
      <w:lvlText w:val="%1."/>
      <w:lvlJc w:val="left"/>
      <w:pPr>
        <w:ind w:left="1068" w:hanging="360"/>
      </w:pPr>
      <w:rPr>
        <w:rFonts w:eastAsiaTheme="minorEastAsia"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AE3A1F"/>
    <w:multiLevelType w:val="multilevel"/>
    <w:tmpl w:val="694863F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EA37AC0"/>
    <w:multiLevelType w:val="multilevel"/>
    <w:tmpl w:val="B39024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FE6F4E"/>
    <w:multiLevelType w:val="hybridMultilevel"/>
    <w:tmpl w:val="F3BAE892"/>
    <w:lvl w:ilvl="0" w:tplc="DF18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375EC8"/>
    <w:multiLevelType w:val="hybridMultilevel"/>
    <w:tmpl w:val="BFB28A62"/>
    <w:lvl w:ilvl="0" w:tplc="630E8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650D30"/>
    <w:multiLevelType w:val="multilevel"/>
    <w:tmpl w:val="515A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C3F9E"/>
    <w:multiLevelType w:val="multilevel"/>
    <w:tmpl w:val="62469CF4"/>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074E45"/>
    <w:multiLevelType w:val="multilevel"/>
    <w:tmpl w:val="8344665E"/>
    <w:lvl w:ilvl="0">
      <w:start w:val="6"/>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3E156987"/>
    <w:multiLevelType w:val="hybridMultilevel"/>
    <w:tmpl w:val="4FD4F0A2"/>
    <w:lvl w:ilvl="0" w:tplc="630E8DD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B04DCA"/>
    <w:multiLevelType w:val="hybridMultilevel"/>
    <w:tmpl w:val="D4820898"/>
    <w:lvl w:ilvl="0" w:tplc="2990B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37DEC"/>
    <w:multiLevelType w:val="hybridMultilevel"/>
    <w:tmpl w:val="A5E60EFA"/>
    <w:lvl w:ilvl="0" w:tplc="BDF61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325273"/>
    <w:multiLevelType w:val="multilevel"/>
    <w:tmpl w:val="9C4230EC"/>
    <w:lvl w:ilvl="0">
      <w:start w:val="1"/>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3" w15:restartNumberingAfterBreak="0">
    <w:nsid w:val="74510DF8"/>
    <w:multiLevelType w:val="multilevel"/>
    <w:tmpl w:val="6C2A0E84"/>
    <w:lvl w:ilvl="0">
      <w:start w:val="1"/>
      <w:numFmt w:val="decimal"/>
      <w:lvlText w:val="%1."/>
      <w:lvlJc w:val="left"/>
      <w:pPr>
        <w:ind w:left="928" w:hanging="360"/>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79016E33"/>
    <w:multiLevelType w:val="multilevel"/>
    <w:tmpl w:val="CF32414C"/>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713"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160" w:hanging="1800"/>
      </w:pPr>
      <w:rPr>
        <w:rFonts w:eastAsiaTheme="minorHAnsi" w:hint="default"/>
      </w:rPr>
    </w:lvl>
  </w:abstractNum>
  <w:abstractNum w:abstractNumId="15" w15:restartNumberingAfterBreak="0">
    <w:nsid w:val="793B1F0A"/>
    <w:multiLevelType w:val="multilevel"/>
    <w:tmpl w:val="FCE69C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BA81D2D"/>
    <w:multiLevelType w:val="multilevel"/>
    <w:tmpl w:val="FD380E7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7"/>
  </w:num>
  <w:num w:numId="3">
    <w:abstractNumId w:val="10"/>
  </w:num>
  <w:num w:numId="4">
    <w:abstractNumId w:val="3"/>
  </w:num>
  <w:num w:numId="5">
    <w:abstractNumId w:val="4"/>
  </w:num>
  <w:num w:numId="6">
    <w:abstractNumId w:val="11"/>
  </w:num>
  <w:num w:numId="7">
    <w:abstractNumId w:val="14"/>
  </w:num>
  <w:num w:numId="8">
    <w:abstractNumId w:val="8"/>
  </w:num>
  <w:num w:numId="9">
    <w:abstractNumId w:val="15"/>
  </w:num>
  <w:num w:numId="10">
    <w:abstractNumId w:val="0"/>
  </w:num>
  <w:num w:numId="11">
    <w:abstractNumId w:val="12"/>
  </w:num>
  <w:num w:numId="12">
    <w:abstractNumId w:val="16"/>
  </w:num>
  <w:num w:numId="13">
    <w:abstractNumId w:val="1"/>
  </w:num>
  <w:num w:numId="14">
    <w:abstractNumId w:val="5"/>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001648"/>
    <w:rsid w:val="00001D06"/>
    <w:rsid w:val="000123B7"/>
    <w:rsid w:val="00020261"/>
    <w:rsid w:val="000215B6"/>
    <w:rsid w:val="00023FBB"/>
    <w:rsid w:val="00031647"/>
    <w:rsid w:val="00042DDC"/>
    <w:rsid w:val="00055133"/>
    <w:rsid w:val="00057778"/>
    <w:rsid w:val="00057E0B"/>
    <w:rsid w:val="00063EF9"/>
    <w:rsid w:val="0007154E"/>
    <w:rsid w:val="00073B3F"/>
    <w:rsid w:val="000776F1"/>
    <w:rsid w:val="00085E91"/>
    <w:rsid w:val="00092105"/>
    <w:rsid w:val="000A4D4E"/>
    <w:rsid w:val="000A5B22"/>
    <w:rsid w:val="000B132E"/>
    <w:rsid w:val="000B671A"/>
    <w:rsid w:val="000C7C40"/>
    <w:rsid w:val="000D0D46"/>
    <w:rsid w:val="000D1206"/>
    <w:rsid w:val="000D3FDD"/>
    <w:rsid w:val="000D6CAB"/>
    <w:rsid w:val="000E389B"/>
    <w:rsid w:val="000E5005"/>
    <w:rsid w:val="000E79DA"/>
    <w:rsid w:val="000F10E3"/>
    <w:rsid w:val="0010427D"/>
    <w:rsid w:val="001043F4"/>
    <w:rsid w:val="00110454"/>
    <w:rsid w:val="001113E4"/>
    <w:rsid w:val="001138AF"/>
    <w:rsid w:val="00114D4A"/>
    <w:rsid w:val="00115395"/>
    <w:rsid w:val="001168C8"/>
    <w:rsid w:val="00120B9C"/>
    <w:rsid w:val="00120CD5"/>
    <w:rsid w:val="00137463"/>
    <w:rsid w:val="001551F4"/>
    <w:rsid w:val="001615B8"/>
    <w:rsid w:val="00161DED"/>
    <w:rsid w:val="00163B0B"/>
    <w:rsid w:val="00173FB4"/>
    <w:rsid w:val="00180AF5"/>
    <w:rsid w:val="00190491"/>
    <w:rsid w:val="001942BA"/>
    <w:rsid w:val="0019613E"/>
    <w:rsid w:val="001C26DE"/>
    <w:rsid w:val="001C3BEF"/>
    <w:rsid w:val="001D46CF"/>
    <w:rsid w:val="001D6167"/>
    <w:rsid w:val="001E1CA3"/>
    <w:rsid w:val="001E2A81"/>
    <w:rsid w:val="001E2D37"/>
    <w:rsid w:val="001E2FA9"/>
    <w:rsid w:val="001E30EC"/>
    <w:rsid w:val="001E76B9"/>
    <w:rsid w:val="001F4FCE"/>
    <w:rsid w:val="00200BAB"/>
    <w:rsid w:val="002077A0"/>
    <w:rsid w:val="00220E7C"/>
    <w:rsid w:val="00225E64"/>
    <w:rsid w:val="0024089F"/>
    <w:rsid w:val="002603FB"/>
    <w:rsid w:val="00272C84"/>
    <w:rsid w:val="00273A17"/>
    <w:rsid w:val="002772DD"/>
    <w:rsid w:val="00281B89"/>
    <w:rsid w:val="00281BED"/>
    <w:rsid w:val="00282030"/>
    <w:rsid w:val="00285CCF"/>
    <w:rsid w:val="00285E72"/>
    <w:rsid w:val="0029572C"/>
    <w:rsid w:val="002A010E"/>
    <w:rsid w:val="002A28AE"/>
    <w:rsid w:val="002A3140"/>
    <w:rsid w:val="002A7A1A"/>
    <w:rsid w:val="002B193F"/>
    <w:rsid w:val="002B35B8"/>
    <w:rsid w:val="002B54E6"/>
    <w:rsid w:val="002C0A7C"/>
    <w:rsid w:val="002C17B8"/>
    <w:rsid w:val="002C2BF6"/>
    <w:rsid w:val="002C5763"/>
    <w:rsid w:val="002D2836"/>
    <w:rsid w:val="002D386A"/>
    <w:rsid w:val="002D44AF"/>
    <w:rsid w:val="0030658E"/>
    <w:rsid w:val="003201F7"/>
    <w:rsid w:val="00323182"/>
    <w:rsid w:val="00323748"/>
    <w:rsid w:val="00326288"/>
    <w:rsid w:val="00332F88"/>
    <w:rsid w:val="003355DC"/>
    <w:rsid w:val="003366AF"/>
    <w:rsid w:val="00336E8C"/>
    <w:rsid w:val="003428CE"/>
    <w:rsid w:val="00356FB1"/>
    <w:rsid w:val="0036471A"/>
    <w:rsid w:val="003709D5"/>
    <w:rsid w:val="00372605"/>
    <w:rsid w:val="00375923"/>
    <w:rsid w:val="00375EF5"/>
    <w:rsid w:val="0038573A"/>
    <w:rsid w:val="00386D1B"/>
    <w:rsid w:val="00391A17"/>
    <w:rsid w:val="00391E3C"/>
    <w:rsid w:val="003948C1"/>
    <w:rsid w:val="00394FA2"/>
    <w:rsid w:val="003A1B33"/>
    <w:rsid w:val="003A26DB"/>
    <w:rsid w:val="003A4523"/>
    <w:rsid w:val="003A45D9"/>
    <w:rsid w:val="003A7D22"/>
    <w:rsid w:val="003B0B0D"/>
    <w:rsid w:val="003B48D4"/>
    <w:rsid w:val="003C15E4"/>
    <w:rsid w:val="003C5030"/>
    <w:rsid w:val="003D0344"/>
    <w:rsid w:val="003D1823"/>
    <w:rsid w:val="003D6CBF"/>
    <w:rsid w:val="003E3EFD"/>
    <w:rsid w:val="003E4B8F"/>
    <w:rsid w:val="004017CD"/>
    <w:rsid w:val="0040711E"/>
    <w:rsid w:val="00410EB2"/>
    <w:rsid w:val="004122E1"/>
    <w:rsid w:val="0041422A"/>
    <w:rsid w:val="00422194"/>
    <w:rsid w:val="0043155A"/>
    <w:rsid w:val="004325E0"/>
    <w:rsid w:val="00437A68"/>
    <w:rsid w:val="00443403"/>
    <w:rsid w:val="0046027B"/>
    <w:rsid w:val="0046065F"/>
    <w:rsid w:val="004614E7"/>
    <w:rsid w:val="004649D1"/>
    <w:rsid w:val="0047353F"/>
    <w:rsid w:val="00494DC4"/>
    <w:rsid w:val="004B0B3E"/>
    <w:rsid w:val="004B15D3"/>
    <w:rsid w:val="004C789C"/>
    <w:rsid w:val="004E0F35"/>
    <w:rsid w:val="004E1B79"/>
    <w:rsid w:val="004E3412"/>
    <w:rsid w:val="004F1323"/>
    <w:rsid w:val="004F725D"/>
    <w:rsid w:val="0050777B"/>
    <w:rsid w:val="00507879"/>
    <w:rsid w:val="005220DB"/>
    <w:rsid w:val="005332E3"/>
    <w:rsid w:val="00535659"/>
    <w:rsid w:val="0055403C"/>
    <w:rsid w:val="00555CCF"/>
    <w:rsid w:val="005628C8"/>
    <w:rsid w:val="00565EF9"/>
    <w:rsid w:val="005661C7"/>
    <w:rsid w:val="005721AB"/>
    <w:rsid w:val="00574540"/>
    <w:rsid w:val="005766DC"/>
    <w:rsid w:val="005907CF"/>
    <w:rsid w:val="0059417C"/>
    <w:rsid w:val="00595B44"/>
    <w:rsid w:val="005A5B1E"/>
    <w:rsid w:val="005B5643"/>
    <w:rsid w:val="005C1341"/>
    <w:rsid w:val="005C35B2"/>
    <w:rsid w:val="005D65B1"/>
    <w:rsid w:val="005E0E31"/>
    <w:rsid w:val="005E195A"/>
    <w:rsid w:val="005F28D7"/>
    <w:rsid w:val="00600AD4"/>
    <w:rsid w:val="00603C3B"/>
    <w:rsid w:val="006134E3"/>
    <w:rsid w:val="00627F97"/>
    <w:rsid w:val="00631BE7"/>
    <w:rsid w:val="006332BB"/>
    <w:rsid w:val="00636F04"/>
    <w:rsid w:val="006451ED"/>
    <w:rsid w:val="00652C59"/>
    <w:rsid w:val="00657B3B"/>
    <w:rsid w:val="00666DC8"/>
    <w:rsid w:val="00673253"/>
    <w:rsid w:val="00674536"/>
    <w:rsid w:val="0067504F"/>
    <w:rsid w:val="00677557"/>
    <w:rsid w:val="00681801"/>
    <w:rsid w:val="0068192F"/>
    <w:rsid w:val="006821AC"/>
    <w:rsid w:val="006842C9"/>
    <w:rsid w:val="00684411"/>
    <w:rsid w:val="00685CF1"/>
    <w:rsid w:val="00690FEE"/>
    <w:rsid w:val="0069475D"/>
    <w:rsid w:val="006A0B31"/>
    <w:rsid w:val="006A26F7"/>
    <w:rsid w:val="006A5E04"/>
    <w:rsid w:val="006B7C42"/>
    <w:rsid w:val="006C46B1"/>
    <w:rsid w:val="006D242A"/>
    <w:rsid w:val="006D3AAF"/>
    <w:rsid w:val="006E6501"/>
    <w:rsid w:val="006F08F8"/>
    <w:rsid w:val="006F3D3A"/>
    <w:rsid w:val="006F7A42"/>
    <w:rsid w:val="00700E0E"/>
    <w:rsid w:val="007077F3"/>
    <w:rsid w:val="00713EB2"/>
    <w:rsid w:val="00722D0C"/>
    <w:rsid w:val="007347DB"/>
    <w:rsid w:val="007436CB"/>
    <w:rsid w:val="00743D99"/>
    <w:rsid w:val="0074418D"/>
    <w:rsid w:val="00744737"/>
    <w:rsid w:val="00744834"/>
    <w:rsid w:val="007473CA"/>
    <w:rsid w:val="007505A3"/>
    <w:rsid w:val="00751379"/>
    <w:rsid w:val="00752D7A"/>
    <w:rsid w:val="007611F4"/>
    <w:rsid w:val="0076171A"/>
    <w:rsid w:val="0076181F"/>
    <w:rsid w:val="00784959"/>
    <w:rsid w:val="007856DE"/>
    <w:rsid w:val="007870B0"/>
    <w:rsid w:val="007A19D7"/>
    <w:rsid w:val="007A1D3A"/>
    <w:rsid w:val="007A3D34"/>
    <w:rsid w:val="007A4FFA"/>
    <w:rsid w:val="007B4D1B"/>
    <w:rsid w:val="007B75BC"/>
    <w:rsid w:val="007C43E8"/>
    <w:rsid w:val="007C618F"/>
    <w:rsid w:val="007D69E6"/>
    <w:rsid w:val="007D6B0A"/>
    <w:rsid w:val="007E47A3"/>
    <w:rsid w:val="007F01A2"/>
    <w:rsid w:val="007F0ACD"/>
    <w:rsid w:val="00803561"/>
    <w:rsid w:val="00805A52"/>
    <w:rsid w:val="0080682B"/>
    <w:rsid w:val="008126BC"/>
    <w:rsid w:val="008165F3"/>
    <w:rsid w:val="008205EB"/>
    <w:rsid w:val="00830245"/>
    <w:rsid w:val="00830930"/>
    <w:rsid w:val="0083300C"/>
    <w:rsid w:val="0083341D"/>
    <w:rsid w:val="00836038"/>
    <w:rsid w:val="00843513"/>
    <w:rsid w:val="00843CE0"/>
    <w:rsid w:val="00855CC0"/>
    <w:rsid w:val="0085604E"/>
    <w:rsid w:val="008734F4"/>
    <w:rsid w:val="0087605A"/>
    <w:rsid w:val="00876F99"/>
    <w:rsid w:val="008859C5"/>
    <w:rsid w:val="008901B2"/>
    <w:rsid w:val="0089091B"/>
    <w:rsid w:val="008915EF"/>
    <w:rsid w:val="008B5030"/>
    <w:rsid w:val="008C1EF9"/>
    <w:rsid w:val="008D4B02"/>
    <w:rsid w:val="008D58E3"/>
    <w:rsid w:val="008E21DF"/>
    <w:rsid w:val="008E3158"/>
    <w:rsid w:val="008E3D58"/>
    <w:rsid w:val="0090612B"/>
    <w:rsid w:val="00907DB9"/>
    <w:rsid w:val="009111EE"/>
    <w:rsid w:val="00914632"/>
    <w:rsid w:val="00914FB9"/>
    <w:rsid w:val="00920D9A"/>
    <w:rsid w:val="009306CE"/>
    <w:rsid w:val="00931390"/>
    <w:rsid w:val="00935C08"/>
    <w:rsid w:val="009426C6"/>
    <w:rsid w:val="00942EA0"/>
    <w:rsid w:val="00944474"/>
    <w:rsid w:val="009464FA"/>
    <w:rsid w:val="009477D5"/>
    <w:rsid w:val="00952BB1"/>
    <w:rsid w:val="009746C1"/>
    <w:rsid w:val="00974856"/>
    <w:rsid w:val="009763A1"/>
    <w:rsid w:val="00987571"/>
    <w:rsid w:val="00990C5B"/>
    <w:rsid w:val="00993687"/>
    <w:rsid w:val="00994ACF"/>
    <w:rsid w:val="009A11F0"/>
    <w:rsid w:val="009B1188"/>
    <w:rsid w:val="009B275E"/>
    <w:rsid w:val="009B4DF7"/>
    <w:rsid w:val="009B6118"/>
    <w:rsid w:val="009B6727"/>
    <w:rsid w:val="009B69FA"/>
    <w:rsid w:val="009B6BCD"/>
    <w:rsid w:val="009C148F"/>
    <w:rsid w:val="009C385F"/>
    <w:rsid w:val="009C531C"/>
    <w:rsid w:val="009C6416"/>
    <w:rsid w:val="009D1A5A"/>
    <w:rsid w:val="009E429C"/>
    <w:rsid w:val="009F1407"/>
    <w:rsid w:val="009F517A"/>
    <w:rsid w:val="009F75A8"/>
    <w:rsid w:val="00A02E3C"/>
    <w:rsid w:val="00A17300"/>
    <w:rsid w:val="00A20AC4"/>
    <w:rsid w:val="00A20DBB"/>
    <w:rsid w:val="00A30F88"/>
    <w:rsid w:val="00A40881"/>
    <w:rsid w:val="00A607DF"/>
    <w:rsid w:val="00A61AAD"/>
    <w:rsid w:val="00A61E1B"/>
    <w:rsid w:val="00A63363"/>
    <w:rsid w:val="00A66796"/>
    <w:rsid w:val="00A667EA"/>
    <w:rsid w:val="00A804E3"/>
    <w:rsid w:val="00A829F5"/>
    <w:rsid w:val="00A844A7"/>
    <w:rsid w:val="00A94591"/>
    <w:rsid w:val="00AB2DB2"/>
    <w:rsid w:val="00AC3509"/>
    <w:rsid w:val="00AC5156"/>
    <w:rsid w:val="00AD01BF"/>
    <w:rsid w:val="00AD19B8"/>
    <w:rsid w:val="00AD217B"/>
    <w:rsid w:val="00AD46E6"/>
    <w:rsid w:val="00AD5ADE"/>
    <w:rsid w:val="00AD5C66"/>
    <w:rsid w:val="00AE57B9"/>
    <w:rsid w:val="00AE591B"/>
    <w:rsid w:val="00AF3F4C"/>
    <w:rsid w:val="00AF6E10"/>
    <w:rsid w:val="00B023FB"/>
    <w:rsid w:val="00B028DD"/>
    <w:rsid w:val="00B03CFA"/>
    <w:rsid w:val="00B106AE"/>
    <w:rsid w:val="00B3026B"/>
    <w:rsid w:val="00B31F8F"/>
    <w:rsid w:val="00B42B9E"/>
    <w:rsid w:val="00B45592"/>
    <w:rsid w:val="00B54E8C"/>
    <w:rsid w:val="00B77A38"/>
    <w:rsid w:val="00B85FDF"/>
    <w:rsid w:val="00B865E8"/>
    <w:rsid w:val="00B90518"/>
    <w:rsid w:val="00B95B2E"/>
    <w:rsid w:val="00BA1317"/>
    <w:rsid w:val="00BA224E"/>
    <w:rsid w:val="00BA2BA7"/>
    <w:rsid w:val="00BA52FD"/>
    <w:rsid w:val="00BA5598"/>
    <w:rsid w:val="00BB02FE"/>
    <w:rsid w:val="00BB1C4F"/>
    <w:rsid w:val="00BB2CB8"/>
    <w:rsid w:val="00BC3C54"/>
    <w:rsid w:val="00BD6334"/>
    <w:rsid w:val="00BD78F6"/>
    <w:rsid w:val="00BE0CC1"/>
    <w:rsid w:val="00BE3DFE"/>
    <w:rsid w:val="00BE5B20"/>
    <w:rsid w:val="00BF0F95"/>
    <w:rsid w:val="00C02E27"/>
    <w:rsid w:val="00C3671D"/>
    <w:rsid w:val="00C37F56"/>
    <w:rsid w:val="00C41422"/>
    <w:rsid w:val="00C446E2"/>
    <w:rsid w:val="00C45204"/>
    <w:rsid w:val="00C514E7"/>
    <w:rsid w:val="00C54B02"/>
    <w:rsid w:val="00C55810"/>
    <w:rsid w:val="00C57BD6"/>
    <w:rsid w:val="00C62313"/>
    <w:rsid w:val="00C70A1B"/>
    <w:rsid w:val="00C753ED"/>
    <w:rsid w:val="00C812C1"/>
    <w:rsid w:val="00C82787"/>
    <w:rsid w:val="00C84538"/>
    <w:rsid w:val="00C87969"/>
    <w:rsid w:val="00C90BD0"/>
    <w:rsid w:val="00CA2633"/>
    <w:rsid w:val="00CA6F7E"/>
    <w:rsid w:val="00CA7AE8"/>
    <w:rsid w:val="00CB19E3"/>
    <w:rsid w:val="00CC7566"/>
    <w:rsid w:val="00CD71C7"/>
    <w:rsid w:val="00CE7D8A"/>
    <w:rsid w:val="00CF07D6"/>
    <w:rsid w:val="00CF46DB"/>
    <w:rsid w:val="00CF4FAB"/>
    <w:rsid w:val="00CF5C14"/>
    <w:rsid w:val="00CF7910"/>
    <w:rsid w:val="00D0389F"/>
    <w:rsid w:val="00D049EE"/>
    <w:rsid w:val="00D07682"/>
    <w:rsid w:val="00D10DF5"/>
    <w:rsid w:val="00D1297D"/>
    <w:rsid w:val="00D219FF"/>
    <w:rsid w:val="00D25512"/>
    <w:rsid w:val="00D264D9"/>
    <w:rsid w:val="00D27A96"/>
    <w:rsid w:val="00D30409"/>
    <w:rsid w:val="00D33FCF"/>
    <w:rsid w:val="00D45055"/>
    <w:rsid w:val="00D46037"/>
    <w:rsid w:val="00D53804"/>
    <w:rsid w:val="00D54A7B"/>
    <w:rsid w:val="00D550D6"/>
    <w:rsid w:val="00D563D5"/>
    <w:rsid w:val="00D57F6D"/>
    <w:rsid w:val="00D72EDD"/>
    <w:rsid w:val="00D76663"/>
    <w:rsid w:val="00D82E47"/>
    <w:rsid w:val="00D83F66"/>
    <w:rsid w:val="00D843A6"/>
    <w:rsid w:val="00D85C27"/>
    <w:rsid w:val="00D86399"/>
    <w:rsid w:val="00D87150"/>
    <w:rsid w:val="00D9482C"/>
    <w:rsid w:val="00DB2A1D"/>
    <w:rsid w:val="00DC4023"/>
    <w:rsid w:val="00DC6FA6"/>
    <w:rsid w:val="00DD29D3"/>
    <w:rsid w:val="00DD3CB6"/>
    <w:rsid w:val="00DF1C07"/>
    <w:rsid w:val="00E00776"/>
    <w:rsid w:val="00E02031"/>
    <w:rsid w:val="00E033C4"/>
    <w:rsid w:val="00E03D8C"/>
    <w:rsid w:val="00E0716C"/>
    <w:rsid w:val="00E11EB3"/>
    <w:rsid w:val="00E20482"/>
    <w:rsid w:val="00E224B8"/>
    <w:rsid w:val="00E23398"/>
    <w:rsid w:val="00E25B1A"/>
    <w:rsid w:val="00E27A74"/>
    <w:rsid w:val="00E27AAB"/>
    <w:rsid w:val="00E45CBA"/>
    <w:rsid w:val="00E461F1"/>
    <w:rsid w:val="00E502AB"/>
    <w:rsid w:val="00E5154B"/>
    <w:rsid w:val="00E6136C"/>
    <w:rsid w:val="00E63F0C"/>
    <w:rsid w:val="00E70B68"/>
    <w:rsid w:val="00E90847"/>
    <w:rsid w:val="00E92B37"/>
    <w:rsid w:val="00E953F7"/>
    <w:rsid w:val="00EA764D"/>
    <w:rsid w:val="00EB173D"/>
    <w:rsid w:val="00EB2CD5"/>
    <w:rsid w:val="00EC1B02"/>
    <w:rsid w:val="00EC45BF"/>
    <w:rsid w:val="00ED33DB"/>
    <w:rsid w:val="00EE28AC"/>
    <w:rsid w:val="00EF13B9"/>
    <w:rsid w:val="00F0023C"/>
    <w:rsid w:val="00F003C3"/>
    <w:rsid w:val="00F20160"/>
    <w:rsid w:val="00F22018"/>
    <w:rsid w:val="00F25D00"/>
    <w:rsid w:val="00F30618"/>
    <w:rsid w:val="00F33742"/>
    <w:rsid w:val="00F340DB"/>
    <w:rsid w:val="00F41AA7"/>
    <w:rsid w:val="00F41F79"/>
    <w:rsid w:val="00F42BC5"/>
    <w:rsid w:val="00F43A62"/>
    <w:rsid w:val="00F45138"/>
    <w:rsid w:val="00F45779"/>
    <w:rsid w:val="00F47684"/>
    <w:rsid w:val="00F51028"/>
    <w:rsid w:val="00F53DAB"/>
    <w:rsid w:val="00F602EA"/>
    <w:rsid w:val="00F64547"/>
    <w:rsid w:val="00F8044B"/>
    <w:rsid w:val="00F84A94"/>
    <w:rsid w:val="00F86C9E"/>
    <w:rsid w:val="00FB1EEB"/>
    <w:rsid w:val="00FB393D"/>
    <w:rsid w:val="00FB4DC6"/>
    <w:rsid w:val="00FD2128"/>
    <w:rsid w:val="00FE4AAD"/>
    <w:rsid w:val="00FE7847"/>
    <w:rsid w:val="00FF18E3"/>
    <w:rsid w:val="00FF41B5"/>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BD9E"/>
  <w15:docId w15:val="{DB40F824-F297-4C32-90FB-51D593BC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5E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 w:type="paragraph" w:styleId="ab">
    <w:name w:val="Normal (Web)"/>
    <w:basedOn w:val="a"/>
    <w:uiPriority w:val="99"/>
    <w:unhideWhenUsed/>
    <w:rsid w:val="00F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5E64"/>
    <w:rPr>
      <w:rFonts w:asciiTheme="majorHAnsi" w:eastAsiaTheme="majorEastAsia" w:hAnsiTheme="majorHAnsi" w:cstheme="majorBidi"/>
      <w:b/>
      <w:bCs/>
      <w:color w:val="4F81BD" w:themeColor="accent1"/>
    </w:rPr>
  </w:style>
  <w:style w:type="character" w:customStyle="1" w:styleId="pt-a0">
    <w:name w:val="pt-a0"/>
    <w:basedOn w:val="a0"/>
    <w:rsid w:val="00BA2BA7"/>
  </w:style>
  <w:style w:type="table" w:styleId="ac">
    <w:name w:val="Table Grid"/>
    <w:basedOn w:val="a1"/>
    <w:uiPriority w:val="59"/>
    <w:rsid w:val="00BA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26">
      <w:bodyDiv w:val="1"/>
      <w:marLeft w:val="0"/>
      <w:marRight w:val="0"/>
      <w:marTop w:val="0"/>
      <w:marBottom w:val="0"/>
      <w:divBdr>
        <w:top w:val="none" w:sz="0" w:space="0" w:color="auto"/>
        <w:left w:val="none" w:sz="0" w:space="0" w:color="auto"/>
        <w:bottom w:val="none" w:sz="0" w:space="0" w:color="auto"/>
        <w:right w:val="none" w:sz="0" w:space="0" w:color="auto"/>
      </w:divBdr>
    </w:div>
    <w:div w:id="27419134">
      <w:bodyDiv w:val="1"/>
      <w:marLeft w:val="0"/>
      <w:marRight w:val="0"/>
      <w:marTop w:val="0"/>
      <w:marBottom w:val="0"/>
      <w:divBdr>
        <w:top w:val="none" w:sz="0" w:space="0" w:color="auto"/>
        <w:left w:val="none" w:sz="0" w:space="0" w:color="auto"/>
        <w:bottom w:val="none" w:sz="0" w:space="0" w:color="auto"/>
        <w:right w:val="none" w:sz="0" w:space="0" w:color="auto"/>
      </w:divBdr>
      <w:divsChild>
        <w:div w:id="143399454">
          <w:marLeft w:val="0"/>
          <w:marRight w:val="0"/>
          <w:marTop w:val="0"/>
          <w:marBottom w:val="0"/>
          <w:divBdr>
            <w:top w:val="none" w:sz="0" w:space="0" w:color="auto"/>
            <w:left w:val="none" w:sz="0" w:space="0" w:color="auto"/>
            <w:bottom w:val="none" w:sz="0" w:space="0" w:color="auto"/>
            <w:right w:val="none" w:sz="0" w:space="0" w:color="auto"/>
          </w:divBdr>
        </w:div>
      </w:divsChild>
    </w:div>
    <w:div w:id="94323380">
      <w:bodyDiv w:val="1"/>
      <w:marLeft w:val="0"/>
      <w:marRight w:val="0"/>
      <w:marTop w:val="0"/>
      <w:marBottom w:val="0"/>
      <w:divBdr>
        <w:top w:val="none" w:sz="0" w:space="0" w:color="auto"/>
        <w:left w:val="none" w:sz="0" w:space="0" w:color="auto"/>
        <w:bottom w:val="none" w:sz="0" w:space="0" w:color="auto"/>
        <w:right w:val="none" w:sz="0" w:space="0" w:color="auto"/>
      </w:divBdr>
      <w:divsChild>
        <w:div w:id="958992375">
          <w:marLeft w:val="0"/>
          <w:marRight w:val="0"/>
          <w:marTop w:val="0"/>
          <w:marBottom w:val="0"/>
          <w:divBdr>
            <w:top w:val="none" w:sz="0" w:space="0" w:color="auto"/>
            <w:left w:val="none" w:sz="0" w:space="0" w:color="auto"/>
            <w:bottom w:val="none" w:sz="0" w:space="0" w:color="auto"/>
            <w:right w:val="none" w:sz="0" w:space="0" w:color="auto"/>
          </w:divBdr>
          <w:divsChild>
            <w:div w:id="980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3628">
      <w:bodyDiv w:val="1"/>
      <w:marLeft w:val="0"/>
      <w:marRight w:val="0"/>
      <w:marTop w:val="0"/>
      <w:marBottom w:val="0"/>
      <w:divBdr>
        <w:top w:val="none" w:sz="0" w:space="0" w:color="auto"/>
        <w:left w:val="none" w:sz="0" w:space="0" w:color="auto"/>
        <w:bottom w:val="none" w:sz="0" w:space="0" w:color="auto"/>
        <w:right w:val="none" w:sz="0" w:space="0" w:color="auto"/>
      </w:divBdr>
    </w:div>
    <w:div w:id="28963239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27">
          <w:marLeft w:val="0"/>
          <w:marRight w:val="0"/>
          <w:marTop w:val="0"/>
          <w:marBottom w:val="0"/>
          <w:divBdr>
            <w:top w:val="none" w:sz="0" w:space="0" w:color="auto"/>
            <w:left w:val="none" w:sz="0" w:space="0" w:color="auto"/>
            <w:bottom w:val="none" w:sz="0" w:space="0" w:color="auto"/>
            <w:right w:val="none" w:sz="0" w:space="0" w:color="auto"/>
          </w:divBdr>
          <w:divsChild>
            <w:div w:id="254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019">
      <w:bodyDiv w:val="1"/>
      <w:marLeft w:val="0"/>
      <w:marRight w:val="0"/>
      <w:marTop w:val="0"/>
      <w:marBottom w:val="0"/>
      <w:divBdr>
        <w:top w:val="none" w:sz="0" w:space="0" w:color="auto"/>
        <w:left w:val="none" w:sz="0" w:space="0" w:color="auto"/>
        <w:bottom w:val="none" w:sz="0" w:space="0" w:color="auto"/>
        <w:right w:val="none" w:sz="0" w:space="0" w:color="auto"/>
      </w:divBdr>
    </w:div>
    <w:div w:id="605888775">
      <w:bodyDiv w:val="1"/>
      <w:marLeft w:val="0"/>
      <w:marRight w:val="0"/>
      <w:marTop w:val="0"/>
      <w:marBottom w:val="0"/>
      <w:divBdr>
        <w:top w:val="none" w:sz="0" w:space="0" w:color="auto"/>
        <w:left w:val="none" w:sz="0" w:space="0" w:color="auto"/>
        <w:bottom w:val="none" w:sz="0" w:space="0" w:color="auto"/>
        <w:right w:val="none" w:sz="0" w:space="0" w:color="auto"/>
      </w:divBdr>
    </w:div>
    <w:div w:id="663163752">
      <w:bodyDiv w:val="1"/>
      <w:marLeft w:val="0"/>
      <w:marRight w:val="0"/>
      <w:marTop w:val="0"/>
      <w:marBottom w:val="0"/>
      <w:divBdr>
        <w:top w:val="none" w:sz="0" w:space="0" w:color="auto"/>
        <w:left w:val="none" w:sz="0" w:space="0" w:color="auto"/>
        <w:bottom w:val="none" w:sz="0" w:space="0" w:color="auto"/>
        <w:right w:val="none" w:sz="0" w:space="0" w:color="auto"/>
      </w:divBdr>
    </w:div>
    <w:div w:id="807819177">
      <w:bodyDiv w:val="1"/>
      <w:marLeft w:val="0"/>
      <w:marRight w:val="0"/>
      <w:marTop w:val="0"/>
      <w:marBottom w:val="0"/>
      <w:divBdr>
        <w:top w:val="none" w:sz="0" w:space="0" w:color="auto"/>
        <w:left w:val="none" w:sz="0" w:space="0" w:color="auto"/>
        <w:bottom w:val="none" w:sz="0" w:space="0" w:color="auto"/>
        <w:right w:val="none" w:sz="0" w:space="0" w:color="auto"/>
      </w:divBdr>
    </w:div>
    <w:div w:id="968123738">
      <w:bodyDiv w:val="1"/>
      <w:marLeft w:val="0"/>
      <w:marRight w:val="0"/>
      <w:marTop w:val="0"/>
      <w:marBottom w:val="0"/>
      <w:divBdr>
        <w:top w:val="none" w:sz="0" w:space="0" w:color="auto"/>
        <w:left w:val="none" w:sz="0" w:space="0" w:color="auto"/>
        <w:bottom w:val="none" w:sz="0" w:space="0" w:color="auto"/>
        <w:right w:val="none" w:sz="0" w:space="0" w:color="auto"/>
      </w:divBdr>
    </w:div>
    <w:div w:id="1077702062">
      <w:bodyDiv w:val="1"/>
      <w:marLeft w:val="0"/>
      <w:marRight w:val="0"/>
      <w:marTop w:val="0"/>
      <w:marBottom w:val="0"/>
      <w:divBdr>
        <w:top w:val="none" w:sz="0" w:space="0" w:color="auto"/>
        <w:left w:val="none" w:sz="0" w:space="0" w:color="auto"/>
        <w:bottom w:val="none" w:sz="0" w:space="0" w:color="auto"/>
        <w:right w:val="none" w:sz="0" w:space="0" w:color="auto"/>
      </w:divBdr>
    </w:div>
    <w:div w:id="1260485354">
      <w:bodyDiv w:val="1"/>
      <w:marLeft w:val="0"/>
      <w:marRight w:val="0"/>
      <w:marTop w:val="0"/>
      <w:marBottom w:val="0"/>
      <w:divBdr>
        <w:top w:val="none" w:sz="0" w:space="0" w:color="auto"/>
        <w:left w:val="none" w:sz="0" w:space="0" w:color="auto"/>
        <w:bottom w:val="none" w:sz="0" w:space="0" w:color="auto"/>
        <w:right w:val="none" w:sz="0" w:space="0" w:color="auto"/>
      </w:divBdr>
    </w:div>
    <w:div w:id="1431657977">
      <w:bodyDiv w:val="1"/>
      <w:marLeft w:val="0"/>
      <w:marRight w:val="0"/>
      <w:marTop w:val="0"/>
      <w:marBottom w:val="0"/>
      <w:divBdr>
        <w:top w:val="none" w:sz="0" w:space="0" w:color="auto"/>
        <w:left w:val="none" w:sz="0" w:space="0" w:color="auto"/>
        <w:bottom w:val="none" w:sz="0" w:space="0" w:color="auto"/>
        <w:right w:val="none" w:sz="0" w:space="0" w:color="auto"/>
      </w:divBdr>
    </w:div>
    <w:div w:id="1509825909">
      <w:bodyDiv w:val="1"/>
      <w:marLeft w:val="0"/>
      <w:marRight w:val="0"/>
      <w:marTop w:val="0"/>
      <w:marBottom w:val="0"/>
      <w:divBdr>
        <w:top w:val="none" w:sz="0" w:space="0" w:color="auto"/>
        <w:left w:val="none" w:sz="0" w:space="0" w:color="auto"/>
        <w:bottom w:val="none" w:sz="0" w:space="0" w:color="auto"/>
        <w:right w:val="none" w:sz="0" w:space="0" w:color="auto"/>
      </w:divBdr>
    </w:div>
    <w:div w:id="1530097453">
      <w:bodyDiv w:val="1"/>
      <w:marLeft w:val="0"/>
      <w:marRight w:val="0"/>
      <w:marTop w:val="0"/>
      <w:marBottom w:val="0"/>
      <w:divBdr>
        <w:top w:val="none" w:sz="0" w:space="0" w:color="auto"/>
        <w:left w:val="none" w:sz="0" w:space="0" w:color="auto"/>
        <w:bottom w:val="none" w:sz="0" w:space="0" w:color="auto"/>
        <w:right w:val="none" w:sz="0" w:space="0" w:color="auto"/>
      </w:divBdr>
      <w:divsChild>
        <w:div w:id="1375495824">
          <w:marLeft w:val="0"/>
          <w:marRight w:val="0"/>
          <w:marTop w:val="0"/>
          <w:marBottom w:val="0"/>
          <w:divBdr>
            <w:top w:val="none" w:sz="0" w:space="0" w:color="auto"/>
            <w:left w:val="none" w:sz="0" w:space="0" w:color="auto"/>
            <w:bottom w:val="none" w:sz="0" w:space="0" w:color="auto"/>
            <w:right w:val="none" w:sz="0" w:space="0" w:color="auto"/>
          </w:divBdr>
          <w:divsChild>
            <w:div w:id="1607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3603">
      <w:bodyDiv w:val="1"/>
      <w:marLeft w:val="0"/>
      <w:marRight w:val="0"/>
      <w:marTop w:val="0"/>
      <w:marBottom w:val="0"/>
      <w:divBdr>
        <w:top w:val="none" w:sz="0" w:space="0" w:color="auto"/>
        <w:left w:val="none" w:sz="0" w:space="0" w:color="auto"/>
        <w:bottom w:val="none" w:sz="0" w:space="0" w:color="auto"/>
        <w:right w:val="none" w:sz="0" w:space="0" w:color="auto"/>
      </w:divBdr>
    </w:div>
    <w:div w:id="1634672342">
      <w:bodyDiv w:val="1"/>
      <w:marLeft w:val="0"/>
      <w:marRight w:val="0"/>
      <w:marTop w:val="0"/>
      <w:marBottom w:val="0"/>
      <w:divBdr>
        <w:top w:val="none" w:sz="0" w:space="0" w:color="auto"/>
        <w:left w:val="none" w:sz="0" w:space="0" w:color="auto"/>
        <w:bottom w:val="none" w:sz="0" w:space="0" w:color="auto"/>
        <w:right w:val="none" w:sz="0" w:space="0" w:color="auto"/>
      </w:divBdr>
      <w:divsChild>
        <w:div w:id="1364592483">
          <w:marLeft w:val="0"/>
          <w:marRight w:val="0"/>
          <w:marTop w:val="0"/>
          <w:marBottom w:val="0"/>
          <w:divBdr>
            <w:top w:val="none" w:sz="0" w:space="0" w:color="auto"/>
            <w:left w:val="none" w:sz="0" w:space="0" w:color="auto"/>
            <w:bottom w:val="none" w:sz="0" w:space="0" w:color="auto"/>
            <w:right w:val="none" w:sz="0" w:space="0" w:color="auto"/>
          </w:divBdr>
          <w:divsChild>
            <w:div w:id="1205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051">
      <w:bodyDiv w:val="1"/>
      <w:marLeft w:val="0"/>
      <w:marRight w:val="0"/>
      <w:marTop w:val="0"/>
      <w:marBottom w:val="0"/>
      <w:divBdr>
        <w:top w:val="none" w:sz="0" w:space="0" w:color="auto"/>
        <w:left w:val="none" w:sz="0" w:space="0" w:color="auto"/>
        <w:bottom w:val="none" w:sz="0" w:space="0" w:color="auto"/>
        <w:right w:val="none" w:sz="0" w:space="0" w:color="auto"/>
      </w:divBdr>
    </w:div>
    <w:div w:id="1713654515">
      <w:bodyDiv w:val="1"/>
      <w:marLeft w:val="0"/>
      <w:marRight w:val="0"/>
      <w:marTop w:val="0"/>
      <w:marBottom w:val="0"/>
      <w:divBdr>
        <w:top w:val="none" w:sz="0" w:space="0" w:color="auto"/>
        <w:left w:val="none" w:sz="0" w:space="0" w:color="auto"/>
        <w:bottom w:val="none" w:sz="0" w:space="0" w:color="auto"/>
        <w:right w:val="none" w:sz="0" w:space="0" w:color="auto"/>
      </w:divBdr>
      <w:divsChild>
        <w:div w:id="736050563">
          <w:marLeft w:val="0"/>
          <w:marRight w:val="0"/>
          <w:marTop w:val="0"/>
          <w:marBottom w:val="0"/>
          <w:divBdr>
            <w:top w:val="none" w:sz="0" w:space="0" w:color="auto"/>
            <w:left w:val="none" w:sz="0" w:space="0" w:color="auto"/>
            <w:bottom w:val="none" w:sz="0" w:space="0" w:color="auto"/>
            <w:right w:val="none" w:sz="0" w:space="0" w:color="auto"/>
          </w:divBdr>
          <w:divsChild>
            <w:div w:id="62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3768">
      <w:bodyDiv w:val="1"/>
      <w:marLeft w:val="0"/>
      <w:marRight w:val="0"/>
      <w:marTop w:val="0"/>
      <w:marBottom w:val="0"/>
      <w:divBdr>
        <w:top w:val="none" w:sz="0" w:space="0" w:color="auto"/>
        <w:left w:val="none" w:sz="0" w:space="0" w:color="auto"/>
        <w:bottom w:val="none" w:sz="0" w:space="0" w:color="auto"/>
        <w:right w:val="none" w:sz="0" w:space="0" w:color="auto"/>
      </w:divBdr>
      <w:divsChild>
        <w:div w:id="1472095111">
          <w:marLeft w:val="0"/>
          <w:marRight w:val="0"/>
          <w:marTop w:val="0"/>
          <w:marBottom w:val="0"/>
          <w:divBdr>
            <w:top w:val="none" w:sz="0" w:space="0" w:color="auto"/>
            <w:left w:val="none" w:sz="0" w:space="0" w:color="auto"/>
            <w:bottom w:val="none" w:sz="0" w:space="0" w:color="auto"/>
            <w:right w:val="none" w:sz="0" w:space="0" w:color="auto"/>
          </w:divBdr>
          <w:divsChild>
            <w:div w:id="158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998">
      <w:bodyDiv w:val="1"/>
      <w:marLeft w:val="0"/>
      <w:marRight w:val="0"/>
      <w:marTop w:val="0"/>
      <w:marBottom w:val="0"/>
      <w:divBdr>
        <w:top w:val="none" w:sz="0" w:space="0" w:color="auto"/>
        <w:left w:val="none" w:sz="0" w:space="0" w:color="auto"/>
        <w:bottom w:val="none" w:sz="0" w:space="0" w:color="auto"/>
        <w:right w:val="none" w:sz="0" w:space="0" w:color="auto"/>
      </w:divBdr>
      <w:divsChild>
        <w:div w:id="660083549">
          <w:marLeft w:val="0"/>
          <w:marRight w:val="0"/>
          <w:marTop w:val="0"/>
          <w:marBottom w:val="0"/>
          <w:divBdr>
            <w:top w:val="none" w:sz="0" w:space="0" w:color="auto"/>
            <w:left w:val="none" w:sz="0" w:space="0" w:color="auto"/>
            <w:bottom w:val="none" w:sz="0" w:space="0" w:color="auto"/>
            <w:right w:val="none" w:sz="0" w:space="0" w:color="auto"/>
          </w:divBdr>
          <w:divsChild>
            <w:div w:id="1983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922">
      <w:bodyDiv w:val="1"/>
      <w:marLeft w:val="0"/>
      <w:marRight w:val="0"/>
      <w:marTop w:val="0"/>
      <w:marBottom w:val="0"/>
      <w:divBdr>
        <w:top w:val="none" w:sz="0" w:space="0" w:color="auto"/>
        <w:left w:val="none" w:sz="0" w:space="0" w:color="auto"/>
        <w:bottom w:val="none" w:sz="0" w:space="0" w:color="auto"/>
        <w:right w:val="none" w:sz="0" w:space="0" w:color="auto"/>
      </w:divBdr>
    </w:div>
    <w:div w:id="2062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C68D-5EA7-4468-905C-E9EDC529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10</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207</cp:revision>
  <cp:lastPrinted>2022-12-26T07:28:00Z</cp:lastPrinted>
  <dcterms:created xsi:type="dcterms:W3CDTF">2019-02-21T06:14:00Z</dcterms:created>
  <dcterms:modified xsi:type="dcterms:W3CDTF">2023-01-20T06:04:00Z</dcterms:modified>
</cp:coreProperties>
</file>