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Default="009B641B"/>
    <w:p w:rsidR="009B641B" w:rsidRPr="00434C3F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6D7E9E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D805DA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4004EA" w:rsidRDefault="009B641B" w:rsidP="009B641B">
      <w:pPr>
        <w:pStyle w:val="aa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9B641B" w:rsidRPr="00594FCA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>Ханты-Мансийский автономный округ – Югра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CF1CF1" w:rsidRDefault="009B641B" w:rsidP="009B641B">
      <w:pPr>
        <w:pStyle w:val="a8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9B641B" w:rsidRPr="00CF1CF1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628140, ул. Астраханцева, 54, пгт. Березово,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Ханты-Мансийский автономный округ – Югра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594FCA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r w:rsidRPr="00594FCA">
        <w:rPr>
          <w:rFonts w:ascii="Times New Roman" w:hAnsi="Times New Roman"/>
          <w:sz w:val="18"/>
          <w:u w:val="single"/>
        </w:rPr>
        <w:t>@</w:t>
      </w:r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r w:rsidRPr="00594FCA">
        <w:rPr>
          <w:rFonts w:ascii="Times New Roman" w:hAnsi="Times New Roman"/>
          <w:sz w:val="18"/>
          <w:u w:val="single"/>
        </w:rPr>
        <w:t>.</w:t>
      </w:r>
      <w:r w:rsidRPr="00594FCA">
        <w:rPr>
          <w:rFonts w:ascii="Times New Roman" w:hAnsi="Times New Roman"/>
          <w:sz w:val="18"/>
          <w:u w:val="single"/>
          <w:lang w:val="en-US"/>
        </w:rPr>
        <w:t>ru</w:t>
      </w:r>
    </w:p>
    <w:p w:rsidR="009B641B" w:rsidRPr="00A2568F" w:rsidRDefault="00A2568F" w:rsidP="009B641B">
      <w:pPr>
        <w:pStyle w:val="a8"/>
        <w:ind w:right="-143"/>
        <w:rPr>
          <w:sz w:val="28"/>
          <w:szCs w:val="28"/>
        </w:rPr>
      </w:pPr>
      <w:r>
        <w:rPr>
          <w:sz w:val="28"/>
          <w:szCs w:val="28"/>
        </w:rPr>
        <w:t>От</w:t>
      </w:r>
      <w:r w:rsidR="003D1BC6">
        <w:rPr>
          <w:sz w:val="28"/>
          <w:szCs w:val="28"/>
        </w:rPr>
        <w:t xml:space="preserve"> 14</w:t>
      </w:r>
      <w:r w:rsidR="003D2267">
        <w:rPr>
          <w:sz w:val="28"/>
          <w:szCs w:val="28"/>
        </w:rPr>
        <w:t xml:space="preserve"> </w:t>
      </w:r>
      <w:r w:rsidR="00FF4F8F">
        <w:rPr>
          <w:sz w:val="28"/>
          <w:szCs w:val="28"/>
        </w:rPr>
        <w:t xml:space="preserve">декабря </w:t>
      </w:r>
      <w:r w:rsidR="009B641B" w:rsidRPr="007713CB">
        <w:rPr>
          <w:sz w:val="28"/>
          <w:szCs w:val="28"/>
        </w:rPr>
        <w:t>20</w:t>
      </w:r>
      <w:r w:rsidR="006E29CC">
        <w:rPr>
          <w:sz w:val="28"/>
          <w:szCs w:val="28"/>
        </w:rPr>
        <w:t>20</w:t>
      </w:r>
      <w:r w:rsidR="009B641B" w:rsidRPr="007713CB">
        <w:rPr>
          <w:sz w:val="28"/>
          <w:szCs w:val="28"/>
        </w:rPr>
        <w:t xml:space="preserve"> года</w:t>
      </w:r>
      <w:r w:rsidR="009B641B" w:rsidRPr="007713CB">
        <w:rPr>
          <w:sz w:val="28"/>
          <w:szCs w:val="28"/>
        </w:rPr>
        <w:tab/>
      </w:r>
      <w:r w:rsidR="000053B8">
        <w:rPr>
          <w:sz w:val="28"/>
          <w:szCs w:val="28"/>
        </w:rPr>
        <w:tab/>
      </w:r>
      <w:r w:rsidR="000053B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9B641B" w:rsidRPr="007713CB">
        <w:rPr>
          <w:sz w:val="28"/>
          <w:szCs w:val="28"/>
        </w:rPr>
        <w:t xml:space="preserve">  </w:t>
      </w:r>
      <w:r w:rsidR="009B641B" w:rsidRPr="007713CB">
        <w:rPr>
          <w:sz w:val="28"/>
          <w:szCs w:val="28"/>
        </w:rPr>
        <w:tab/>
      </w:r>
      <w:r w:rsidR="009B641B" w:rsidRPr="007713CB">
        <w:rPr>
          <w:sz w:val="28"/>
          <w:szCs w:val="28"/>
        </w:rPr>
        <w:tab/>
        <w:t xml:space="preserve">          №</w:t>
      </w:r>
      <w:r w:rsidR="00934527" w:rsidRPr="00A2568F">
        <w:rPr>
          <w:sz w:val="28"/>
          <w:szCs w:val="28"/>
        </w:rPr>
        <w:t xml:space="preserve"> </w:t>
      </w:r>
      <w:r w:rsidR="003D1BC6">
        <w:rPr>
          <w:sz w:val="28"/>
          <w:szCs w:val="28"/>
        </w:rPr>
        <w:t>122</w:t>
      </w:r>
    </w:p>
    <w:p w:rsidR="009B641B" w:rsidRPr="00594FCA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3921A8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1A8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A95596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>О внесении изменений в приказ Комитета</w:t>
      </w: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 xml:space="preserve">по финансам от </w:t>
      </w:r>
      <w:r w:rsidR="004164C2" w:rsidRPr="000053B8">
        <w:rPr>
          <w:rFonts w:ascii="Times New Roman" w:hAnsi="Times New Roman"/>
          <w:sz w:val="28"/>
          <w:szCs w:val="28"/>
        </w:rPr>
        <w:t>31</w:t>
      </w:r>
      <w:r w:rsidRPr="00BA4B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BA4B44">
        <w:rPr>
          <w:rFonts w:ascii="Times New Roman" w:hAnsi="Times New Roman"/>
          <w:sz w:val="28"/>
          <w:szCs w:val="28"/>
        </w:rPr>
        <w:t>.201</w:t>
      </w:r>
      <w:r w:rsidR="004164C2" w:rsidRPr="000053B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B44">
        <w:rPr>
          <w:rFonts w:ascii="Times New Roman" w:hAnsi="Times New Roman"/>
          <w:sz w:val="28"/>
          <w:szCs w:val="28"/>
        </w:rPr>
        <w:t>года №</w:t>
      </w:r>
      <w:r w:rsidR="004164C2" w:rsidRPr="000053B8">
        <w:rPr>
          <w:rFonts w:ascii="Times New Roman" w:hAnsi="Times New Roman"/>
          <w:sz w:val="28"/>
          <w:szCs w:val="28"/>
        </w:rPr>
        <w:t>73</w:t>
      </w:r>
      <w:r w:rsidRPr="00BA4B44">
        <w:rPr>
          <w:rFonts w:ascii="Times New Roman" w:hAnsi="Times New Roman"/>
          <w:sz w:val="28"/>
          <w:szCs w:val="28"/>
        </w:rPr>
        <w:t xml:space="preserve"> </w:t>
      </w: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>«Об утверждении порядка применения кодов</w:t>
      </w: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>целевых статей расходов бюджета</w:t>
      </w: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>Березовского района»</w:t>
      </w:r>
    </w:p>
    <w:p w:rsidR="009B641B" w:rsidRPr="00A95596" w:rsidRDefault="009B641B" w:rsidP="009B64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B641B" w:rsidRPr="00BA4B44" w:rsidRDefault="009B641B" w:rsidP="009B6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hyperlink r:id="rId9" w:history="1">
        <w:r w:rsidRPr="00BA4B44">
          <w:rPr>
            <w:rFonts w:ascii="Times New Roman" w:hAnsi="Times New Roman"/>
            <w:bCs/>
            <w:sz w:val="28"/>
            <w:szCs w:val="28"/>
          </w:rPr>
          <w:t>статьями 9</w:t>
        </w:r>
      </w:hyperlink>
      <w:r w:rsidRPr="00BA4B44">
        <w:rPr>
          <w:rFonts w:ascii="Times New Roman" w:hAnsi="Times New Roman"/>
          <w:bCs/>
          <w:sz w:val="28"/>
          <w:szCs w:val="28"/>
        </w:rPr>
        <w:t xml:space="preserve">, </w:t>
      </w:r>
      <w:hyperlink r:id="rId10" w:history="1">
        <w:r w:rsidRPr="00BA4B44">
          <w:rPr>
            <w:rFonts w:ascii="Times New Roman" w:hAnsi="Times New Roman"/>
            <w:bCs/>
            <w:sz w:val="28"/>
            <w:szCs w:val="28"/>
          </w:rPr>
          <w:t>20</w:t>
        </w:r>
      </w:hyperlink>
      <w:r w:rsidRPr="00BA4B44">
        <w:rPr>
          <w:rFonts w:ascii="Times New Roman" w:hAnsi="Times New Roman"/>
          <w:bCs/>
          <w:sz w:val="28"/>
          <w:szCs w:val="28"/>
        </w:rPr>
        <w:t xml:space="preserve">, </w:t>
      </w:r>
      <w:hyperlink r:id="rId11" w:history="1">
        <w:r w:rsidRPr="00BA4B44">
          <w:rPr>
            <w:rFonts w:ascii="Times New Roman" w:hAnsi="Times New Roman"/>
            <w:bCs/>
            <w:sz w:val="28"/>
            <w:szCs w:val="28"/>
          </w:rPr>
          <w:t>21</w:t>
        </w:r>
      </w:hyperlink>
      <w:r w:rsidRPr="00BA4B44">
        <w:rPr>
          <w:rFonts w:ascii="Times New Roman" w:hAnsi="Times New Roman"/>
          <w:bCs/>
          <w:sz w:val="28"/>
          <w:szCs w:val="28"/>
        </w:rPr>
        <w:t xml:space="preserve"> и </w:t>
      </w:r>
      <w:hyperlink r:id="rId12" w:history="1">
        <w:r w:rsidRPr="00BA4B44">
          <w:rPr>
            <w:rFonts w:ascii="Times New Roman" w:hAnsi="Times New Roman"/>
            <w:bCs/>
            <w:sz w:val="28"/>
            <w:szCs w:val="28"/>
          </w:rPr>
          <w:t>23</w:t>
        </w:r>
      </w:hyperlink>
      <w:r w:rsidRPr="00BA4B44">
        <w:rPr>
          <w:rFonts w:ascii="Times New Roman" w:hAnsi="Times New Roman"/>
          <w:bCs/>
          <w:sz w:val="28"/>
          <w:szCs w:val="28"/>
        </w:rPr>
        <w:t xml:space="preserve"> Бюджетного кодекса Российской Федерации</w:t>
      </w:r>
      <w:r w:rsidRPr="00BA4B44">
        <w:rPr>
          <w:rFonts w:ascii="Times New Roman" w:hAnsi="Times New Roman"/>
          <w:sz w:val="28"/>
          <w:szCs w:val="28"/>
        </w:rPr>
        <w:t>, в целях единства бюджетной политики и своевременного составления, исполнения бюджета Березовского района, приказываю:</w:t>
      </w:r>
    </w:p>
    <w:p w:rsidR="009B641B" w:rsidRPr="00BA4B44" w:rsidRDefault="009B641B" w:rsidP="009B641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B44">
        <w:rPr>
          <w:rFonts w:ascii="Times New Roman" w:hAnsi="Times New Roman"/>
          <w:sz w:val="28"/>
          <w:szCs w:val="28"/>
        </w:rPr>
        <w:t xml:space="preserve">Приложение к приказу Комитета по финансам от </w:t>
      </w:r>
      <w:r w:rsidR="004164C2" w:rsidRPr="004164C2">
        <w:rPr>
          <w:rFonts w:ascii="Times New Roman" w:hAnsi="Times New Roman"/>
          <w:sz w:val="28"/>
          <w:szCs w:val="28"/>
        </w:rPr>
        <w:t>31</w:t>
      </w:r>
      <w:r w:rsidRPr="00BA4B44">
        <w:rPr>
          <w:rFonts w:ascii="Times New Roman" w:hAnsi="Times New Roman"/>
          <w:sz w:val="28"/>
          <w:szCs w:val="28"/>
        </w:rPr>
        <w:t>.12.201</w:t>
      </w:r>
      <w:r w:rsidR="004164C2" w:rsidRPr="004164C2">
        <w:rPr>
          <w:rFonts w:ascii="Times New Roman" w:hAnsi="Times New Roman"/>
          <w:sz w:val="28"/>
          <w:szCs w:val="28"/>
        </w:rPr>
        <w:t>9</w:t>
      </w:r>
      <w:r w:rsidRPr="00BA4B44">
        <w:rPr>
          <w:rFonts w:ascii="Times New Roman" w:hAnsi="Times New Roman"/>
          <w:sz w:val="28"/>
          <w:szCs w:val="28"/>
        </w:rPr>
        <w:t xml:space="preserve"> года №</w:t>
      </w:r>
      <w:r w:rsidR="004164C2" w:rsidRPr="000053B8">
        <w:rPr>
          <w:rFonts w:ascii="Times New Roman" w:hAnsi="Times New Roman"/>
          <w:sz w:val="28"/>
          <w:szCs w:val="28"/>
        </w:rPr>
        <w:t>73</w:t>
      </w:r>
      <w:r w:rsidRPr="00BA4B44">
        <w:rPr>
          <w:rFonts w:ascii="Times New Roman" w:hAnsi="Times New Roman"/>
          <w:sz w:val="28"/>
          <w:szCs w:val="28"/>
        </w:rPr>
        <w:t xml:space="preserve"> «</w:t>
      </w:r>
      <w:hyperlink r:id="rId13" w:history="1">
        <w:r w:rsidRPr="00BA4B44">
          <w:rPr>
            <w:rFonts w:ascii="Times New Roman" w:hAnsi="Times New Roman"/>
            <w:sz w:val="28"/>
            <w:szCs w:val="28"/>
          </w:rPr>
          <w:t>Порядок</w:t>
        </w:r>
      </w:hyperlink>
      <w:r w:rsidRPr="00BA4B44">
        <w:rPr>
          <w:rFonts w:ascii="Times New Roman" w:hAnsi="Times New Roman"/>
          <w:sz w:val="28"/>
          <w:szCs w:val="28"/>
        </w:rPr>
        <w:t xml:space="preserve"> применения перечня и кодов целевых статей расходов бюджета Березовского района» изложить в редакции согласно приложению к настоящему приказу.</w:t>
      </w:r>
    </w:p>
    <w:p w:rsidR="009B641B" w:rsidRPr="00BA4B44" w:rsidRDefault="009B641B" w:rsidP="009B641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A5C69">
        <w:rPr>
          <w:rFonts w:ascii="Times New Roman" w:hAnsi="Times New Roman"/>
          <w:sz w:val="28"/>
          <w:szCs w:val="28"/>
        </w:rPr>
        <w:t xml:space="preserve"> Настоящий приказ вступает в силу со дня его подписания и распространяется на правоотношения, возникшие с </w:t>
      </w:r>
      <w:r w:rsidR="00FF4F8F">
        <w:rPr>
          <w:rFonts w:ascii="Times New Roman" w:hAnsi="Times New Roman"/>
          <w:sz w:val="28"/>
          <w:szCs w:val="28"/>
        </w:rPr>
        <w:t xml:space="preserve">01 декабря </w:t>
      </w:r>
      <w:r w:rsidR="006E29CC">
        <w:rPr>
          <w:rFonts w:ascii="Times New Roman" w:hAnsi="Times New Roman"/>
          <w:sz w:val="28"/>
          <w:szCs w:val="28"/>
        </w:rPr>
        <w:t>2020</w:t>
      </w:r>
      <w:r w:rsidRPr="00EA5C6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9B641B" w:rsidRPr="00FA5565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FA5565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района,</w:t>
      </w:r>
    </w:p>
    <w:p w:rsidR="009B641B" w:rsidRDefault="009B641B" w:rsidP="009B64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Председатель Комитета         </w:t>
      </w:r>
      <w:r w:rsidRPr="003921A8">
        <w:rPr>
          <w:rFonts w:ascii="Times New Roman" w:hAnsi="Times New Roman"/>
          <w:sz w:val="28"/>
          <w:szCs w:val="28"/>
        </w:rPr>
        <w:tab/>
      </w:r>
      <w:r w:rsidRPr="003921A8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9220B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1A8">
        <w:rPr>
          <w:rFonts w:ascii="Times New Roman" w:hAnsi="Times New Roman"/>
          <w:sz w:val="28"/>
          <w:szCs w:val="28"/>
        </w:rPr>
        <w:t>С.В. Ушарова</w:t>
      </w:r>
    </w:p>
    <w:p w:rsidR="009B641B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B4C4F" w:rsidRDefault="005B4C4F" w:rsidP="009B641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D5B9C" w:rsidRDefault="00AD5B9C" w:rsidP="005B4C4F">
      <w:pPr>
        <w:spacing w:after="0" w:line="240" w:lineRule="auto"/>
        <w:ind w:left="4955" w:firstLine="709"/>
        <w:jc w:val="both"/>
        <w:rPr>
          <w:rFonts w:ascii="Times New Roman" w:hAnsi="Times New Roman"/>
          <w:sz w:val="28"/>
          <w:szCs w:val="28"/>
        </w:rPr>
      </w:pPr>
    </w:p>
    <w:p w:rsidR="003D1BC6" w:rsidRDefault="003D1BC6" w:rsidP="005B4C4F">
      <w:pPr>
        <w:spacing w:after="0" w:line="240" w:lineRule="auto"/>
        <w:ind w:left="4955" w:firstLine="709"/>
        <w:jc w:val="both"/>
        <w:rPr>
          <w:rFonts w:ascii="Times New Roman" w:hAnsi="Times New Roman"/>
          <w:sz w:val="28"/>
          <w:szCs w:val="28"/>
        </w:rPr>
      </w:pPr>
    </w:p>
    <w:p w:rsidR="009B641B" w:rsidRDefault="009B641B" w:rsidP="009B641B">
      <w:pPr>
        <w:spacing w:after="0" w:line="240" w:lineRule="auto"/>
        <w:ind w:left="495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A95596">
        <w:rPr>
          <w:rFonts w:ascii="Times New Roman" w:hAnsi="Times New Roman"/>
          <w:sz w:val="28"/>
          <w:szCs w:val="28"/>
        </w:rPr>
        <w:t xml:space="preserve">риложение </w:t>
      </w:r>
    </w:p>
    <w:p w:rsidR="009B641B" w:rsidRPr="00A95596" w:rsidRDefault="009B641B" w:rsidP="009B641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95596">
        <w:rPr>
          <w:rFonts w:ascii="Times New Roman" w:hAnsi="Times New Roman"/>
          <w:sz w:val="28"/>
          <w:szCs w:val="28"/>
        </w:rPr>
        <w:t>к приказу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596">
        <w:rPr>
          <w:rFonts w:ascii="Times New Roman" w:hAnsi="Times New Roman"/>
          <w:sz w:val="28"/>
          <w:szCs w:val="28"/>
        </w:rPr>
        <w:t>Комитета по финансам</w:t>
      </w:r>
    </w:p>
    <w:p w:rsidR="009B641B" w:rsidRPr="00A95596" w:rsidRDefault="009B641B" w:rsidP="009B641B">
      <w:pPr>
        <w:tabs>
          <w:tab w:val="left" w:pos="0"/>
        </w:tabs>
        <w:spacing w:after="0" w:line="240" w:lineRule="auto"/>
        <w:ind w:right="-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</w:t>
      </w:r>
      <w:r w:rsidR="000053B8">
        <w:rPr>
          <w:rFonts w:ascii="Times New Roman" w:hAnsi="Times New Roman"/>
          <w:sz w:val="28"/>
          <w:szCs w:val="28"/>
        </w:rPr>
        <w:t xml:space="preserve">     </w:t>
      </w:r>
      <w:r w:rsidR="00FF4F8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0053B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0053B8">
        <w:rPr>
          <w:rFonts w:ascii="Times New Roman" w:hAnsi="Times New Roman"/>
          <w:sz w:val="28"/>
          <w:szCs w:val="28"/>
        </w:rPr>
        <w:t>____</w:t>
      </w:r>
      <w:r w:rsidR="00B914ED">
        <w:rPr>
          <w:rFonts w:ascii="Times New Roman" w:hAnsi="Times New Roman"/>
          <w:sz w:val="28"/>
          <w:szCs w:val="28"/>
        </w:rPr>
        <w:t xml:space="preserve"> </w:t>
      </w:r>
      <w:r w:rsidR="000053B8">
        <w:rPr>
          <w:rFonts w:ascii="Times New Roman" w:hAnsi="Times New Roman"/>
          <w:sz w:val="28"/>
          <w:szCs w:val="28"/>
        </w:rPr>
        <w:t xml:space="preserve">    </w:t>
      </w:r>
    </w:p>
    <w:p w:rsidR="009B641B" w:rsidRDefault="009B641B" w:rsidP="009B64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641B" w:rsidRPr="00A95596" w:rsidRDefault="00874612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r:id="rId14" w:history="1">
        <w:r w:rsidR="009B641B" w:rsidRPr="00A95596">
          <w:rPr>
            <w:rFonts w:ascii="Times New Roman" w:hAnsi="Times New Roman"/>
            <w:b/>
            <w:sz w:val="28"/>
            <w:szCs w:val="28"/>
          </w:rPr>
          <w:t>По</w:t>
        </w:r>
        <w:r w:rsidR="009B641B">
          <w:rPr>
            <w:rFonts w:ascii="Times New Roman" w:hAnsi="Times New Roman"/>
            <w:b/>
            <w:sz w:val="28"/>
            <w:szCs w:val="28"/>
          </w:rPr>
          <w:t>рядок</w:t>
        </w:r>
      </w:hyperlink>
      <w:r w:rsidR="009B641B" w:rsidRPr="00A95596">
        <w:rPr>
          <w:rFonts w:ascii="Times New Roman" w:hAnsi="Times New Roman"/>
          <w:b/>
          <w:sz w:val="28"/>
          <w:szCs w:val="28"/>
        </w:rPr>
        <w:t xml:space="preserve"> </w:t>
      </w:r>
    </w:p>
    <w:p w:rsidR="009B641B" w:rsidRDefault="009B641B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применения перечня и кодов целевых статей расходов бюджета Березовского района</w:t>
      </w:r>
    </w:p>
    <w:p w:rsidR="000E3A63" w:rsidRDefault="000E3A63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456"/>
        <w:gridCol w:w="336"/>
        <w:gridCol w:w="563"/>
        <w:gridCol w:w="870"/>
        <w:gridCol w:w="7699"/>
      </w:tblGrid>
      <w:tr w:rsidR="00FF4F8F" w:rsidRPr="00FF4F8F" w:rsidTr="00986237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8F" w:rsidRPr="00FF4F8F" w:rsidRDefault="00FF4F8F" w:rsidP="00FF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8F" w:rsidRPr="00FF4F8F" w:rsidRDefault="00FF4F8F" w:rsidP="00FF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8F" w:rsidRPr="00FF4F8F" w:rsidRDefault="00FF4F8F" w:rsidP="00FF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8F" w:rsidRPr="00FF4F8F" w:rsidRDefault="00FF4F8F" w:rsidP="00FF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8F" w:rsidRPr="00FF4F8F" w:rsidRDefault="00FF4F8F" w:rsidP="00FF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FF4F8F" w:rsidRPr="00FF4F8F" w:rsidTr="00986237">
        <w:trPr>
          <w:trHeight w:val="21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8F" w:rsidRPr="00FF4F8F" w:rsidRDefault="00FF4F8F" w:rsidP="00FF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8F" w:rsidRPr="00FF4F8F" w:rsidRDefault="00FF4F8F" w:rsidP="00FF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8F" w:rsidRPr="00FF4F8F" w:rsidRDefault="00FF4F8F" w:rsidP="00FF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F8F" w:rsidRPr="00FF4F8F" w:rsidRDefault="00FF4F8F" w:rsidP="00FF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</w:tr>
      <w:tr w:rsidR="00FF4F8F" w:rsidRPr="00FF4F8F" w:rsidTr="00986237">
        <w:trPr>
          <w:trHeight w:val="10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</w:tr>
      <w:tr w:rsidR="00FF4F8F" w:rsidRPr="00FF4F8F" w:rsidTr="00986237">
        <w:trPr>
          <w:trHeight w:val="10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FF4F8F" w:rsidRPr="00FF4F8F" w:rsidTr="00986237">
        <w:trPr>
          <w:trHeight w:val="16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84305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</w:tr>
      <w:tr w:rsidR="00FF4F8F" w:rsidRPr="00FF4F8F" w:rsidTr="0098623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84306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организацию проведения государственной итоговой аттестации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наказов избирателей депутатам Думы Ханты-Мансийского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округа-Югры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82030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S2030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софинансирование субсидии на строительство и реконструкцию дошкольных образовательных и общеобразовательных организаций, организаций для отдыха и оздоровления детей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F4F8F" w:rsidRPr="00FF4F8F" w:rsidTr="00986237">
        <w:trPr>
          <w:trHeight w:val="10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82480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дополнительное финансовое обеспечение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программам.</w:t>
            </w:r>
            <w:proofErr w:type="gramEnd"/>
          </w:p>
        </w:tc>
      </w:tr>
      <w:tr w:rsidR="00FF4F8F" w:rsidRPr="00FF4F8F" w:rsidTr="00986237">
        <w:trPr>
          <w:trHeight w:val="10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84050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FF4F8F" w:rsidRPr="00FF4F8F" w:rsidTr="00986237">
        <w:trPr>
          <w:trHeight w:val="10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</w:tr>
      <w:tr w:rsidR="00FF4F8F" w:rsidRPr="00FF4F8F" w:rsidTr="00986237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основных общеобразовательных программ муниципальным общеобразовательным организациям)</w:t>
            </w:r>
          </w:p>
        </w:tc>
      </w:tr>
      <w:tr w:rsidR="00FF4F8F" w:rsidRPr="00FF4F8F" w:rsidTr="00986237">
        <w:trPr>
          <w:trHeight w:val="195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84305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</w:tr>
      <w:tr w:rsidR="00FF4F8F" w:rsidRPr="00FF4F8F" w:rsidTr="0098623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84306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организацию проведения государственной итоговой аттестации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</w:t>
            </w:r>
          </w:p>
        </w:tc>
      </w:tr>
      <w:tr w:rsidR="00FF4F8F" w:rsidRPr="00FF4F8F" w:rsidTr="00986237">
        <w:trPr>
          <w:trHeight w:val="15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85040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Иные межбюджетные трансферты на обеспечение начисления районного коэффициента до размера 70%, установленного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автономном округе – 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предоставляемого за счет средств федерального бюджета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финансирование наказов избирателей депутатам Думы Ханты-Мансийского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округа-Югры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R3030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R3040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FF4F8F" w:rsidRPr="00FF4F8F" w:rsidTr="00986237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S2480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софинансирование субсидии на дополнительное финансовое обеспечение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программам.</w:t>
            </w:r>
            <w:proofErr w:type="gramEnd"/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 приведению в нормативное состояние антит</w:t>
            </w:r>
            <w:r w:rsidR="001C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еррористической защищенности объ</w:t>
            </w: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(территорий) образовательных образований"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 оснащению (дооснащению) пищеблоков общеобразовательных организаций современным оборудованием, посудой и приборами для организации питания обучающихся"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82680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общеобразовательных организаций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S2680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субсидии на строительство и реконструкцию общеобразовательных организаций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54910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"Учитель Будущего"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"Дети Югры"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</w:tr>
      <w:tr w:rsidR="00FF4F8F" w:rsidRPr="00FF4F8F" w:rsidTr="0098623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82050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84080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S2050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софинансирование субсидии на оплату стоимости питания детям школьного возраста в оздоровительных лагерях с дневным пребыванием детей </w:t>
            </w:r>
          </w:p>
        </w:tc>
      </w:tr>
      <w:tr w:rsidR="00FF4F8F" w:rsidRPr="00FF4F8F" w:rsidTr="0098623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</w:tr>
      <w:tr w:rsidR="00FF4F8F" w:rsidRPr="00FF4F8F" w:rsidTr="0098623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84060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84320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осуществление деятельности по опеке и попечительству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84321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осуществление деятельности по опеке и попечительству (на осуществление деятельности по опеке и попечительству)</w:t>
            </w:r>
          </w:p>
        </w:tc>
      </w:tr>
      <w:tr w:rsidR="00FF4F8F" w:rsidRPr="00FF4F8F" w:rsidTr="00986237">
        <w:trPr>
          <w:trHeight w:val="4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84322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на осуществление деятельности по опеке и попечительству (на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 же за распоряжением ими)</w:t>
            </w:r>
            <w:proofErr w:type="gramEnd"/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"Меры социальной поддержки"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дополнительных мер социальной поддержки гражданам Березовского района"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"Преодоление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исключенности"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84310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социально ориентированных немуниципальных некоммерческих организаций в Березовском районе"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финансовой, информационной, консультативной помощи социально ориентированным немуниципальным некоммерческим организациям"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S2520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музейного дела"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учреждений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"Организационные,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механизмы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культуры, архивного дела и историко-культурного наследия"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"Сохранение, популяризация и государственная охрана объектов культурного наследия"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архивного дела"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84100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добровольческих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(волонтерских) и некоммерческих организации"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1C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переданных полномочий городского поселения Березово"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городского поселения"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спортивной инфраструктуры"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Березовского района"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</w:tr>
      <w:tr w:rsidR="00FF4F8F" w:rsidRPr="00FF4F8F" w:rsidTr="0098623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политике»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трудоустройству граждан"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84120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84140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развития растениеводства, переработки и реализации продукции растениеводства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прочего животноводства"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84150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животноводства, переработки и реализации продукции животноводства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малых форм хозяйствования"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малых форм хозяйствования"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84170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поддержку малых форм хозяйствования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эффективности использования и развития ресурсного потенциала рыбохозяйственного комплекса"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развития рыбохозяйственного комплекса"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84180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повышение эффективности использования и развитие </w:t>
            </w: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ресурсного потенциала рыбохозяйственного комплекса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</w:tr>
      <w:tr w:rsidR="00FF4F8F" w:rsidRPr="00FF4F8F" w:rsidTr="0098623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</w:tr>
      <w:tr w:rsidR="00FF4F8F" w:rsidRPr="00FF4F8F" w:rsidTr="0098623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</w:t>
            </w:r>
          </w:p>
        </w:tc>
      </w:tr>
      <w:tr w:rsidR="00FF4F8F" w:rsidRPr="00FF4F8F" w:rsidTr="00986237">
        <w:trPr>
          <w:trHeight w:val="173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реализацию полномочия,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85150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округа-Югры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традиционной культуры, фольклора и национальных ремесел, повышение уровня жизни и образования коренных малочисленных народов Севера"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</w:tr>
      <w:tr w:rsidR="00FF4F8F" w:rsidRPr="00FF4F8F" w:rsidTr="00986237">
        <w:trPr>
          <w:trHeight w:val="10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инженерных изысканий для подготовки документов территориального планирования, корректировка документов территориального планирования, градостроительного зонирования, связанные с изменениями градостроительного законодательства, проведение экспертизы градостроительной документации"</w:t>
            </w:r>
          </w:p>
        </w:tc>
      </w:tr>
      <w:tr w:rsidR="00FF4F8F" w:rsidRPr="00FF4F8F" w:rsidTr="0098623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82671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реализации полномочий в области жилищного строительства (мероприятия по градостроительной деятельности,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направленная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FF4F8F" w:rsidRPr="00FF4F8F" w:rsidTr="0098623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S2671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разрешения на строительство и территориальное планирование")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"Выполнение обосновывающих материалов для подготовки документов территориального планирования, правил землепользования и застройки"</w:t>
            </w:r>
          </w:p>
        </w:tc>
      </w:tr>
      <w:tr w:rsidR="00FF4F8F" w:rsidRPr="00FF4F8F" w:rsidTr="0098623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82671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FF4F8F" w:rsidRPr="00FF4F8F" w:rsidTr="0098623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S2671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FF4F8F" w:rsidRPr="00FF4F8F" w:rsidTr="0098623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кадастровых работ для постановки границ территориальных зон, установленных правилами землепользования и застройки муниципального образования,  границ населенных пунктов и границ зон затопления (подтопления)  на кадастровый учет"</w:t>
            </w:r>
          </w:p>
        </w:tc>
      </w:tr>
      <w:tr w:rsidR="00FF4F8F" w:rsidRPr="00FF4F8F" w:rsidTr="0098623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82671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FF4F8F" w:rsidRPr="00FF4F8F" w:rsidTr="0098623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S2671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FF4F8F" w:rsidRPr="00FF4F8F" w:rsidTr="00986237">
        <w:trPr>
          <w:trHeight w:val="173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онлайн-сервисов в сфере градостроительства, в том числе внедрение и модернизация автоматизированных систем обеспечения градостроительной деятельности, разработку информационных видеороликов, «калькулятора процедур», специализированных разделов официальных сайтов органов местного самоуправления, содержащих доступную информацию для застройщика (инвестора) о порядке и условии получения муниципальных услуг в сфере градостроительства"</w:t>
            </w:r>
          </w:p>
        </w:tc>
      </w:tr>
      <w:tr w:rsidR="00FF4F8F" w:rsidRPr="00FF4F8F" w:rsidTr="0098623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82671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реализации полномочий в области жилищного строительства (мероприятия по градостроительной деятельности,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направленная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FF4F8F" w:rsidRPr="00FF4F8F" w:rsidTr="0098623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S2671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субсидии на стимулирование развития жилищного строительства (градостроительная деятельность, направленная на достижение показателей целевой модели "Получение разрешение на строительство и территориальное планирование")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"Администрирование переданных полномочий"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объектов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"Содействие развитию жилищного строительства"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жилья, проведение экспертизы"</w:t>
            </w:r>
          </w:p>
        </w:tc>
      </w:tr>
      <w:tr w:rsidR="00FF4F8F" w:rsidRPr="00FF4F8F" w:rsidTr="00986237">
        <w:trPr>
          <w:trHeight w:val="217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82661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S2661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субсидии на переселение граждан из непригодного для проживания жилищного фонда и создание наемных домов социального использования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выкупной стоимости"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</w:tr>
      <w:tr w:rsidR="00FF4F8F" w:rsidRPr="00FF4F8F" w:rsidTr="0098623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фонда, за счет средств, поступивших от государственной корпорации Фонда содействия реформированию жилищно-коммунального хозяйства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софинансирования по субсидии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</w:tr>
      <w:tr w:rsidR="00FF4F8F" w:rsidRPr="00FF4F8F" w:rsidTr="0098623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FF4F8F" w:rsidRPr="00FF4F8F" w:rsidTr="00986237">
        <w:trPr>
          <w:trHeight w:val="15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"Субвенции на реализацию полномочий, указанных в пунктах 3.1, 3.2 статьи 2 Закона Ханты-Мансийского автономного округа - Югры от 31 марта 2009 года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FF4F8F" w:rsidRPr="00FF4F8F" w:rsidTr="00986237">
        <w:trPr>
          <w:trHeight w:val="15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84220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FF4F8F" w:rsidRPr="00FF4F8F" w:rsidTr="0098623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FF4F8F" w:rsidRPr="00FF4F8F" w:rsidTr="0098623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население которых не обеспечено доброкачественной и (или) условно доброкачественной  питьевой водой"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реконструкцию, расширение, модернизацию, строительство коммунальных объектов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субсидии на реконструкцию, расширение, модернизацию, строительство коммунальных объектов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осуществляющим реализацию населению сжиженного газа"</w:t>
            </w:r>
          </w:p>
        </w:tc>
      </w:tr>
      <w:tr w:rsidR="00FF4F8F" w:rsidRPr="00FF4F8F" w:rsidTr="00986237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</w:tr>
      <w:tr w:rsidR="00FF4F8F" w:rsidRPr="00FF4F8F" w:rsidTr="00986237">
        <w:trPr>
          <w:trHeight w:val="10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</w:tr>
      <w:tr w:rsidR="00FF4F8F" w:rsidRPr="00FF4F8F" w:rsidTr="00986237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</w:tr>
      <w:tr w:rsidR="00FF4F8F" w:rsidRPr="00FF4F8F" w:rsidTr="00986237">
        <w:trPr>
          <w:trHeight w:val="173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на возмещение расходов организации за доставку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</w:tr>
      <w:tr w:rsidR="00FF4F8F" w:rsidRPr="00FF4F8F" w:rsidTr="00986237">
        <w:trPr>
          <w:trHeight w:val="15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82240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</w:tr>
      <w:tr w:rsidR="00FF4F8F" w:rsidRPr="00FF4F8F" w:rsidTr="00986237">
        <w:trPr>
          <w:trHeight w:val="15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S2240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85150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за счет средств резервного фонда Правительства Ханты-Мансийского автономного округа-Югры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</w:tr>
      <w:tr w:rsidR="00FF4F8F" w:rsidRPr="00FF4F8F" w:rsidTr="0098623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FF4F8F" w:rsidRPr="00FF4F8F" w:rsidTr="0098623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S2591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для создания условий для деятельности народных дружин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</w:tr>
      <w:tr w:rsidR="00FF4F8F" w:rsidRPr="00FF4F8F" w:rsidTr="00986237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84250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составлению (изменению) списка кандидатов в присяжные заседатели федеральных судов общей юрисдикции в Российской Федерации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злоупотребления наркотиками и их незаконному обороту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</w:tr>
      <w:tr w:rsidR="00FF4F8F" w:rsidRPr="00FF4F8F" w:rsidTr="00986237">
        <w:trPr>
          <w:trHeight w:val="10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5930F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 резервного фонда Правительства Российской Федерации</w:t>
            </w:r>
          </w:p>
        </w:tc>
      </w:tr>
      <w:tr w:rsidR="00FF4F8F" w:rsidRPr="00FF4F8F" w:rsidTr="00986237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D9300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</w:tr>
      <w:tr w:rsidR="00FF4F8F" w:rsidRPr="00FF4F8F" w:rsidTr="00986237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пожарной безопасности в Березовском районе"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 и строительство пожарных водоемов"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учреждений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мероприятий по недопущению распространения новой коронавирусной инфекции, вызванной COVID-19"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обсерватора (изолятора) и обеспечение горячим питанием изолированной группы"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объектов для размещения  и переработки твердых коммунальных (бытовых) отходов (межмуниципальных, межпоселенческих и локальных)"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муниципального управления"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государственных и муниципальных услуг в многофункциональном центре"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учреждений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82370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S2370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софинансирование cубсидии на предоставление государственных услуг в многофункциональных центрах предоставления государственных и муниципальных услуг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</w:tr>
      <w:tr w:rsidR="00FF4F8F" w:rsidRPr="00FF4F8F" w:rsidTr="0098623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</w:t>
            </w:r>
            <w:r w:rsidR="001C5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неотложных мер поддержки субъ</w:t>
            </w: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ектам малого и среднего предпринимательства, осуществляющим деятельность в отраслях, пострадавших от распространения новой коронавирусной инфекции"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софинансирование субсидии на поддержку малого и среднего предпринимательства</w:t>
            </w:r>
          </w:p>
        </w:tc>
      </w:tr>
      <w:tr w:rsidR="00FF4F8F" w:rsidRPr="00FF4F8F" w:rsidTr="00986237">
        <w:trPr>
          <w:trHeight w:val="152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в соответствии с Постановлением Правительства Российской Федерации от 23 мая 2000 года № 402 «Об утверждении Перечня районов Крайнего Севера и приравненных к ним местностей с ограниченными сроками завоза грузов (продукции)"</w:t>
            </w:r>
            <w:proofErr w:type="gramEnd"/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субсидии на поддержку малого и среднего предпринимательства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"Расширение доступа субъектов малого и среднего предпринимательства к финансовой поддержке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к льготному финансированию"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cубсидии на поддержку малого и среднего предпринимательства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"Популяризация предпринимательства"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cубсидии на поддержку малого и среднего предпринимательства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стратегического управления социально-экономическим развитием"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Всероссийской переписи населения 2020 года в Березовском районе"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Проведение Всероссийской переписи населения 2020 года </w:t>
            </w: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(ФБ)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"Цифровое развитие Березовского района"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средств массовой информации на территории Березовского района"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МАУ "Березовский медиацентр"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«Современная транспортная система Березовского района»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"Автомобильный транспорт"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"Гражданская авиация"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"Водный транспорт"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эффективного управления муниципальными финансами в Березовском районе»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82420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содействие развитию исторических и иных местных традиций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89642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"Стимулирование развития практик инициативного бюджетирования"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86050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поощрение за развитие практик инициативного бюджетирования в муниципальных образованиях Березовского района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"Дотация в целях стимулирования роста налогового потенциала и качества планирования доходов в муниципальных образованиях Березовского района"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85150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89642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1C565E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 w:rsidR="00FF4F8F"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мероприятие "Дотаций на финансовое обеспечение мероприятий, связанных с профилактикой и устранением последствий распространения новой коронавирусной инфекции, вызванной COVID-2019"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84260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качества управления муниципальными финансами»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"Обслуживание муниципального долга Березовского района"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 Березовского района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"Расходы за счёт средств местного бюджета, в целях предполагаемого приобретения объектов недвижимого имущества в муниципальную собственность Березовского района"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</w:t>
            </w:r>
            <w:proofErr w:type="gramStart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униципальных учреждений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84270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 общественных территорий"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</w:tr>
      <w:tr w:rsidR="00FF4F8F" w:rsidRPr="00FF4F8F" w:rsidTr="00986237">
        <w:trPr>
          <w:trHeight w:val="10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"Содействие этнокультурному многообразию народов России"</w:t>
            </w:r>
          </w:p>
        </w:tc>
      </w:tr>
      <w:tr w:rsidR="00FF4F8F" w:rsidRPr="00FF4F8F" w:rsidTr="0098623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82560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S2560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софинансрование субсидии на реализацию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профилактика экстремизма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"Информационное обеспечение"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84280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 - Югре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исполнений полномочий Думы Березовского района"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"Обеспечение деятельности Контрольно-счетной палаты Березовского района"</w:t>
            </w:r>
          </w:p>
        </w:tc>
      </w:tr>
      <w:tr w:rsidR="00FF4F8F" w:rsidRPr="00FF4F8F" w:rsidTr="00986237">
        <w:trPr>
          <w:trHeight w:val="2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</w:tr>
      <w:tr w:rsidR="00FF4F8F" w:rsidRPr="00FF4F8F" w:rsidTr="00986237">
        <w:trPr>
          <w:trHeight w:val="6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 "Учет и использование средств бюджета Березовского района, полученных в виде экономии по итогам осуществления закупок товаров, работ, услуг</w:t>
            </w:r>
          </w:p>
        </w:tc>
      </w:tr>
      <w:tr w:rsidR="00FF4F8F" w:rsidRPr="00FF4F8F" w:rsidTr="00986237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</w:tr>
      <w:tr w:rsidR="00FF4F8F" w:rsidRPr="00FF4F8F" w:rsidTr="00986237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</w:tr>
      <w:tr w:rsidR="00FF4F8F" w:rsidRPr="00FF4F8F" w:rsidTr="00986237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58530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4F8F" w:rsidRPr="00FF4F8F" w:rsidRDefault="00FF4F8F" w:rsidP="00FF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на счет средств резервного фонда Правительства Российской Федерации</w:t>
            </w:r>
          </w:p>
        </w:tc>
      </w:tr>
    </w:tbl>
    <w:p w:rsidR="00552E18" w:rsidRPr="00054914" w:rsidRDefault="00552E18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52E18" w:rsidRPr="00054914" w:rsidSect="005B4C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C4F" w:rsidRDefault="005B4C4F" w:rsidP="009B641B">
      <w:pPr>
        <w:spacing w:after="0" w:line="240" w:lineRule="auto"/>
      </w:pPr>
      <w:r>
        <w:separator/>
      </w:r>
    </w:p>
  </w:endnote>
  <w:endnote w:type="continuationSeparator" w:id="1">
    <w:p w:rsidR="005B4C4F" w:rsidRDefault="005B4C4F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4F" w:rsidRDefault="005B4C4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4F" w:rsidRDefault="005B4C4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4F" w:rsidRDefault="005B4C4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C4F" w:rsidRDefault="005B4C4F" w:rsidP="009B641B">
      <w:pPr>
        <w:spacing w:after="0" w:line="240" w:lineRule="auto"/>
      </w:pPr>
      <w:r>
        <w:separator/>
      </w:r>
    </w:p>
  </w:footnote>
  <w:footnote w:type="continuationSeparator" w:id="1">
    <w:p w:rsidR="005B4C4F" w:rsidRDefault="005B4C4F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4F" w:rsidRDefault="005B4C4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4F" w:rsidRPr="00701952" w:rsidRDefault="005B4C4F" w:rsidP="0070195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4F" w:rsidRDefault="005B4C4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3B8"/>
    <w:rsid w:val="00054914"/>
    <w:rsid w:val="000A5526"/>
    <w:rsid w:val="000E3A63"/>
    <w:rsid w:val="00113084"/>
    <w:rsid w:val="0016564C"/>
    <w:rsid w:val="001813C1"/>
    <w:rsid w:val="001C565E"/>
    <w:rsid w:val="002411F3"/>
    <w:rsid w:val="00263CCD"/>
    <w:rsid w:val="002D7015"/>
    <w:rsid w:val="002D775A"/>
    <w:rsid w:val="003133C6"/>
    <w:rsid w:val="00376A4B"/>
    <w:rsid w:val="00387793"/>
    <w:rsid w:val="00387FB0"/>
    <w:rsid w:val="003D1BC6"/>
    <w:rsid w:val="003D2267"/>
    <w:rsid w:val="004164C2"/>
    <w:rsid w:val="00425BD6"/>
    <w:rsid w:val="0047377B"/>
    <w:rsid w:val="00474FFA"/>
    <w:rsid w:val="00507200"/>
    <w:rsid w:val="005175C8"/>
    <w:rsid w:val="00534434"/>
    <w:rsid w:val="00552E18"/>
    <w:rsid w:val="00567E12"/>
    <w:rsid w:val="00573995"/>
    <w:rsid w:val="005B4C4F"/>
    <w:rsid w:val="00605F94"/>
    <w:rsid w:val="00625F0D"/>
    <w:rsid w:val="006E0246"/>
    <w:rsid w:val="006E29CC"/>
    <w:rsid w:val="00701952"/>
    <w:rsid w:val="007E3018"/>
    <w:rsid w:val="0086369D"/>
    <w:rsid w:val="00874612"/>
    <w:rsid w:val="008A5DBF"/>
    <w:rsid w:val="008C1786"/>
    <w:rsid w:val="00910F9C"/>
    <w:rsid w:val="009220BF"/>
    <w:rsid w:val="00934527"/>
    <w:rsid w:val="009631F1"/>
    <w:rsid w:val="00971E0C"/>
    <w:rsid w:val="00986237"/>
    <w:rsid w:val="009A5A34"/>
    <w:rsid w:val="009B641B"/>
    <w:rsid w:val="00A111F7"/>
    <w:rsid w:val="00A2568F"/>
    <w:rsid w:val="00A43DC1"/>
    <w:rsid w:val="00A702EF"/>
    <w:rsid w:val="00AA0FED"/>
    <w:rsid w:val="00AC47DA"/>
    <w:rsid w:val="00AD5B9C"/>
    <w:rsid w:val="00B50525"/>
    <w:rsid w:val="00B914ED"/>
    <w:rsid w:val="00BC4658"/>
    <w:rsid w:val="00BF080B"/>
    <w:rsid w:val="00C541F5"/>
    <w:rsid w:val="00C775F0"/>
    <w:rsid w:val="00D105FB"/>
    <w:rsid w:val="00D111DC"/>
    <w:rsid w:val="00D53FDE"/>
    <w:rsid w:val="00D74A28"/>
    <w:rsid w:val="00EF1A03"/>
    <w:rsid w:val="00F91B20"/>
    <w:rsid w:val="00FD5260"/>
    <w:rsid w:val="00FF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0E3A6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0E3A6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0E3A6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0E3A6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0E3A6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0E3A6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0E3A6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0E3A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E3A6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0E3A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0E3A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FF4F8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A500B86F354CA03D6E1C8CCEF61D45244754337F8D4C34C8DCB5BE144AF707D51F97B06EAAA59395C3B5FVCN5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D73A871AE677CDC3C9450C43F5D892EFF44FC9B78FD4134A86F5CB7480CB341A4DAA722E0AK2SF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D73A871AE677CDC3C9450C43F5D892EFF44FC9B78FD4134A86F5CB7480CB341A4DAA722F08K2SF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8D73A871AE677CDC3C9450C43F5D892EFF44FC9B78FD4134A86F5CB7480CB341A4DAA7A29K0S9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D73A871AE677CDC3C9450C43F5D892EFF44FC9B78FD4134A86F5CB7480CB341A4DAA7A2EK0SDE" TargetMode="External"/><Relationship Id="rId14" Type="http://schemas.openxmlformats.org/officeDocument/2006/relationships/hyperlink" Target="consultantplus://offline/ref=5A500B86F354CA03D6E1C8CCEF61D45244754337F8D4C34C8DCB5BE144AF707D51F97B06EAAA59395C3B5FVCN5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E0C8-BD62-4A6A-B312-EA93C9DF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8678</Words>
  <Characters>49469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nechaeva</cp:lastModifiedBy>
  <cp:revision>4</cp:revision>
  <cp:lastPrinted>2020-12-14T03:58:00Z</cp:lastPrinted>
  <dcterms:created xsi:type="dcterms:W3CDTF">2020-12-08T04:35:00Z</dcterms:created>
  <dcterms:modified xsi:type="dcterms:W3CDTF">2020-12-14T04:09:00Z</dcterms:modified>
</cp:coreProperties>
</file>