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F" w:rsidRDefault="006972AF" w:rsidP="006972AF">
      <w:pPr>
        <w:pStyle w:val="a5"/>
        <w:jc w:val="center"/>
        <w:rPr>
          <w:b/>
          <w:szCs w:val="28"/>
        </w:rPr>
      </w:pPr>
      <w:r>
        <w:rPr>
          <w:b/>
          <w:noProof/>
          <w:szCs w:val="28"/>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-234315</wp:posOffset>
            </wp:positionV>
            <wp:extent cx="721995" cy="781050"/>
            <wp:effectExtent l="19050" t="0" r="1905" b="0"/>
            <wp:wrapTopAndBottom/>
            <wp:docPr id="3"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6" cstate="print"/>
                    <a:srcRect/>
                    <a:stretch>
                      <a:fillRect/>
                    </a:stretch>
                  </pic:blipFill>
                  <pic:spPr bwMode="auto">
                    <a:xfrm>
                      <a:off x="0" y="0"/>
                      <a:ext cx="721995" cy="781050"/>
                    </a:xfrm>
                    <a:prstGeom prst="rect">
                      <a:avLst/>
                    </a:prstGeom>
                    <a:noFill/>
                  </pic:spPr>
                </pic:pic>
              </a:graphicData>
            </a:graphic>
          </wp:anchor>
        </w:drawing>
      </w:r>
      <w:r w:rsidRPr="007335F5">
        <w:rPr>
          <w:b/>
          <w:szCs w:val="28"/>
        </w:rPr>
        <w:t>МУНИЦИПАЛЬНОЕ ОБРАЗОВАНИЕ</w:t>
      </w:r>
    </w:p>
    <w:p w:rsidR="006972AF" w:rsidRPr="007335F5" w:rsidRDefault="006972AF" w:rsidP="006972AF">
      <w:pPr>
        <w:pStyle w:val="a5"/>
        <w:jc w:val="center"/>
        <w:rPr>
          <w:b/>
          <w:szCs w:val="28"/>
        </w:rPr>
      </w:pPr>
      <w:r w:rsidRPr="007335F5">
        <w:rPr>
          <w:b/>
          <w:szCs w:val="28"/>
        </w:rPr>
        <w:t>БЕРЕЗОВСКИЙ РАЙОН</w:t>
      </w:r>
    </w:p>
    <w:p w:rsidR="006972AF" w:rsidRPr="007335F5" w:rsidRDefault="006972AF" w:rsidP="006972AF">
      <w:pPr>
        <w:pStyle w:val="a5"/>
        <w:jc w:val="center"/>
        <w:rPr>
          <w:b/>
          <w:sz w:val="24"/>
          <w:szCs w:val="24"/>
        </w:rPr>
      </w:pPr>
      <w:r w:rsidRPr="007335F5">
        <w:rPr>
          <w:b/>
          <w:sz w:val="24"/>
          <w:szCs w:val="24"/>
        </w:rPr>
        <w:t xml:space="preserve">Ханты-Мансийский автономный округ – </w:t>
      </w:r>
      <w:proofErr w:type="spellStart"/>
      <w:r w:rsidRPr="007335F5">
        <w:rPr>
          <w:b/>
          <w:sz w:val="24"/>
          <w:szCs w:val="24"/>
        </w:rPr>
        <w:t>Югра</w:t>
      </w:r>
      <w:proofErr w:type="spellEnd"/>
    </w:p>
    <w:p w:rsidR="006972AF" w:rsidRPr="007335F5" w:rsidRDefault="006972AF" w:rsidP="006972AF">
      <w:pPr>
        <w:pStyle w:val="a5"/>
        <w:jc w:val="center"/>
        <w:rPr>
          <w:b/>
          <w:sz w:val="16"/>
          <w:szCs w:val="16"/>
        </w:rPr>
      </w:pPr>
    </w:p>
    <w:p w:rsidR="006972AF" w:rsidRPr="007335F5" w:rsidRDefault="006972AF" w:rsidP="006972AF">
      <w:pPr>
        <w:suppressAutoHyphens/>
        <w:jc w:val="center"/>
        <w:rPr>
          <w:b/>
          <w:sz w:val="32"/>
          <w:szCs w:val="32"/>
        </w:rPr>
      </w:pPr>
      <w:r w:rsidRPr="007335F5">
        <w:rPr>
          <w:b/>
          <w:sz w:val="32"/>
          <w:szCs w:val="32"/>
        </w:rPr>
        <w:t>АДМИНИСТРАЦИ</w:t>
      </w:r>
      <w:r>
        <w:rPr>
          <w:b/>
          <w:sz w:val="32"/>
          <w:szCs w:val="32"/>
        </w:rPr>
        <w:t>Я</w:t>
      </w:r>
      <w:r w:rsidRPr="007335F5">
        <w:rPr>
          <w:b/>
          <w:sz w:val="32"/>
          <w:szCs w:val="32"/>
        </w:rPr>
        <w:t xml:space="preserve"> БЕРЕЗОВСКОГО РАЙОНА</w:t>
      </w:r>
    </w:p>
    <w:p w:rsidR="006972AF" w:rsidRPr="007335F5" w:rsidRDefault="006972AF" w:rsidP="006972AF">
      <w:pPr>
        <w:suppressAutoHyphens/>
        <w:jc w:val="center"/>
        <w:rPr>
          <w:b/>
          <w:sz w:val="32"/>
          <w:szCs w:val="32"/>
        </w:rPr>
      </w:pPr>
      <w:r w:rsidRPr="007335F5">
        <w:rPr>
          <w:b/>
          <w:sz w:val="32"/>
          <w:szCs w:val="32"/>
        </w:rPr>
        <w:t xml:space="preserve">КОМИТЕТ ПО ФИНАНСАМ </w:t>
      </w:r>
    </w:p>
    <w:p w:rsidR="006972AF" w:rsidRPr="005D045A" w:rsidRDefault="006972AF" w:rsidP="006972AF">
      <w:pPr>
        <w:pStyle w:val="a3"/>
        <w:rPr>
          <w:b/>
          <w:sz w:val="28"/>
          <w:szCs w:val="28"/>
        </w:rPr>
      </w:pPr>
      <w:r w:rsidRPr="005D045A">
        <w:rPr>
          <w:b/>
          <w:sz w:val="28"/>
          <w:szCs w:val="28"/>
        </w:rPr>
        <w:t>______________________________________________________________________</w:t>
      </w:r>
    </w:p>
    <w:p w:rsidR="006972AF" w:rsidRPr="00DF66EE" w:rsidRDefault="006972AF" w:rsidP="006972AF">
      <w:pPr>
        <w:suppressAutoHyphens/>
        <w:rPr>
          <w:sz w:val="18"/>
        </w:rPr>
      </w:pPr>
    </w:p>
    <w:p w:rsidR="006972AF" w:rsidRDefault="006972AF" w:rsidP="006972AF">
      <w:pPr>
        <w:suppressAutoHyphens/>
        <w:rPr>
          <w:sz w:val="18"/>
        </w:rPr>
      </w:pPr>
      <w:r>
        <w:rPr>
          <w:sz w:val="18"/>
        </w:rPr>
        <w:t xml:space="preserve">628140, ул. Астраханцева, 54, </w:t>
      </w:r>
      <w:proofErr w:type="spellStart"/>
      <w:r>
        <w:rPr>
          <w:sz w:val="18"/>
        </w:rPr>
        <w:t>пгт</w:t>
      </w:r>
      <w:proofErr w:type="spellEnd"/>
      <w:r>
        <w:rPr>
          <w:sz w:val="18"/>
        </w:rPr>
        <w:t xml:space="preserve">. </w:t>
      </w:r>
      <w:proofErr w:type="spellStart"/>
      <w:r>
        <w:rPr>
          <w:sz w:val="18"/>
        </w:rPr>
        <w:t>Березово</w:t>
      </w:r>
      <w:proofErr w:type="spellEnd"/>
      <w:r>
        <w:rPr>
          <w:sz w:val="18"/>
        </w:rPr>
        <w:t>,</w:t>
      </w:r>
      <w:r>
        <w:rPr>
          <w:sz w:val="18"/>
        </w:rPr>
        <w:tab/>
      </w:r>
      <w:r>
        <w:rPr>
          <w:sz w:val="18"/>
        </w:rPr>
        <w:tab/>
      </w:r>
      <w:r>
        <w:rPr>
          <w:sz w:val="18"/>
        </w:rPr>
        <w:tab/>
      </w:r>
      <w:r>
        <w:rPr>
          <w:sz w:val="18"/>
        </w:rPr>
        <w:tab/>
      </w:r>
      <w:r>
        <w:rPr>
          <w:sz w:val="18"/>
        </w:rPr>
        <w:tab/>
      </w:r>
      <w:r>
        <w:rPr>
          <w:sz w:val="18"/>
        </w:rPr>
        <w:tab/>
      </w:r>
      <w:r w:rsidRPr="005D045A">
        <w:rPr>
          <w:sz w:val="18"/>
        </w:rPr>
        <w:tab/>
      </w:r>
      <w:r>
        <w:rPr>
          <w:sz w:val="18"/>
        </w:rPr>
        <w:t>тел/факс 8(34674)-2-19-68</w:t>
      </w:r>
    </w:p>
    <w:p w:rsidR="006972AF" w:rsidRDefault="006972AF" w:rsidP="006972AF">
      <w:pPr>
        <w:suppressAutoHyphens/>
        <w:rPr>
          <w:sz w:val="18"/>
        </w:rPr>
      </w:pPr>
      <w:r>
        <w:rPr>
          <w:sz w:val="18"/>
        </w:rPr>
        <w:t xml:space="preserve">Ханты-Мансийский автономный округ – </w:t>
      </w:r>
      <w:proofErr w:type="spellStart"/>
      <w:r>
        <w:rPr>
          <w:sz w:val="18"/>
        </w:rPr>
        <w:t>Югра</w:t>
      </w:r>
      <w:proofErr w:type="spellEnd"/>
      <w:r>
        <w:rPr>
          <w:sz w:val="18"/>
        </w:rPr>
        <w:tab/>
      </w:r>
      <w:r>
        <w:rPr>
          <w:sz w:val="18"/>
        </w:rPr>
        <w:tab/>
      </w:r>
      <w:r>
        <w:rPr>
          <w:sz w:val="18"/>
        </w:rPr>
        <w:tab/>
      </w:r>
      <w:r>
        <w:rPr>
          <w:sz w:val="18"/>
        </w:rPr>
        <w:tab/>
      </w:r>
      <w:r>
        <w:rPr>
          <w:sz w:val="18"/>
        </w:rPr>
        <w:tab/>
      </w:r>
      <w:r>
        <w:rPr>
          <w:sz w:val="18"/>
        </w:rPr>
        <w:tab/>
      </w:r>
      <w:r>
        <w:rPr>
          <w:sz w:val="18"/>
        </w:rPr>
        <w:tab/>
      </w:r>
      <w:r w:rsidRPr="005D045A">
        <w:rPr>
          <w:sz w:val="18"/>
        </w:rPr>
        <w:tab/>
      </w:r>
      <w:r>
        <w:rPr>
          <w:sz w:val="18"/>
        </w:rPr>
        <w:t>2-17-52</w:t>
      </w:r>
    </w:p>
    <w:p w:rsidR="006972AF" w:rsidRDefault="006972AF" w:rsidP="006972AF">
      <w:pPr>
        <w:suppressAutoHyphens/>
        <w:rPr>
          <w:sz w:val="18"/>
        </w:rPr>
      </w:pPr>
      <w:r>
        <w:rPr>
          <w:sz w:val="18"/>
        </w:rPr>
        <w:t>Тюменская область</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DF66EE">
        <w:rPr>
          <w:sz w:val="18"/>
        </w:rPr>
        <w:tab/>
      </w:r>
      <w:r>
        <w:rPr>
          <w:sz w:val="18"/>
        </w:rPr>
        <w:t>2-24-44</w:t>
      </w:r>
    </w:p>
    <w:p w:rsidR="006972AF" w:rsidRPr="00274A4E" w:rsidRDefault="006972AF" w:rsidP="006972AF">
      <w:pPr>
        <w:suppressAutoHyphens/>
        <w:rPr>
          <w:sz w:val="18"/>
          <w:u w:val="single"/>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5D045A">
        <w:rPr>
          <w:sz w:val="18"/>
        </w:rPr>
        <w:tab/>
      </w:r>
      <w:r w:rsidRPr="00274A4E">
        <w:rPr>
          <w:sz w:val="18"/>
        </w:rPr>
        <w:t xml:space="preserve">            </w:t>
      </w:r>
      <w:r w:rsidRPr="00274A4E">
        <w:rPr>
          <w:sz w:val="18"/>
          <w:u w:val="single"/>
        </w:rPr>
        <w:t xml:space="preserve"> </w:t>
      </w:r>
      <w:r w:rsidRPr="00D80B03">
        <w:rPr>
          <w:sz w:val="18"/>
          <w:u w:val="single"/>
          <w:lang w:val="en-US"/>
        </w:rPr>
        <w:t>E</w:t>
      </w:r>
      <w:r w:rsidRPr="00274A4E">
        <w:rPr>
          <w:sz w:val="18"/>
          <w:u w:val="single"/>
        </w:rPr>
        <w:t>-</w:t>
      </w:r>
      <w:r w:rsidRPr="00D80B03">
        <w:rPr>
          <w:sz w:val="18"/>
          <w:u w:val="single"/>
          <w:lang w:val="en-US"/>
        </w:rPr>
        <w:t>mail</w:t>
      </w:r>
      <w:r w:rsidRPr="00274A4E">
        <w:rPr>
          <w:sz w:val="18"/>
          <w:u w:val="single"/>
        </w:rPr>
        <w:t xml:space="preserve">: </w:t>
      </w:r>
      <w:proofErr w:type="spellStart"/>
      <w:r w:rsidRPr="00D80B03">
        <w:rPr>
          <w:sz w:val="18"/>
          <w:u w:val="single"/>
          <w:lang w:val="en-US"/>
        </w:rPr>
        <w:t>komfin</w:t>
      </w:r>
      <w:proofErr w:type="spellEnd"/>
      <w:r w:rsidRPr="00274A4E">
        <w:rPr>
          <w:sz w:val="18"/>
          <w:u w:val="single"/>
        </w:rPr>
        <w:t>@</w:t>
      </w:r>
      <w:proofErr w:type="spellStart"/>
      <w:r w:rsidRPr="00D80B03">
        <w:rPr>
          <w:sz w:val="18"/>
          <w:u w:val="single"/>
          <w:lang w:val="en-US"/>
        </w:rPr>
        <w:t>berezovo</w:t>
      </w:r>
      <w:proofErr w:type="spellEnd"/>
      <w:r w:rsidRPr="00274A4E">
        <w:rPr>
          <w:sz w:val="18"/>
          <w:u w:val="single"/>
        </w:rPr>
        <w:t>.</w:t>
      </w:r>
      <w:proofErr w:type="spellStart"/>
      <w:r w:rsidRPr="00D80B03">
        <w:rPr>
          <w:sz w:val="18"/>
          <w:u w:val="single"/>
          <w:lang w:val="en-US"/>
        </w:rPr>
        <w:t>ru</w:t>
      </w:r>
      <w:proofErr w:type="spellEnd"/>
    </w:p>
    <w:p w:rsidR="006972AF" w:rsidRPr="00DF66EE" w:rsidRDefault="006972AF" w:rsidP="006972AF">
      <w:pPr>
        <w:pStyle w:val="a3"/>
        <w:rPr>
          <w:sz w:val="28"/>
          <w:szCs w:val="28"/>
        </w:rPr>
      </w:pPr>
      <w:r>
        <w:rPr>
          <w:sz w:val="28"/>
          <w:szCs w:val="28"/>
        </w:rPr>
        <w:t>______________________________________________________________________</w:t>
      </w:r>
    </w:p>
    <w:p w:rsidR="002A7B06" w:rsidRDefault="006074DB" w:rsidP="002A7B06">
      <w:pPr>
        <w:pStyle w:val="a3"/>
        <w:rPr>
          <w:szCs w:val="24"/>
        </w:rPr>
      </w:pPr>
      <w:r w:rsidRPr="005D045A">
        <w:rPr>
          <w:szCs w:val="24"/>
        </w:rPr>
        <w:t xml:space="preserve">от </w:t>
      </w:r>
      <w:r>
        <w:rPr>
          <w:szCs w:val="24"/>
        </w:rPr>
        <w:t xml:space="preserve"> «</w:t>
      </w:r>
      <w:r w:rsidR="002A7B06">
        <w:rPr>
          <w:szCs w:val="24"/>
        </w:rPr>
        <w:t>__</w:t>
      </w:r>
      <w:r>
        <w:rPr>
          <w:szCs w:val="24"/>
        </w:rPr>
        <w:t>»</w:t>
      </w:r>
      <w:r w:rsidR="00096D1A">
        <w:rPr>
          <w:szCs w:val="24"/>
        </w:rPr>
        <w:t xml:space="preserve"> </w:t>
      </w:r>
      <w:r w:rsidR="00A57EE0">
        <w:rPr>
          <w:szCs w:val="24"/>
        </w:rPr>
        <w:t>марта</w:t>
      </w:r>
      <w:r w:rsidR="00096D1A">
        <w:rPr>
          <w:szCs w:val="24"/>
        </w:rPr>
        <w:t xml:space="preserve"> </w:t>
      </w:r>
      <w:r w:rsidR="00C160CC">
        <w:rPr>
          <w:szCs w:val="24"/>
        </w:rPr>
        <w:t>201</w:t>
      </w:r>
      <w:r w:rsidR="00A57EE0">
        <w:rPr>
          <w:szCs w:val="24"/>
        </w:rPr>
        <w:t xml:space="preserve">8 </w:t>
      </w:r>
      <w:r w:rsidR="00526CC1">
        <w:rPr>
          <w:szCs w:val="24"/>
        </w:rPr>
        <w:t>года</w:t>
      </w:r>
      <w:r w:rsidR="00526CC1">
        <w:rPr>
          <w:szCs w:val="24"/>
        </w:rPr>
        <w:tab/>
      </w:r>
      <w:r w:rsidR="00526CC1">
        <w:rPr>
          <w:szCs w:val="24"/>
        </w:rPr>
        <w:tab/>
      </w:r>
      <w:r w:rsidR="00526CC1">
        <w:rPr>
          <w:szCs w:val="24"/>
        </w:rPr>
        <w:tab/>
      </w:r>
      <w:r w:rsidR="00526CC1">
        <w:rPr>
          <w:szCs w:val="24"/>
        </w:rPr>
        <w:tab/>
      </w:r>
      <w:r w:rsidR="00526CC1">
        <w:rPr>
          <w:szCs w:val="24"/>
        </w:rPr>
        <w:tab/>
      </w:r>
      <w:r w:rsidR="00526CC1">
        <w:rPr>
          <w:szCs w:val="24"/>
        </w:rPr>
        <w:tab/>
      </w:r>
      <w:r w:rsidR="002A7B06">
        <w:rPr>
          <w:szCs w:val="24"/>
        </w:rPr>
        <w:t xml:space="preserve"> </w:t>
      </w:r>
    </w:p>
    <w:p w:rsidR="002A7B06" w:rsidRDefault="002A7B06" w:rsidP="002A7B06">
      <w:pPr>
        <w:pStyle w:val="a3"/>
        <w:rPr>
          <w:szCs w:val="24"/>
        </w:rPr>
      </w:pPr>
    </w:p>
    <w:p w:rsidR="006972AF" w:rsidRDefault="00526CC1" w:rsidP="002A7B06">
      <w:pPr>
        <w:pStyle w:val="a3"/>
        <w:jc w:val="right"/>
        <w:rPr>
          <w:szCs w:val="24"/>
        </w:rPr>
      </w:pPr>
      <w:r>
        <w:rPr>
          <w:szCs w:val="24"/>
        </w:rPr>
        <w:tab/>
      </w:r>
      <w:r>
        <w:rPr>
          <w:szCs w:val="24"/>
        </w:rPr>
        <w:tab/>
      </w:r>
      <w:r>
        <w:rPr>
          <w:szCs w:val="24"/>
        </w:rPr>
        <w:tab/>
      </w:r>
      <w:r w:rsidR="002A7B06">
        <w:rPr>
          <w:szCs w:val="24"/>
        </w:rPr>
        <w:t>ПРОЕКТ</w:t>
      </w:r>
    </w:p>
    <w:p w:rsidR="002A7B06" w:rsidRPr="00526CC1" w:rsidRDefault="002A7B06" w:rsidP="002A7B06">
      <w:pPr>
        <w:pStyle w:val="a3"/>
        <w:rPr>
          <w:sz w:val="28"/>
          <w:szCs w:val="28"/>
        </w:rPr>
      </w:pPr>
    </w:p>
    <w:p w:rsidR="00665A4D" w:rsidRPr="00526CC1" w:rsidRDefault="00665A4D" w:rsidP="00665A4D">
      <w:pPr>
        <w:pStyle w:val="5"/>
        <w:jc w:val="center"/>
        <w:rPr>
          <w:sz w:val="26"/>
          <w:szCs w:val="26"/>
        </w:rPr>
      </w:pPr>
      <w:r w:rsidRPr="00526CC1">
        <w:rPr>
          <w:sz w:val="26"/>
          <w:szCs w:val="26"/>
        </w:rPr>
        <w:t>ПРИКАЗ</w:t>
      </w:r>
    </w:p>
    <w:p w:rsidR="00665A4D" w:rsidRPr="00526CC1" w:rsidRDefault="00665A4D" w:rsidP="00665A4D">
      <w:pPr>
        <w:ind w:right="-567"/>
        <w:jc w:val="center"/>
        <w:rPr>
          <w:sz w:val="26"/>
          <w:szCs w:val="26"/>
        </w:rPr>
      </w:pPr>
    </w:p>
    <w:p w:rsidR="00665A4D" w:rsidRPr="00526CC1" w:rsidRDefault="00665A4D" w:rsidP="00665A4D">
      <w:pPr>
        <w:ind w:right="56"/>
        <w:jc w:val="center"/>
        <w:rPr>
          <w:b/>
          <w:sz w:val="26"/>
          <w:szCs w:val="26"/>
        </w:rPr>
      </w:pPr>
      <w:r w:rsidRPr="00526CC1">
        <w:rPr>
          <w:b/>
          <w:sz w:val="26"/>
          <w:szCs w:val="26"/>
        </w:rPr>
        <w:t>О сроках предоставления месячной</w:t>
      </w:r>
      <w:r w:rsidR="008B564C" w:rsidRPr="00526CC1">
        <w:rPr>
          <w:b/>
          <w:sz w:val="26"/>
          <w:szCs w:val="26"/>
        </w:rPr>
        <w:t xml:space="preserve"> и</w:t>
      </w:r>
      <w:r w:rsidRPr="00526CC1">
        <w:rPr>
          <w:b/>
          <w:sz w:val="26"/>
          <w:szCs w:val="26"/>
        </w:rPr>
        <w:t xml:space="preserve"> квартальной бюджетной отчетности об исполнении бюджета </w:t>
      </w:r>
      <w:r w:rsidR="00321083" w:rsidRPr="00526CC1">
        <w:rPr>
          <w:b/>
          <w:sz w:val="26"/>
          <w:szCs w:val="26"/>
        </w:rPr>
        <w:t xml:space="preserve">Березовского района </w:t>
      </w:r>
      <w:r w:rsidRPr="00526CC1">
        <w:rPr>
          <w:b/>
          <w:sz w:val="26"/>
          <w:szCs w:val="26"/>
        </w:rPr>
        <w:t xml:space="preserve">и сводной бухгалтерской отчетности бюджетных </w:t>
      </w:r>
      <w:r w:rsidR="00321083" w:rsidRPr="00526CC1">
        <w:rPr>
          <w:b/>
          <w:sz w:val="26"/>
          <w:szCs w:val="26"/>
        </w:rPr>
        <w:t xml:space="preserve">и автономных </w:t>
      </w:r>
      <w:r w:rsidRPr="00526CC1">
        <w:rPr>
          <w:b/>
          <w:sz w:val="26"/>
          <w:szCs w:val="26"/>
        </w:rPr>
        <w:t>учреждений</w:t>
      </w:r>
      <w:r w:rsidR="00321083" w:rsidRPr="00526CC1">
        <w:rPr>
          <w:b/>
          <w:sz w:val="26"/>
          <w:szCs w:val="26"/>
        </w:rPr>
        <w:t xml:space="preserve"> </w:t>
      </w:r>
      <w:r w:rsidRPr="00526CC1">
        <w:rPr>
          <w:b/>
          <w:sz w:val="26"/>
          <w:szCs w:val="26"/>
        </w:rPr>
        <w:t>в 201</w:t>
      </w:r>
      <w:r w:rsidR="00A57EE0" w:rsidRPr="00526CC1">
        <w:rPr>
          <w:b/>
          <w:sz w:val="26"/>
          <w:szCs w:val="26"/>
        </w:rPr>
        <w:t>8</w:t>
      </w:r>
      <w:r w:rsidRPr="00526CC1">
        <w:rPr>
          <w:b/>
          <w:sz w:val="26"/>
          <w:szCs w:val="26"/>
        </w:rPr>
        <w:t xml:space="preserve"> году</w:t>
      </w:r>
    </w:p>
    <w:p w:rsidR="00665A4D" w:rsidRPr="00526CC1" w:rsidRDefault="00665A4D" w:rsidP="00665A4D">
      <w:pPr>
        <w:jc w:val="center"/>
        <w:rPr>
          <w:sz w:val="26"/>
          <w:szCs w:val="26"/>
        </w:rPr>
      </w:pPr>
    </w:p>
    <w:p w:rsidR="00665A4D" w:rsidRPr="00526CC1" w:rsidRDefault="00321083" w:rsidP="000372C3">
      <w:pPr>
        <w:ind w:firstLine="709"/>
        <w:jc w:val="both"/>
        <w:rPr>
          <w:sz w:val="26"/>
          <w:szCs w:val="26"/>
        </w:rPr>
      </w:pPr>
      <w:r w:rsidRPr="00526CC1">
        <w:rPr>
          <w:sz w:val="26"/>
          <w:szCs w:val="26"/>
        </w:rPr>
        <w:t xml:space="preserve">В соответствии с </w:t>
      </w:r>
      <w:r w:rsidR="00665A4D" w:rsidRPr="00526CC1">
        <w:rPr>
          <w:sz w:val="26"/>
          <w:szCs w:val="26"/>
        </w:rPr>
        <w:t xml:space="preserve">приказом Комитета по финансам администрации Березовского района от </w:t>
      </w:r>
      <w:r w:rsidRPr="00526CC1">
        <w:rPr>
          <w:sz w:val="26"/>
          <w:szCs w:val="26"/>
        </w:rPr>
        <w:t>18</w:t>
      </w:r>
      <w:r w:rsidR="00665A4D" w:rsidRPr="00526CC1">
        <w:rPr>
          <w:sz w:val="26"/>
          <w:szCs w:val="26"/>
        </w:rPr>
        <w:t>.</w:t>
      </w:r>
      <w:r w:rsidRPr="00526CC1">
        <w:rPr>
          <w:sz w:val="26"/>
          <w:szCs w:val="26"/>
        </w:rPr>
        <w:t>11.2016г. № 63</w:t>
      </w:r>
      <w:r w:rsidR="00665A4D" w:rsidRPr="00526CC1">
        <w:rPr>
          <w:sz w:val="26"/>
          <w:szCs w:val="26"/>
        </w:rPr>
        <w:t xml:space="preserve"> «О порядке составления и представления бюджетной и бухгалтерской отчетностей», приказом Департамента финансов Ханты-Мансийского автономного округа – </w:t>
      </w:r>
      <w:proofErr w:type="spellStart"/>
      <w:r w:rsidR="00665A4D" w:rsidRPr="00526CC1">
        <w:rPr>
          <w:sz w:val="26"/>
          <w:szCs w:val="26"/>
        </w:rPr>
        <w:t>Югры</w:t>
      </w:r>
      <w:proofErr w:type="spellEnd"/>
      <w:r w:rsidR="00665A4D" w:rsidRPr="00526CC1">
        <w:rPr>
          <w:sz w:val="26"/>
          <w:szCs w:val="26"/>
        </w:rPr>
        <w:t xml:space="preserve"> от </w:t>
      </w:r>
      <w:r w:rsidR="00A57EE0" w:rsidRPr="00526CC1">
        <w:rPr>
          <w:sz w:val="26"/>
          <w:szCs w:val="26"/>
        </w:rPr>
        <w:t>16</w:t>
      </w:r>
      <w:r w:rsidR="00665A4D" w:rsidRPr="00526CC1">
        <w:rPr>
          <w:sz w:val="26"/>
          <w:szCs w:val="26"/>
        </w:rPr>
        <w:t>.0</w:t>
      </w:r>
      <w:r w:rsidR="00A57EE0" w:rsidRPr="00526CC1">
        <w:rPr>
          <w:sz w:val="26"/>
          <w:szCs w:val="26"/>
        </w:rPr>
        <w:t>3</w:t>
      </w:r>
      <w:r w:rsidR="00665A4D" w:rsidRPr="00526CC1">
        <w:rPr>
          <w:sz w:val="26"/>
          <w:szCs w:val="26"/>
        </w:rPr>
        <w:t>.201</w:t>
      </w:r>
      <w:r w:rsidR="00A57EE0" w:rsidRPr="00526CC1">
        <w:rPr>
          <w:sz w:val="26"/>
          <w:szCs w:val="26"/>
        </w:rPr>
        <w:t>8</w:t>
      </w:r>
      <w:r w:rsidR="00665A4D" w:rsidRPr="00526CC1">
        <w:rPr>
          <w:sz w:val="26"/>
          <w:szCs w:val="26"/>
        </w:rPr>
        <w:t>г. №</w:t>
      </w:r>
      <w:r w:rsidR="00A57EE0" w:rsidRPr="00526CC1">
        <w:rPr>
          <w:sz w:val="26"/>
          <w:szCs w:val="26"/>
        </w:rPr>
        <w:t>34</w:t>
      </w:r>
      <w:r w:rsidR="00665A4D" w:rsidRPr="00526CC1">
        <w:rPr>
          <w:sz w:val="26"/>
          <w:szCs w:val="26"/>
        </w:rPr>
        <w:t>-о</w:t>
      </w:r>
      <w:r w:rsidR="00665A4D" w:rsidRPr="00526CC1">
        <w:rPr>
          <w:b/>
          <w:sz w:val="26"/>
          <w:szCs w:val="26"/>
        </w:rPr>
        <w:t xml:space="preserve"> «</w:t>
      </w:r>
      <w:r w:rsidR="00665A4D" w:rsidRPr="00526CC1">
        <w:rPr>
          <w:sz w:val="26"/>
          <w:szCs w:val="26"/>
        </w:rPr>
        <w:t xml:space="preserve">О сроках предоставления месячной, квартальной бюджетной отчетности об исполнении бюджетов городских округов и консолидированных бюджетов муниципальных районов Ханты-Мансийского автономного округа – </w:t>
      </w:r>
      <w:proofErr w:type="spellStart"/>
      <w:r w:rsidR="00665A4D" w:rsidRPr="00526CC1">
        <w:rPr>
          <w:sz w:val="26"/>
          <w:szCs w:val="26"/>
        </w:rPr>
        <w:t>Югры</w:t>
      </w:r>
      <w:proofErr w:type="spellEnd"/>
      <w:r w:rsidR="00665A4D" w:rsidRPr="00526CC1">
        <w:rPr>
          <w:sz w:val="26"/>
          <w:szCs w:val="26"/>
        </w:rPr>
        <w:t xml:space="preserve"> и сводной бухгалтерской отчетности муниципальных бюджетных и автономных учреждени</w:t>
      </w:r>
      <w:r w:rsidR="000372C3" w:rsidRPr="00526CC1">
        <w:rPr>
          <w:sz w:val="26"/>
          <w:szCs w:val="26"/>
        </w:rPr>
        <w:t>й</w:t>
      </w:r>
      <w:r w:rsidR="00665A4D" w:rsidRPr="00526CC1">
        <w:rPr>
          <w:sz w:val="26"/>
          <w:szCs w:val="26"/>
        </w:rPr>
        <w:t xml:space="preserve"> в 201</w:t>
      </w:r>
      <w:r w:rsidR="00A57EE0" w:rsidRPr="00526CC1">
        <w:rPr>
          <w:sz w:val="26"/>
          <w:szCs w:val="26"/>
        </w:rPr>
        <w:t>8</w:t>
      </w:r>
      <w:r w:rsidR="00665A4D" w:rsidRPr="00526CC1">
        <w:rPr>
          <w:sz w:val="26"/>
          <w:szCs w:val="26"/>
        </w:rPr>
        <w:t xml:space="preserve"> году</w:t>
      </w:r>
      <w:r w:rsidR="000372C3" w:rsidRPr="00526CC1">
        <w:rPr>
          <w:sz w:val="26"/>
          <w:szCs w:val="26"/>
        </w:rPr>
        <w:t>»</w:t>
      </w:r>
      <w:r w:rsidR="00665A4D" w:rsidRPr="00526CC1">
        <w:rPr>
          <w:sz w:val="26"/>
          <w:szCs w:val="26"/>
        </w:rPr>
        <w:t xml:space="preserve"> </w:t>
      </w:r>
      <w:proofErr w:type="spellStart"/>
      <w:proofErr w:type="gramStart"/>
      <w:r w:rsidR="00665A4D" w:rsidRPr="00526CC1">
        <w:rPr>
          <w:sz w:val="26"/>
          <w:szCs w:val="26"/>
        </w:rPr>
        <w:t>п</w:t>
      </w:r>
      <w:proofErr w:type="spellEnd"/>
      <w:proofErr w:type="gramEnd"/>
      <w:r w:rsidR="00665A4D" w:rsidRPr="00526CC1">
        <w:rPr>
          <w:sz w:val="26"/>
          <w:szCs w:val="26"/>
        </w:rPr>
        <w:t xml:space="preserve"> </w:t>
      </w:r>
      <w:proofErr w:type="spellStart"/>
      <w:r w:rsidR="00665A4D" w:rsidRPr="00526CC1">
        <w:rPr>
          <w:sz w:val="26"/>
          <w:szCs w:val="26"/>
        </w:rPr>
        <w:t>р</w:t>
      </w:r>
      <w:proofErr w:type="spellEnd"/>
      <w:r w:rsidR="00665A4D" w:rsidRPr="00526CC1">
        <w:rPr>
          <w:sz w:val="26"/>
          <w:szCs w:val="26"/>
        </w:rPr>
        <w:t xml:space="preserve"> и к а </w:t>
      </w:r>
      <w:proofErr w:type="spellStart"/>
      <w:r w:rsidR="00665A4D" w:rsidRPr="00526CC1">
        <w:rPr>
          <w:sz w:val="26"/>
          <w:szCs w:val="26"/>
        </w:rPr>
        <w:t>з</w:t>
      </w:r>
      <w:proofErr w:type="spellEnd"/>
      <w:r w:rsidR="00665A4D" w:rsidRPr="00526CC1">
        <w:rPr>
          <w:sz w:val="26"/>
          <w:szCs w:val="26"/>
        </w:rPr>
        <w:t xml:space="preserve"> </w:t>
      </w:r>
      <w:proofErr w:type="spellStart"/>
      <w:r w:rsidR="00665A4D" w:rsidRPr="00526CC1">
        <w:rPr>
          <w:sz w:val="26"/>
          <w:szCs w:val="26"/>
        </w:rPr>
        <w:t>ы</w:t>
      </w:r>
      <w:proofErr w:type="spellEnd"/>
      <w:r w:rsidR="00665A4D" w:rsidRPr="00526CC1">
        <w:rPr>
          <w:sz w:val="26"/>
          <w:szCs w:val="26"/>
        </w:rPr>
        <w:t xml:space="preserve"> в а ю:</w:t>
      </w:r>
    </w:p>
    <w:p w:rsidR="00665A4D" w:rsidRPr="00526CC1" w:rsidRDefault="00665A4D" w:rsidP="00665A4D">
      <w:pPr>
        <w:numPr>
          <w:ilvl w:val="0"/>
          <w:numId w:val="3"/>
        </w:numPr>
        <w:ind w:left="0" w:firstLine="426"/>
        <w:jc w:val="both"/>
        <w:rPr>
          <w:sz w:val="26"/>
          <w:szCs w:val="26"/>
        </w:rPr>
      </w:pPr>
      <w:proofErr w:type="gramStart"/>
      <w:r w:rsidRPr="00526CC1">
        <w:rPr>
          <w:sz w:val="26"/>
          <w:szCs w:val="26"/>
        </w:rPr>
        <w:t xml:space="preserve">Установить сроки </w:t>
      </w:r>
      <w:r w:rsidR="00DC6431" w:rsidRPr="00526CC1">
        <w:rPr>
          <w:sz w:val="26"/>
          <w:szCs w:val="26"/>
        </w:rPr>
        <w:t>составления и представления бюджетной отчетности об исполнении бюджета Березовского района главными распорядителями, распорядителями, получателями средств бюджета Березовского района, главными администраторами источников финансирования дефицита бюджета Березовского района, главными администраторами доходов бюджета  Березовского района, бюджетной отчетности об исполнении бюджетов городских и сельских поселений  Березовского района,</w:t>
      </w:r>
      <w:r w:rsidRPr="00526CC1">
        <w:rPr>
          <w:sz w:val="26"/>
          <w:szCs w:val="26"/>
        </w:rPr>
        <w:t xml:space="preserve">  согласно приложению</w:t>
      </w:r>
      <w:r w:rsidR="000372C3" w:rsidRPr="00526CC1">
        <w:rPr>
          <w:sz w:val="26"/>
          <w:szCs w:val="26"/>
        </w:rPr>
        <w:t xml:space="preserve"> 1</w:t>
      </w:r>
      <w:r w:rsidRPr="00526CC1">
        <w:rPr>
          <w:sz w:val="26"/>
          <w:szCs w:val="26"/>
        </w:rPr>
        <w:t xml:space="preserve"> к настоящему приказу.</w:t>
      </w:r>
      <w:proofErr w:type="gramEnd"/>
    </w:p>
    <w:p w:rsidR="00665A4D" w:rsidRPr="00526CC1" w:rsidRDefault="00665A4D" w:rsidP="00665A4D">
      <w:pPr>
        <w:numPr>
          <w:ilvl w:val="0"/>
          <w:numId w:val="3"/>
        </w:numPr>
        <w:ind w:left="0" w:firstLine="426"/>
        <w:jc w:val="both"/>
        <w:rPr>
          <w:sz w:val="26"/>
          <w:szCs w:val="26"/>
        </w:rPr>
      </w:pPr>
      <w:r w:rsidRPr="00526CC1">
        <w:rPr>
          <w:sz w:val="26"/>
          <w:szCs w:val="26"/>
        </w:rPr>
        <w:t>Установить сроки представления квартальной бухгалтерской отчетности для бюджетных и автономных учреждений Березовского района согласно приложению</w:t>
      </w:r>
      <w:r w:rsidR="000372C3" w:rsidRPr="00526CC1">
        <w:rPr>
          <w:sz w:val="26"/>
          <w:szCs w:val="26"/>
        </w:rPr>
        <w:t xml:space="preserve"> 2</w:t>
      </w:r>
      <w:r w:rsidRPr="00526CC1">
        <w:rPr>
          <w:sz w:val="26"/>
          <w:szCs w:val="26"/>
        </w:rPr>
        <w:t xml:space="preserve"> к настоящему приказу.</w:t>
      </w:r>
    </w:p>
    <w:p w:rsidR="00DC6431" w:rsidRPr="00526CC1" w:rsidRDefault="00DC6431" w:rsidP="00665A4D">
      <w:pPr>
        <w:numPr>
          <w:ilvl w:val="0"/>
          <w:numId w:val="3"/>
        </w:numPr>
        <w:ind w:left="0" w:firstLine="426"/>
        <w:jc w:val="both"/>
        <w:rPr>
          <w:sz w:val="26"/>
          <w:szCs w:val="26"/>
        </w:rPr>
      </w:pPr>
      <w:r w:rsidRPr="00526CC1">
        <w:rPr>
          <w:sz w:val="26"/>
          <w:szCs w:val="26"/>
        </w:rPr>
        <w:t xml:space="preserve">Признать утратившим силу приказ Комитета по финансам от </w:t>
      </w:r>
      <w:r w:rsidR="00A57EE0" w:rsidRPr="00526CC1">
        <w:rPr>
          <w:sz w:val="26"/>
          <w:szCs w:val="26"/>
        </w:rPr>
        <w:t>12 декабря</w:t>
      </w:r>
      <w:r w:rsidRPr="00526CC1">
        <w:rPr>
          <w:sz w:val="26"/>
          <w:szCs w:val="26"/>
        </w:rPr>
        <w:t xml:space="preserve"> 2016 года № </w:t>
      </w:r>
      <w:r w:rsidR="00A57EE0" w:rsidRPr="00526CC1">
        <w:rPr>
          <w:sz w:val="26"/>
          <w:szCs w:val="26"/>
        </w:rPr>
        <w:t>72</w:t>
      </w:r>
      <w:r w:rsidRPr="00526CC1">
        <w:rPr>
          <w:sz w:val="26"/>
          <w:szCs w:val="26"/>
        </w:rPr>
        <w:t>.</w:t>
      </w:r>
    </w:p>
    <w:p w:rsidR="00665A4D" w:rsidRPr="00526CC1" w:rsidRDefault="00665A4D" w:rsidP="00665A4D">
      <w:pPr>
        <w:numPr>
          <w:ilvl w:val="0"/>
          <w:numId w:val="3"/>
        </w:numPr>
        <w:ind w:left="0" w:firstLine="426"/>
        <w:jc w:val="both"/>
        <w:rPr>
          <w:sz w:val="26"/>
          <w:szCs w:val="26"/>
        </w:rPr>
      </w:pPr>
      <w:r w:rsidRPr="00526CC1">
        <w:rPr>
          <w:sz w:val="26"/>
          <w:szCs w:val="26"/>
        </w:rPr>
        <w:t>Настоящий приказ вступает в силу после подписания и распространяется на правоотношения</w:t>
      </w:r>
      <w:r w:rsidR="00DC6431" w:rsidRPr="00526CC1">
        <w:rPr>
          <w:sz w:val="26"/>
          <w:szCs w:val="26"/>
        </w:rPr>
        <w:t>,</w:t>
      </w:r>
      <w:r w:rsidRPr="00526CC1">
        <w:rPr>
          <w:sz w:val="26"/>
          <w:szCs w:val="26"/>
        </w:rPr>
        <w:t xml:space="preserve"> возникшие с 01.0</w:t>
      </w:r>
      <w:r w:rsidR="00DC6431" w:rsidRPr="00526CC1">
        <w:rPr>
          <w:sz w:val="26"/>
          <w:szCs w:val="26"/>
        </w:rPr>
        <w:t>1</w:t>
      </w:r>
      <w:r w:rsidRPr="00526CC1">
        <w:rPr>
          <w:sz w:val="26"/>
          <w:szCs w:val="26"/>
        </w:rPr>
        <w:t>.201</w:t>
      </w:r>
      <w:r w:rsidR="00A57EE0" w:rsidRPr="00526CC1">
        <w:rPr>
          <w:sz w:val="26"/>
          <w:szCs w:val="26"/>
        </w:rPr>
        <w:t>8</w:t>
      </w:r>
      <w:r w:rsidRPr="00526CC1">
        <w:rPr>
          <w:sz w:val="26"/>
          <w:szCs w:val="26"/>
        </w:rPr>
        <w:t xml:space="preserve"> г. </w:t>
      </w:r>
    </w:p>
    <w:p w:rsidR="00DC6431" w:rsidRPr="00526CC1" w:rsidRDefault="00DC6431" w:rsidP="00DC6431">
      <w:pPr>
        <w:jc w:val="both"/>
        <w:rPr>
          <w:sz w:val="26"/>
          <w:szCs w:val="26"/>
        </w:rPr>
      </w:pPr>
    </w:p>
    <w:p w:rsidR="006756CF" w:rsidRPr="00526CC1" w:rsidRDefault="00DC6431" w:rsidP="00665A4D">
      <w:pPr>
        <w:rPr>
          <w:sz w:val="26"/>
          <w:szCs w:val="26"/>
        </w:rPr>
      </w:pPr>
      <w:r w:rsidRPr="00526CC1">
        <w:rPr>
          <w:sz w:val="26"/>
          <w:szCs w:val="26"/>
        </w:rPr>
        <w:t>П</w:t>
      </w:r>
      <w:r w:rsidR="00665A4D" w:rsidRPr="00526CC1">
        <w:rPr>
          <w:sz w:val="26"/>
          <w:szCs w:val="26"/>
        </w:rPr>
        <w:t>редседател</w:t>
      </w:r>
      <w:r w:rsidRPr="00526CC1">
        <w:rPr>
          <w:sz w:val="26"/>
          <w:szCs w:val="26"/>
        </w:rPr>
        <w:t>ь</w:t>
      </w:r>
      <w:r w:rsidR="00665A4D" w:rsidRPr="00526CC1">
        <w:rPr>
          <w:sz w:val="26"/>
          <w:szCs w:val="26"/>
        </w:rPr>
        <w:t xml:space="preserve"> Комитета </w:t>
      </w:r>
      <w:r w:rsidR="00677C4C" w:rsidRPr="00526CC1">
        <w:rPr>
          <w:sz w:val="26"/>
          <w:szCs w:val="26"/>
        </w:rPr>
        <w:t xml:space="preserve">                                                                                       </w:t>
      </w:r>
      <w:r w:rsidRPr="00526CC1">
        <w:rPr>
          <w:sz w:val="26"/>
          <w:szCs w:val="26"/>
        </w:rPr>
        <w:t xml:space="preserve">С.В. </w:t>
      </w:r>
      <w:proofErr w:type="spellStart"/>
      <w:r w:rsidRPr="00526CC1">
        <w:rPr>
          <w:sz w:val="26"/>
          <w:szCs w:val="26"/>
        </w:rPr>
        <w:t>Ушарова</w:t>
      </w:r>
      <w:proofErr w:type="spellEnd"/>
    </w:p>
    <w:p w:rsidR="00665A4D" w:rsidRPr="00526CC1" w:rsidRDefault="00665A4D" w:rsidP="00665A4D">
      <w:pPr>
        <w:rPr>
          <w:iCs/>
          <w:sz w:val="26"/>
          <w:szCs w:val="26"/>
        </w:rPr>
      </w:pPr>
      <w:r w:rsidRPr="00526CC1">
        <w:rPr>
          <w:iCs/>
          <w:sz w:val="26"/>
          <w:szCs w:val="26"/>
        </w:rPr>
        <w:t xml:space="preserve"> </w:t>
      </w:r>
    </w:p>
    <w:p w:rsidR="00665A4D" w:rsidRDefault="00665A4D" w:rsidP="00665A4D">
      <w:pPr>
        <w:jc w:val="right"/>
      </w:pPr>
    </w:p>
    <w:p w:rsidR="00526CC1" w:rsidRDefault="00526CC1" w:rsidP="00665A4D">
      <w:pPr>
        <w:jc w:val="right"/>
      </w:pPr>
    </w:p>
    <w:p w:rsidR="00665A4D" w:rsidRPr="006B212D" w:rsidRDefault="00665A4D" w:rsidP="00665A4D">
      <w:pPr>
        <w:jc w:val="right"/>
      </w:pPr>
      <w:r w:rsidRPr="006B212D">
        <w:t>Приложение</w:t>
      </w:r>
      <w:r>
        <w:t xml:space="preserve"> </w:t>
      </w:r>
      <w:r w:rsidR="000372C3">
        <w:t>1</w:t>
      </w:r>
    </w:p>
    <w:p w:rsidR="00665A4D" w:rsidRDefault="00665A4D" w:rsidP="00665A4D">
      <w:pPr>
        <w:ind w:firstLine="708"/>
        <w:jc w:val="right"/>
      </w:pPr>
      <w:r w:rsidRPr="006B212D">
        <w:t>к приказу</w:t>
      </w:r>
      <w:r>
        <w:t xml:space="preserve"> Комитета по финансам</w:t>
      </w:r>
      <w:r w:rsidRPr="006B212D">
        <w:t xml:space="preserve"> </w:t>
      </w:r>
    </w:p>
    <w:p w:rsidR="00665A4D" w:rsidRPr="009B15F7" w:rsidRDefault="00665A4D" w:rsidP="00665A4D">
      <w:pPr>
        <w:ind w:firstLine="708"/>
        <w:jc w:val="right"/>
      </w:pPr>
      <w:r w:rsidRPr="006B212D">
        <w:t>от</w:t>
      </w:r>
      <w:r w:rsidR="002A7B06">
        <w:t xml:space="preserve"> __</w:t>
      </w:r>
      <w:r w:rsidR="0000167B">
        <w:t>.03.2018</w:t>
      </w:r>
      <w:r>
        <w:t xml:space="preserve"> </w:t>
      </w:r>
      <w:r w:rsidRPr="006B212D">
        <w:t>г</w:t>
      </w:r>
      <w:r>
        <w:t xml:space="preserve">ода </w:t>
      </w:r>
      <w:r w:rsidRPr="006B212D">
        <w:t xml:space="preserve"> №</w:t>
      </w:r>
      <w:r w:rsidR="006756CF">
        <w:t xml:space="preserve"> </w:t>
      </w:r>
      <w:r w:rsidR="002A7B06">
        <w:t>__</w:t>
      </w:r>
      <w:r w:rsidRPr="006B212D">
        <w:t xml:space="preserve"> </w:t>
      </w:r>
      <w:r w:rsidRPr="009B15F7">
        <w:t xml:space="preserve"> </w:t>
      </w:r>
    </w:p>
    <w:p w:rsidR="00665A4D" w:rsidRPr="009B15F7" w:rsidRDefault="00665A4D" w:rsidP="00665A4D">
      <w:pPr>
        <w:jc w:val="right"/>
        <w:rPr>
          <w:sz w:val="22"/>
          <w:szCs w:val="22"/>
        </w:rPr>
      </w:pPr>
    </w:p>
    <w:p w:rsidR="00665A4D" w:rsidRPr="009B15F7" w:rsidRDefault="00665A4D" w:rsidP="00665A4D">
      <w:pPr>
        <w:ind w:right="-567"/>
        <w:jc w:val="center"/>
        <w:rPr>
          <w:sz w:val="28"/>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3420"/>
        <w:gridCol w:w="3476"/>
      </w:tblGrid>
      <w:tr w:rsidR="00665A4D" w:rsidRPr="008A2B49" w:rsidTr="00665A4D">
        <w:trPr>
          <w:trHeight w:val="1071"/>
        </w:trPr>
        <w:tc>
          <w:tcPr>
            <w:tcW w:w="675" w:type="dxa"/>
          </w:tcPr>
          <w:p w:rsidR="00665A4D" w:rsidRPr="008A2B49" w:rsidRDefault="00665A4D" w:rsidP="00665A4D">
            <w:pPr>
              <w:jc w:val="center"/>
            </w:pPr>
          </w:p>
          <w:p w:rsidR="00665A4D" w:rsidRPr="008C1E8A" w:rsidRDefault="00665A4D" w:rsidP="00665A4D">
            <w:pPr>
              <w:jc w:val="center"/>
            </w:pPr>
            <w:r>
              <w:t xml:space="preserve">№ </w:t>
            </w:r>
            <w:proofErr w:type="spellStart"/>
            <w:proofErr w:type="gramStart"/>
            <w:r>
              <w:t>п</w:t>
            </w:r>
            <w:proofErr w:type="spellEnd"/>
            <w:proofErr w:type="gramEnd"/>
            <w:r>
              <w:t>/</w:t>
            </w:r>
            <w:proofErr w:type="spellStart"/>
            <w:r w:rsidRPr="008C1E8A">
              <w:t>п</w:t>
            </w:r>
            <w:proofErr w:type="spellEnd"/>
          </w:p>
        </w:tc>
        <w:tc>
          <w:tcPr>
            <w:tcW w:w="2410" w:type="dxa"/>
          </w:tcPr>
          <w:p w:rsidR="00665A4D" w:rsidRPr="008A2B49" w:rsidRDefault="00665A4D" w:rsidP="00665A4D">
            <w:pPr>
              <w:jc w:val="center"/>
            </w:pPr>
            <w:r w:rsidRPr="008A2B49">
              <w:t>Перечень форм отчетности</w:t>
            </w:r>
          </w:p>
        </w:tc>
        <w:tc>
          <w:tcPr>
            <w:tcW w:w="3420" w:type="dxa"/>
          </w:tcPr>
          <w:p w:rsidR="00665A4D" w:rsidRPr="008A2B49" w:rsidRDefault="00665A4D" w:rsidP="00665A4D">
            <w:pPr>
              <w:jc w:val="center"/>
            </w:pPr>
            <w:r w:rsidRPr="008A2B49">
              <w:t>Сроки предоставления месячной отчетности</w:t>
            </w:r>
          </w:p>
        </w:tc>
        <w:tc>
          <w:tcPr>
            <w:tcW w:w="3476" w:type="dxa"/>
          </w:tcPr>
          <w:p w:rsidR="00665A4D" w:rsidRPr="008A2B49" w:rsidRDefault="00665A4D" w:rsidP="00665A4D">
            <w:pPr>
              <w:jc w:val="center"/>
            </w:pPr>
            <w:r w:rsidRPr="008A2B49">
              <w:t>Сроки предоставления квартальной отчетности</w:t>
            </w:r>
          </w:p>
        </w:tc>
      </w:tr>
      <w:tr w:rsidR="00665A4D" w:rsidRPr="008A2B49" w:rsidTr="00665A4D">
        <w:tc>
          <w:tcPr>
            <w:tcW w:w="675" w:type="dxa"/>
          </w:tcPr>
          <w:p w:rsidR="00665A4D" w:rsidRPr="008A2B49" w:rsidRDefault="00665A4D" w:rsidP="00665A4D">
            <w:pPr>
              <w:jc w:val="center"/>
            </w:pPr>
            <w:r w:rsidRPr="008A2B49">
              <w:t>1</w:t>
            </w:r>
            <w:r w:rsidR="0078062D">
              <w:t>.</w:t>
            </w:r>
          </w:p>
        </w:tc>
        <w:tc>
          <w:tcPr>
            <w:tcW w:w="2410" w:type="dxa"/>
          </w:tcPr>
          <w:p w:rsidR="00665A4D" w:rsidRPr="008A2B49" w:rsidRDefault="00665A4D" w:rsidP="00665A4D">
            <w:pPr>
              <w:jc w:val="both"/>
            </w:pPr>
            <w:r w:rsidRPr="008A2B49">
              <w:t>Отчет об исполнении консолидированного бюджета субъекта Российской Федерации и бюджета территориального государственного внебюджетного фон</w:t>
            </w:r>
            <w:r>
              <w:t>да ф.0503127</w:t>
            </w:r>
            <w:r w:rsidRPr="008A2B49">
              <w:t xml:space="preserve"> </w:t>
            </w:r>
          </w:p>
        </w:tc>
        <w:tc>
          <w:tcPr>
            <w:tcW w:w="3420" w:type="dxa"/>
          </w:tcPr>
          <w:p w:rsidR="00665A4D" w:rsidRPr="008A2B49" w:rsidRDefault="00665A4D"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c>
          <w:tcPr>
            <w:tcW w:w="3476" w:type="dxa"/>
          </w:tcPr>
          <w:p w:rsidR="00665A4D" w:rsidRPr="008A2B49" w:rsidRDefault="00665A4D"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r>
      <w:tr w:rsidR="00665A4D" w:rsidRPr="008A2B49" w:rsidTr="00665A4D">
        <w:tc>
          <w:tcPr>
            <w:tcW w:w="675" w:type="dxa"/>
          </w:tcPr>
          <w:p w:rsidR="00665A4D" w:rsidRPr="008A2B49" w:rsidRDefault="00665A4D" w:rsidP="00665A4D">
            <w:pPr>
              <w:jc w:val="center"/>
            </w:pPr>
            <w:r>
              <w:t>2</w:t>
            </w:r>
            <w:r w:rsidR="0078062D">
              <w:t>.</w:t>
            </w:r>
          </w:p>
        </w:tc>
        <w:tc>
          <w:tcPr>
            <w:tcW w:w="2410" w:type="dxa"/>
          </w:tcPr>
          <w:p w:rsidR="00665A4D" w:rsidRPr="00426943" w:rsidRDefault="00665A4D" w:rsidP="00665A4D">
            <w:pPr>
              <w:jc w:val="both"/>
            </w:pPr>
            <w:r w:rsidRPr="008A2B49">
              <w:t xml:space="preserve">Справка по консолидируемым расчетам </w:t>
            </w:r>
            <w:r>
              <w:t xml:space="preserve">ф.0503125 </w:t>
            </w:r>
          </w:p>
        </w:tc>
        <w:tc>
          <w:tcPr>
            <w:tcW w:w="3420" w:type="dxa"/>
          </w:tcPr>
          <w:p w:rsidR="00665A4D" w:rsidRPr="002C420A" w:rsidRDefault="00665A4D" w:rsidP="00665A4D">
            <w:pPr>
              <w:jc w:val="both"/>
            </w:pPr>
            <w:r w:rsidRPr="002C420A">
              <w:t xml:space="preserve">Не позднее </w:t>
            </w:r>
            <w:r>
              <w:t>6</w:t>
            </w:r>
            <w:r w:rsidRPr="002C420A">
              <w:t xml:space="preserve">-го числа месяца следующего </w:t>
            </w:r>
            <w:proofErr w:type="gramStart"/>
            <w:r w:rsidRPr="002C420A">
              <w:t>за</w:t>
            </w:r>
            <w:proofErr w:type="gramEnd"/>
            <w:r w:rsidRPr="002C420A">
              <w:t xml:space="preserve"> отчетным с указанием:</w:t>
            </w:r>
          </w:p>
          <w:p w:rsidR="00665A4D" w:rsidRPr="002C420A" w:rsidRDefault="00665A4D" w:rsidP="00665A4D">
            <w:pPr>
              <w:numPr>
                <w:ilvl w:val="0"/>
                <w:numId w:val="2"/>
              </w:numPr>
              <w:tabs>
                <w:tab w:val="clear" w:pos="1429"/>
                <w:tab w:val="num" w:pos="432"/>
              </w:tabs>
              <w:ind w:left="432"/>
              <w:jc w:val="both"/>
            </w:pPr>
            <w:r w:rsidRPr="002C420A">
              <w:t>Доходов в части безв</w:t>
            </w:r>
            <w:r>
              <w:t>оз</w:t>
            </w:r>
            <w:r w:rsidRPr="002C420A">
              <w:t>мездного получения от других бюджетов бюджетной системы Российской Федерации объектов финансовых, нефинансовых активов за отчетный период;</w:t>
            </w:r>
          </w:p>
          <w:p w:rsidR="00665A4D" w:rsidRPr="002C420A" w:rsidRDefault="00665A4D" w:rsidP="00665A4D">
            <w:pPr>
              <w:numPr>
                <w:ilvl w:val="0"/>
                <w:numId w:val="2"/>
              </w:numPr>
              <w:tabs>
                <w:tab w:val="clear" w:pos="1429"/>
                <w:tab w:val="num" w:pos="432"/>
              </w:tabs>
              <w:ind w:left="432"/>
              <w:jc w:val="both"/>
            </w:pPr>
            <w:proofErr w:type="gramStart"/>
            <w:r w:rsidRPr="002C420A">
              <w:t>Расходов в части безвозмездной передачи другим бюджетам бюджетной системы РФ объектов финансовых, нефинансовых активов за отчетной период.</w:t>
            </w:r>
            <w:proofErr w:type="gramEnd"/>
          </w:p>
        </w:tc>
        <w:tc>
          <w:tcPr>
            <w:tcW w:w="3476" w:type="dxa"/>
          </w:tcPr>
          <w:p w:rsidR="00665A4D" w:rsidRPr="002C420A" w:rsidRDefault="00665A4D" w:rsidP="00665A4D">
            <w:pPr>
              <w:jc w:val="both"/>
            </w:pPr>
            <w:r w:rsidRPr="002C420A">
              <w:t xml:space="preserve">Не позднее </w:t>
            </w:r>
            <w:r>
              <w:t>6</w:t>
            </w:r>
            <w:r w:rsidRPr="002C420A">
              <w:t xml:space="preserve">-го числа месяца следующего </w:t>
            </w:r>
            <w:proofErr w:type="gramStart"/>
            <w:r w:rsidRPr="002C420A">
              <w:t>за</w:t>
            </w:r>
            <w:proofErr w:type="gramEnd"/>
            <w:r w:rsidRPr="002C420A">
              <w:t xml:space="preserve"> отчетным с указанием:</w:t>
            </w:r>
          </w:p>
          <w:p w:rsidR="00665A4D" w:rsidRPr="002C420A" w:rsidRDefault="00665A4D" w:rsidP="00665A4D">
            <w:pPr>
              <w:numPr>
                <w:ilvl w:val="0"/>
                <w:numId w:val="2"/>
              </w:numPr>
              <w:tabs>
                <w:tab w:val="clear" w:pos="1429"/>
                <w:tab w:val="num" w:pos="432"/>
              </w:tabs>
              <w:ind w:left="432"/>
              <w:jc w:val="both"/>
            </w:pPr>
            <w:r w:rsidRPr="002C420A">
              <w:t>Доходов в части безвозмездного получения от других бюджетов бюджетной системы Российской Федерации объектов финансовых, нефинансовых активов за отчетный период;</w:t>
            </w:r>
          </w:p>
          <w:p w:rsidR="00665A4D" w:rsidRPr="002C420A" w:rsidRDefault="00665A4D" w:rsidP="00665A4D">
            <w:pPr>
              <w:numPr>
                <w:ilvl w:val="0"/>
                <w:numId w:val="2"/>
              </w:numPr>
              <w:tabs>
                <w:tab w:val="clear" w:pos="1429"/>
                <w:tab w:val="num" w:pos="432"/>
              </w:tabs>
              <w:ind w:left="432"/>
              <w:jc w:val="both"/>
            </w:pPr>
            <w:proofErr w:type="gramStart"/>
            <w:r w:rsidRPr="002C420A">
              <w:t>Расходов в части безвозмездной передачи другим бюджетам бюджетной системы РФ объектов финансовых, нефинансовых активов за отчетной период.</w:t>
            </w:r>
            <w:proofErr w:type="gramEnd"/>
          </w:p>
          <w:p w:rsidR="00665A4D" w:rsidRPr="002C420A" w:rsidRDefault="00665A4D" w:rsidP="00665A4D">
            <w:pPr>
              <w:ind w:left="432"/>
              <w:jc w:val="both"/>
            </w:pPr>
          </w:p>
        </w:tc>
      </w:tr>
      <w:tr w:rsidR="00DC6431" w:rsidRPr="008A2B49" w:rsidTr="00665A4D">
        <w:tc>
          <w:tcPr>
            <w:tcW w:w="675" w:type="dxa"/>
          </w:tcPr>
          <w:p w:rsidR="00DC6431" w:rsidRDefault="00DC6431" w:rsidP="00665A4D">
            <w:pPr>
              <w:jc w:val="center"/>
            </w:pPr>
            <w:r>
              <w:t>3</w:t>
            </w:r>
            <w:r w:rsidR="0078062D">
              <w:t>.</w:t>
            </w:r>
          </w:p>
        </w:tc>
        <w:tc>
          <w:tcPr>
            <w:tcW w:w="2410" w:type="dxa"/>
          </w:tcPr>
          <w:p w:rsidR="00DC6431" w:rsidRPr="008A2B49" w:rsidRDefault="00DC6431" w:rsidP="00665A4D">
            <w:pPr>
              <w:jc w:val="both"/>
            </w:pPr>
            <w:r>
              <w:t>Отчет о движении денежных средств ф.0503123</w:t>
            </w:r>
          </w:p>
        </w:tc>
        <w:tc>
          <w:tcPr>
            <w:tcW w:w="3420" w:type="dxa"/>
          </w:tcPr>
          <w:p w:rsidR="00DC6431" w:rsidRPr="002C420A" w:rsidRDefault="00DC6431" w:rsidP="00665A4D">
            <w:pPr>
              <w:jc w:val="both"/>
            </w:pPr>
          </w:p>
        </w:tc>
        <w:tc>
          <w:tcPr>
            <w:tcW w:w="3476" w:type="dxa"/>
          </w:tcPr>
          <w:p w:rsidR="00DC6431" w:rsidRPr="002C420A" w:rsidRDefault="00DC6431" w:rsidP="00665A4D">
            <w:pPr>
              <w:jc w:val="both"/>
            </w:pPr>
            <w:r w:rsidRPr="008A2B49">
              <w:t xml:space="preserve">Не позднее </w:t>
            </w:r>
            <w:r>
              <w:t>6</w:t>
            </w:r>
            <w:r w:rsidRPr="008A2B49">
              <w:t>-го числа месяца</w:t>
            </w:r>
            <w:r w:rsidR="00617F80">
              <w:t>,</w:t>
            </w:r>
            <w:r w:rsidRPr="008A2B49">
              <w:t xml:space="preserve"> следующего за </w:t>
            </w:r>
            <w:proofErr w:type="gramStart"/>
            <w:r w:rsidRPr="008A2B49">
              <w:t>отчетным</w:t>
            </w:r>
            <w:proofErr w:type="gramEnd"/>
          </w:p>
        </w:tc>
      </w:tr>
      <w:tr w:rsidR="00617F80" w:rsidRPr="008A2B49" w:rsidTr="00665A4D">
        <w:tc>
          <w:tcPr>
            <w:tcW w:w="675" w:type="dxa"/>
          </w:tcPr>
          <w:p w:rsidR="00617F80" w:rsidRDefault="00617F80" w:rsidP="00665A4D">
            <w:pPr>
              <w:jc w:val="center"/>
            </w:pPr>
            <w:r>
              <w:t>4.</w:t>
            </w:r>
          </w:p>
        </w:tc>
        <w:tc>
          <w:tcPr>
            <w:tcW w:w="2410" w:type="dxa"/>
          </w:tcPr>
          <w:p w:rsidR="00617F80" w:rsidRDefault="00617F80" w:rsidP="00617F80">
            <w:pPr>
              <w:jc w:val="both"/>
            </w:pPr>
            <w:r>
              <w:t>Отчет о бюджетных обязательствах (ф. 0503128)</w:t>
            </w:r>
          </w:p>
        </w:tc>
        <w:tc>
          <w:tcPr>
            <w:tcW w:w="3420" w:type="dxa"/>
          </w:tcPr>
          <w:p w:rsidR="00617F80" w:rsidRPr="00251C2D" w:rsidRDefault="00617F80" w:rsidP="00617F80">
            <w:pPr>
              <w:jc w:val="center"/>
            </w:pPr>
          </w:p>
        </w:tc>
        <w:tc>
          <w:tcPr>
            <w:tcW w:w="3476" w:type="dxa"/>
          </w:tcPr>
          <w:p w:rsidR="00617F80" w:rsidRPr="00251C2D" w:rsidRDefault="00617F80" w:rsidP="00617F80">
            <w:pPr>
              <w:jc w:val="center"/>
            </w:pPr>
            <w:r w:rsidRPr="00251C2D">
              <w:t xml:space="preserve">Не позднее </w:t>
            </w:r>
            <w:r>
              <w:t>6</w:t>
            </w:r>
            <w:r w:rsidRPr="00251C2D">
              <w:t>-го числа месяца</w:t>
            </w:r>
            <w:r>
              <w:t>,</w:t>
            </w:r>
            <w:r w:rsidRPr="00251C2D">
              <w:t xml:space="preserve"> следующего за </w:t>
            </w:r>
            <w:proofErr w:type="gramStart"/>
            <w:r w:rsidRPr="00251C2D">
              <w:t>отчетным</w:t>
            </w:r>
            <w:proofErr w:type="gramEnd"/>
          </w:p>
        </w:tc>
      </w:tr>
      <w:tr w:rsidR="00617F80" w:rsidRPr="008A2B49" w:rsidTr="00665A4D">
        <w:tc>
          <w:tcPr>
            <w:tcW w:w="675" w:type="dxa"/>
          </w:tcPr>
          <w:p w:rsidR="00617F80" w:rsidRPr="008A2B49" w:rsidRDefault="0078062D" w:rsidP="00665A4D">
            <w:pPr>
              <w:jc w:val="center"/>
            </w:pPr>
            <w:r>
              <w:t>5.</w:t>
            </w:r>
          </w:p>
        </w:tc>
        <w:tc>
          <w:tcPr>
            <w:tcW w:w="2410" w:type="dxa"/>
          </w:tcPr>
          <w:p w:rsidR="00617F80" w:rsidRPr="008A2B49" w:rsidRDefault="00617F80" w:rsidP="00665A4D">
            <w:pPr>
              <w:jc w:val="both"/>
            </w:pPr>
            <w:r w:rsidRPr="008A2B49">
              <w:t xml:space="preserve">Справочная таблица к отчету об исполнении консолидированного бюджета субъекта Российской Федерации </w:t>
            </w:r>
            <w:r>
              <w:t>ф.0503387</w:t>
            </w:r>
            <w:r w:rsidRPr="008A2B49">
              <w:t xml:space="preserve"> </w:t>
            </w:r>
          </w:p>
        </w:tc>
        <w:tc>
          <w:tcPr>
            <w:tcW w:w="3420"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r w:rsidRPr="008A2B49">
              <w:t xml:space="preserve"> </w:t>
            </w:r>
          </w:p>
        </w:tc>
        <w:tc>
          <w:tcPr>
            <w:tcW w:w="3476" w:type="dxa"/>
          </w:tcPr>
          <w:p w:rsidR="00617F80" w:rsidRPr="008A2B49"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8A2B49" w:rsidTr="00665A4D">
        <w:trPr>
          <w:trHeight w:val="789"/>
        </w:trPr>
        <w:tc>
          <w:tcPr>
            <w:tcW w:w="675" w:type="dxa"/>
          </w:tcPr>
          <w:p w:rsidR="00617F80" w:rsidRPr="008A2B49" w:rsidRDefault="0078062D" w:rsidP="00665A4D">
            <w:pPr>
              <w:jc w:val="center"/>
            </w:pPr>
            <w:r>
              <w:t>6.</w:t>
            </w:r>
          </w:p>
        </w:tc>
        <w:tc>
          <w:tcPr>
            <w:tcW w:w="2410" w:type="dxa"/>
          </w:tcPr>
          <w:p w:rsidR="00617F80" w:rsidRPr="008A2B49" w:rsidRDefault="00617F80" w:rsidP="00665A4D">
            <w:pPr>
              <w:jc w:val="both"/>
            </w:pPr>
            <w:r>
              <w:t xml:space="preserve">Пояснительная записка ф.0503160, в составе: </w:t>
            </w:r>
          </w:p>
        </w:tc>
        <w:tc>
          <w:tcPr>
            <w:tcW w:w="3420" w:type="dxa"/>
          </w:tcPr>
          <w:p w:rsidR="00617F80" w:rsidRPr="008A2B49" w:rsidRDefault="00617F80" w:rsidP="00665A4D">
            <w:pPr>
              <w:jc w:val="center"/>
            </w:pPr>
          </w:p>
        </w:tc>
        <w:tc>
          <w:tcPr>
            <w:tcW w:w="3476" w:type="dxa"/>
          </w:tcPr>
          <w:p w:rsidR="00617F80" w:rsidRPr="008A2B49" w:rsidRDefault="00617F80" w:rsidP="00665A4D">
            <w:pPr>
              <w:jc w:val="center"/>
            </w:pPr>
          </w:p>
        </w:tc>
      </w:tr>
      <w:tr w:rsidR="00617F80" w:rsidRPr="008A2B49" w:rsidTr="00665A4D">
        <w:trPr>
          <w:trHeight w:val="576"/>
        </w:trPr>
        <w:tc>
          <w:tcPr>
            <w:tcW w:w="675" w:type="dxa"/>
          </w:tcPr>
          <w:p w:rsidR="00617F80" w:rsidRPr="008A2B49" w:rsidRDefault="0078062D" w:rsidP="00665A4D">
            <w:pPr>
              <w:jc w:val="center"/>
            </w:pPr>
            <w:r>
              <w:t>6</w:t>
            </w:r>
            <w:r w:rsidR="00617F80">
              <w:t>.1</w:t>
            </w:r>
          </w:p>
        </w:tc>
        <w:tc>
          <w:tcPr>
            <w:tcW w:w="2410" w:type="dxa"/>
          </w:tcPr>
          <w:p w:rsidR="00617F80" w:rsidRDefault="00617F80" w:rsidP="00665A4D">
            <w:pPr>
              <w:jc w:val="both"/>
            </w:pPr>
            <w:r>
              <w:t xml:space="preserve">Текстовая часть </w:t>
            </w:r>
          </w:p>
        </w:tc>
        <w:tc>
          <w:tcPr>
            <w:tcW w:w="3420"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c>
          <w:tcPr>
            <w:tcW w:w="3476"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r>
      <w:tr w:rsidR="00617F80" w:rsidRPr="008A2B49" w:rsidTr="00665A4D">
        <w:trPr>
          <w:trHeight w:val="1340"/>
        </w:trPr>
        <w:tc>
          <w:tcPr>
            <w:tcW w:w="675" w:type="dxa"/>
          </w:tcPr>
          <w:p w:rsidR="00617F80" w:rsidRPr="008A2B49" w:rsidRDefault="0078062D" w:rsidP="00665A4D">
            <w:pPr>
              <w:jc w:val="center"/>
            </w:pPr>
            <w:r>
              <w:t>6</w:t>
            </w:r>
            <w:r w:rsidR="00617F80">
              <w:t>.2</w:t>
            </w:r>
          </w:p>
        </w:tc>
        <w:tc>
          <w:tcPr>
            <w:tcW w:w="2410" w:type="dxa"/>
          </w:tcPr>
          <w:p w:rsidR="00617F80" w:rsidRDefault="00617F80" w:rsidP="00665A4D">
            <w:pPr>
              <w:jc w:val="both"/>
            </w:pPr>
            <w:r>
              <w:t>Сведения о количестве государственных (муниципальных) учреждений ф.0503161</w:t>
            </w:r>
          </w:p>
        </w:tc>
        <w:tc>
          <w:tcPr>
            <w:tcW w:w="3420" w:type="dxa"/>
          </w:tcPr>
          <w:p w:rsidR="00617F80" w:rsidRPr="008A2B49" w:rsidRDefault="00617F80" w:rsidP="00665A4D">
            <w:pPr>
              <w:jc w:val="center"/>
            </w:pPr>
          </w:p>
        </w:tc>
        <w:tc>
          <w:tcPr>
            <w:tcW w:w="3476"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r>
      <w:tr w:rsidR="00617F80" w:rsidRPr="008A2B49" w:rsidTr="00665A4D">
        <w:trPr>
          <w:trHeight w:val="349"/>
        </w:trPr>
        <w:tc>
          <w:tcPr>
            <w:tcW w:w="675" w:type="dxa"/>
          </w:tcPr>
          <w:p w:rsidR="00617F80" w:rsidRPr="008A2B49" w:rsidRDefault="0078062D" w:rsidP="00665A4D">
            <w:pPr>
              <w:jc w:val="center"/>
            </w:pPr>
            <w:r>
              <w:t>6</w:t>
            </w:r>
            <w:r w:rsidR="00617F80">
              <w:t>.3</w:t>
            </w:r>
          </w:p>
        </w:tc>
        <w:tc>
          <w:tcPr>
            <w:tcW w:w="2410" w:type="dxa"/>
          </w:tcPr>
          <w:p w:rsidR="00617F80" w:rsidRPr="008A2B49" w:rsidRDefault="00617F80" w:rsidP="00665A4D">
            <w:pPr>
              <w:jc w:val="both"/>
            </w:pPr>
            <w:r>
              <w:t>Сведения об исполнении консолидированного бюджета (ф.0503164)</w:t>
            </w:r>
          </w:p>
        </w:tc>
        <w:tc>
          <w:tcPr>
            <w:tcW w:w="3420" w:type="dxa"/>
          </w:tcPr>
          <w:p w:rsidR="00617F80" w:rsidRPr="008A2B49" w:rsidRDefault="00617F80" w:rsidP="00665A4D">
            <w:pPr>
              <w:jc w:val="center"/>
            </w:pPr>
          </w:p>
        </w:tc>
        <w:tc>
          <w:tcPr>
            <w:tcW w:w="3476" w:type="dxa"/>
          </w:tcPr>
          <w:p w:rsidR="00617F80" w:rsidRPr="008A2B49" w:rsidRDefault="00617F80" w:rsidP="00665A4D">
            <w:pPr>
              <w:jc w:val="center"/>
            </w:pPr>
            <w:r w:rsidRPr="008A2B49">
              <w:t xml:space="preserve">Не позднее </w:t>
            </w:r>
            <w:r>
              <w:t>6</w:t>
            </w:r>
            <w:r w:rsidRPr="008A2B49">
              <w:t xml:space="preserve">-го числа месяца следующего за </w:t>
            </w:r>
            <w:proofErr w:type="gramStart"/>
            <w:r w:rsidRPr="008A2B49">
              <w:t>отчетным</w:t>
            </w:r>
            <w:proofErr w:type="gramEnd"/>
          </w:p>
        </w:tc>
      </w:tr>
      <w:tr w:rsidR="00617F80" w:rsidRPr="00251C2D" w:rsidTr="00665A4D">
        <w:trPr>
          <w:trHeight w:val="1158"/>
        </w:trPr>
        <w:tc>
          <w:tcPr>
            <w:tcW w:w="675" w:type="dxa"/>
            <w:tcBorders>
              <w:top w:val="single" w:sz="4" w:space="0" w:color="auto"/>
              <w:left w:val="single" w:sz="4" w:space="0" w:color="auto"/>
              <w:bottom w:val="single" w:sz="4" w:space="0" w:color="auto"/>
              <w:right w:val="single" w:sz="4" w:space="0" w:color="auto"/>
            </w:tcBorders>
          </w:tcPr>
          <w:p w:rsidR="00617F80" w:rsidRDefault="00617F80" w:rsidP="00665A4D">
            <w:pPr>
              <w:jc w:val="center"/>
            </w:pPr>
            <w:r>
              <w:t>6</w:t>
            </w:r>
            <w:r w:rsidR="0078062D">
              <w:t>.4</w:t>
            </w:r>
          </w:p>
        </w:tc>
        <w:tc>
          <w:tcPr>
            <w:tcW w:w="2410" w:type="dxa"/>
            <w:tcBorders>
              <w:top w:val="single" w:sz="4" w:space="0" w:color="auto"/>
              <w:left w:val="single" w:sz="4" w:space="0" w:color="auto"/>
              <w:bottom w:val="single" w:sz="4" w:space="0" w:color="auto"/>
              <w:right w:val="single" w:sz="4" w:space="0" w:color="auto"/>
            </w:tcBorders>
          </w:tcPr>
          <w:p w:rsidR="00617F80" w:rsidRPr="008A2B49" w:rsidRDefault="00617F80" w:rsidP="00665A4D">
            <w:pPr>
              <w:jc w:val="both"/>
            </w:pPr>
            <w:r>
              <w:t>Сведения по дебиторской и кредиторской задолженности (ф. 0503169)</w:t>
            </w:r>
          </w:p>
        </w:tc>
        <w:tc>
          <w:tcPr>
            <w:tcW w:w="3420"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8A2B49" w:rsidRDefault="00617F80" w:rsidP="00DC6431">
            <w:pPr>
              <w:jc w:val="center"/>
            </w:pPr>
            <w:r w:rsidRPr="00251C2D">
              <w:t xml:space="preserve">Не позднее </w:t>
            </w:r>
            <w:r>
              <w:t>8</w:t>
            </w:r>
            <w:r w:rsidRPr="00251C2D">
              <w:t>-го числа месяца</w:t>
            </w:r>
            <w:r>
              <w:t>,</w:t>
            </w:r>
            <w:r w:rsidRPr="00251C2D">
              <w:t xml:space="preserve"> следующего за </w:t>
            </w:r>
            <w:proofErr w:type="gramStart"/>
            <w:r w:rsidRPr="00251C2D">
              <w:t>отчетным</w:t>
            </w:r>
            <w:proofErr w:type="gramEnd"/>
          </w:p>
        </w:tc>
      </w:tr>
      <w:tr w:rsidR="00617F80" w:rsidRPr="00251C2D" w:rsidTr="00665A4D">
        <w:trPr>
          <w:trHeight w:val="1158"/>
        </w:trPr>
        <w:tc>
          <w:tcPr>
            <w:tcW w:w="675" w:type="dxa"/>
            <w:tcBorders>
              <w:top w:val="single" w:sz="4" w:space="0" w:color="auto"/>
              <w:left w:val="single" w:sz="4" w:space="0" w:color="auto"/>
              <w:bottom w:val="single" w:sz="4" w:space="0" w:color="auto"/>
              <w:right w:val="single" w:sz="4" w:space="0" w:color="auto"/>
            </w:tcBorders>
          </w:tcPr>
          <w:p w:rsidR="00617F80" w:rsidRDefault="0078062D" w:rsidP="00665A4D">
            <w:pPr>
              <w:jc w:val="center"/>
            </w:pPr>
            <w:r>
              <w:t>6.5</w:t>
            </w:r>
          </w:p>
        </w:tc>
        <w:tc>
          <w:tcPr>
            <w:tcW w:w="2410" w:type="dxa"/>
            <w:tcBorders>
              <w:top w:val="single" w:sz="4" w:space="0" w:color="auto"/>
              <w:left w:val="single" w:sz="4" w:space="0" w:color="auto"/>
              <w:bottom w:val="single" w:sz="4" w:space="0" w:color="auto"/>
              <w:right w:val="single" w:sz="4" w:space="0" w:color="auto"/>
            </w:tcBorders>
          </w:tcPr>
          <w:p w:rsidR="00617F80" w:rsidRDefault="00617F80" w:rsidP="00665A4D">
            <w:pPr>
              <w:jc w:val="both"/>
            </w:pPr>
            <w:r>
              <w:t>Сведения об исполнении судебных решений по денежным обязательствам бюджета ф. 0503296</w:t>
            </w:r>
          </w:p>
        </w:tc>
        <w:tc>
          <w:tcPr>
            <w:tcW w:w="3420"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17F80" w:rsidRPr="006114F0" w:rsidRDefault="0078062D" w:rsidP="00665A4D">
            <w:pPr>
              <w:jc w:val="center"/>
            </w:pPr>
            <w:r>
              <w:t>6.6</w:t>
            </w:r>
          </w:p>
        </w:tc>
        <w:tc>
          <w:tcPr>
            <w:tcW w:w="2410"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both"/>
            </w:pPr>
            <w:r w:rsidRPr="008A2B49">
              <w:t>Сведения об использовании информационных технологий в консолидированном бюджете субъекта Российской Феде</w:t>
            </w:r>
            <w:r>
              <w:t xml:space="preserve">рации </w:t>
            </w:r>
            <w:r w:rsidRPr="008A2B49">
              <w:t>ф.</w:t>
            </w:r>
            <w:r>
              <w:t>0503177</w:t>
            </w:r>
          </w:p>
        </w:tc>
        <w:tc>
          <w:tcPr>
            <w:tcW w:w="3420"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251C2D"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17F80" w:rsidRDefault="0078062D" w:rsidP="00665A4D">
            <w:pPr>
              <w:jc w:val="center"/>
            </w:pPr>
            <w:r>
              <w:t>6.7</w:t>
            </w:r>
          </w:p>
        </w:tc>
        <w:tc>
          <w:tcPr>
            <w:tcW w:w="2410" w:type="dxa"/>
            <w:tcBorders>
              <w:top w:val="single" w:sz="4" w:space="0" w:color="auto"/>
              <w:left w:val="single" w:sz="4" w:space="0" w:color="auto"/>
              <w:bottom w:val="single" w:sz="4" w:space="0" w:color="auto"/>
              <w:right w:val="single" w:sz="4" w:space="0" w:color="auto"/>
            </w:tcBorders>
          </w:tcPr>
          <w:p w:rsidR="00617F80" w:rsidRPr="00617F80" w:rsidRDefault="00425758" w:rsidP="00617F80">
            <w:pPr>
              <w:jc w:val="both"/>
            </w:pPr>
            <w:hyperlink w:anchor="P1108" w:history="1">
              <w:r w:rsidR="00617F80" w:rsidRPr="00617F80">
                <w:t>Расшифровка</w:t>
              </w:r>
            </w:hyperlink>
            <w:r w:rsidR="00617F80" w:rsidRPr="00617F80">
              <w:t xml:space="preserve"> дебиторской задолженности по расчетам по выданным авансам приложени</w:t>
            </w:r>
            <w:r w:rsidR="00617F80">
              <w:t>е</w:t>
            </w:r>
            <w:r w:rsidR="00617F80" w:rsidRPr="00617F80">
              <w:t xml:space="preserve"> 2</w:t>
            </w:r>
          </w:p>
        </w:tc>
        <w:tc>
          <w:tcPr>
            <w:tcW w:w="3420"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17F80" w:rsidRDefault="0078062D" w:rsidP="00665A4D">
            <w:pPr>
              <w:jc w:val="center"/>
            </w:pPr>
            <w:r>
              <w:t>6.8</w:t>
            </w:r>
          </w:p>
        </w:tc>
        <w:tc>
          <w:tcPr>
            <w:tcW w:w="2410" w:type="dxa"/>
            <w:tcBorders>
              <w:top w:val="single" w:sz="4" w:space="0" w:color="auto"/>
              <w:left w:val="single" w:sz="4" w:space="0" w:color="auto"/>
              <w:bottom w:val="single" w:sz="4" w:space="0" w:color="auto"/>
              <w:right w:val="single" w:sz="4" w:space="0" w:color="auto"/>
            </w:tcBorders>
          </w:tcPr>
          <w:p w:rsidR="00617F80" w:rsidRPr="00617F80" w:rsidRDefault="00425758" w:rsidP="00617F80">
            <w:hyperlink w:anchor="P1550" w:history="1">
              <w:r w:rsidR="00617F80" w:rsidRPr="00617F80">
                <w:t>Расшифровка</w:t>
              </w:r>
            </w:hyperlink>
            <w:r w:rsidR="00617F80" w:rsidRPr="00617F80">
              <w:t xml:space="preserve"> дебиторской задолженности по контрактным обязательствам приложени</w:t>
            </w:r>
            <w:r w:rsidR="00617F80">
              <w:t>е</w:t>
            </w:r>
            <w:r w:rsidR="00617F80" w:rsidRPr="00617F80">
              <w:t xml:space="preserve"> 3</w:t>
            </w:r>
          </w:p>
        </w:tc>
        <w:tc>
          <w:tcPr>
            <w:tcW w:w="3420"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617F80"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17F80" w:rsidRDefault="0078062D" w:rsidP="00665A4D">
            <w:pPr>
              <w:jc w:val="center"/>
            </w:pPr>
            <w:r>
              <w:t>6.9</w:t>
            </w:r>
          </w:p>
        </w:tc>
        <w:tc>
          <w:tcPr>
            <w:tcW w:w="2410" w:type="dxa"/>
            <w:tcBorders>
              <w:top w:val="single" w:sz="4" w:space="0" w:color="auto"/>
              <w:left w:val="single" w:sz="4" w:space="0" w:color="auto"/>
              <w:bottom w:val="single" w:sz="4" w:space="0" w:color="auto"/>
              <w:right w:val="single" w:sz="4" w:space="0" w:color="auto"/>
            </w:tcBorders>
          </w:tcPr>
          <w:p w:rsidR="00617F80" w:rsidRPr="00617F80" w:rsidRDefault="00425758" w:rsidP="00617F80">
            <w:pPr>
              <w:pStyle w:val="ConsPlusNormal"/>
              <w:rPr>
                <w:rFonts w:ascii="Times New Roman" w:hAnsi="Times New Roman" w:cs="Times New Roman"/>
                <w:sz w:val="20"/>
              </w:rPr>
            </w:pPr>
            <w:hyperlink w:anchor="P2011" w:history="1">
              <w:r w:rsidR="00617F80" w:rsidRPr="00617F80">
                <w:rPr>
                  <w:rFonts w:ascii="Times New Roman" w:hAnsi="Times New Roman" w:cs="Times New Roman"/>
                  <w:sz w:val="20"/>
                </w:rPr>
                <w:t>Расшифровка</w:t>
              </w:r>
            </w:hyperlink>
            <w:r w:rsidR="00617F80" w:rsidRPr="00617F80">
              <w:rPr>
                <w:rFonts w:ascii="Times New Roman" w:hAnsi="Times New Roman" w:cs="Times New Roman"/>
                <w:sz w:val="20"/>
              </w:rPr>
              <w:t xml:space="preserve"> дебиторской задолженности по субсидиям организациям приложени</w:t>
            </w:r>
            <w:r w:rsidR="00617F80">
              <w:rPr>
                <w:rFonts w:ascii="Times New Roman" w:hAnsi="Times New Roman" w:cs="Times New Roman"/>
                <w:sz w:val="20"/>
              </w:rPr>
              <w:t>е</w:t>
            </w:r>
            <w:r w:rsidR="00617F80" w:rsidRPr="00617F80">
              <w:rPr>
                <w:rFonts w:ascii="Times New Roman" w:hAnsi="Times New Roman" w:cs="Times New Roman"/>
                <w:sz w:val="20"/>
              </w:rPr>
              <w:t xml:space="preserve"> 4</w:t>
            </w:r>
          </w:p>
          <w:p w:rsidR="00617F80" w:rsidRPr="00617F80" w:rsidRDefault="00617F80" w:rsidP="00617F80">
            <w:pPr>
              <w:pStyle w:val="a5"/>
              <w:ind w:firstLine="709"/>
              <w:rPr>
                <w:sz w:val="20"/>
              </w:rPr>
            </w:pPr>
          </w:p>
          <w:p w:rsidR="00617F80" w:rsidRPr="00617F80" w:rsidRDefault="00617F80" w:rsidP="00617F80"/>
        </w:tc>
        <w:tc>
          <w:tcPr>
            <w:tcW w:w="3420"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17F80" w:rsidRPr="00617F80" w:rsidRDefault="00617F80" w:rsidP="00665A4D">
            <w:pPr>
              <w:jc w:val="center"/>
            </w:pPr>
            <w:r w:rsidRPr="008A2B49">
              <w:t xml:space="preserve">Не позднее </w:t>
            </w:r>
            <w:r>
              <w:t>6</w:t>
            </w:r>
            <w:r w:rsidRPr="008A2B49">
              <w:t>-го числа месяца</w:t>
            </w:r>
            <w:r>
              <w:t>,</w:t>
            </w:r>
            <w:r w:rsidRPr="008A2B49">
              <w:t xml:space="preserve"> следующего за </w:t>
            </w:r>
            <w:proofErr w:type="gramStart"/>
            <w:r w:rsidRPr="008A2B49">
              <w:t>отчетным</w:t>
            </w:r>
            <w:proofErr w:type="gramEnd"/>
          </w:p>
        </w:tc>
      </w:tr>
      <w:tr w:rsidR="0000167B"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00167B" w:rsidRDefault="0000167B" w:rsidP="00665A4D">
            <w:pPr>
              <w:jc w:val="center"/>
            </w:pPr>
            <w:r>
              <w:t>6.10</w:t>
            </w:r>
          </w:p>
        </w:tc>
        <w:tc>
          <w:tcPr>
            <w:tcW w:w="2410" w:type="dxa"/>
            <w:tcBorders>
              <w:top w:val="single" w:sz="4" w:space="0" w:color="auto"/>
              <w:left w:val="single" w:sz="4" w:space="0" w:color="auto"/>
              <w:bottom w:val="single" w:sz="4" w:space="0" w:color="auto"/>
              <w:right w:val="single" w:sz="4" w:space="0" w:color="auto"/>
            </w:tcBorders>
          </w:tcPr>
          <w:p w:rsidR="0000167B" w:rsidRPr="0000167B" w:rsidRDefault="0000167B" w:rsidP="00617F80">
            <w:pPr>
              <w:pStyle w:val="ConsPlusNormal"/>
              <w:rPr>
                <w:rFonts w:ascii="Times New Roman" w:hAnsi="Times New Roman" w:cs="Times New Roman"/>
                <w:sz w:val="20"/>
              </w:rPr>
            </w:pPr>
            <w:r w:rsidRPr="0000167B">
              <w:rPr>
                <w:rFonts w:ascii="Times New Roman" w:hAnsi="Times New Roman" w:cs="Times New Roman"/>
                <w:sz w:val="20"/>
              </w:rPr>
              <w:t>Информация о размерах задолженности местного бюджета по оплате обязательств по исполненным контрактам (Таблица 2)</w:t>
            </w:r>
          </w:p>
        </w:tc>
        <w:tc>
          <w:tcPr>
            <w:tcW w:w="3420" w:type="dxa"/>
            <w:tcBorders>
              <w:top w:val="single" w:sz="4" w:space="0" w:color="auto"/>
              <w:left w:val="single" w:sz="4" w:space="0" w:color="auto"/>
              <w:bottom w:val="single" w:sz="4" w:space="0" w:color="auto"/>
              <w:right w:val="single" w:sz="4" w:space="0" w:color="auto"/>
            </w:tcBorders>
          </w:tcPr>
          <w:p w:rsidR="0000167B" w:rsidRPr="00617F80" w:rsidRDefault="0000167B"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00167B" w:rsidRPr="008A2B49" w:rsidRDefault="0000167B" w:rsidP="00665A4D">
            <w:pPr>
              <w:jc w:val="center"/>
            </w:pPr>
            <w:r>
              <w:t xml:space="preserve">Не позднее 12-го числа месяца, следующего за </w:t>
            </w:r>
            <w:proofErr w:type="gramStart"/>
            <w:r>
              <w:t>отчетным</w:t>
            </w:r>
            <w:proofErr w:type="gramEnd"/>
          </w:p>
        </w:tc>
      </w:tr>
      <w:tr w:rsidR="00DA2885"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DA2885" w:rsidRDefault="00DA2885" w:rsidP="00665A4D">
            <w:pPr>
              <w:jc w:val="center"/>
            </w:pPr>
            <w:r>
              <w:t>6.11</w:t>
            </w:r>
          </w:p>
        </w:tc>
        <w:tc>
          <w:tcPr>
            <w:tcW w:w="2410" w:type="dxa"/>
            <w:tcBorders>
              <w:top w:val="single" w:sz="4" w:space="0" w:color="auto"/>
              <w:left w:val="single" w:sz="4" w:space="0" w:color="auto"/>
              <w:bottom w:val="single" w:sz="4" w:space="0" w:color="auto"/>
              <w:right w:val="single" w:sz="4" w:space="0" w:color="auto"/>
            </w:tcBorders>
          </w:tcPr>
          <w:p w:rsidR="00DA2885" w:rsidRPr="0000167B" w:rsidRDefault="00DA2885" w:rsidP="00617F80">
            <w:pPr>
              <w:pStyle w:val="ConsPlusNormal"/>
              <w:rPr>
                <w:rFonts w:ascii="Times New Roman" w:hAnsi="Times New Roman" w:cs="Times New Roman"/>
                <w:sz w:val="20"/>
              </w:rPr>
            </w:pPr>
            <w:r>
              <w:rPr>
                <w:rFonts w:ascii="Times New Roman" w:hAnsi="Times New Roman" w:cs="Times New Roman"/>
                <w:sz w:val="20"/>
              </w:rPr>
              <w:t xml:space="preserve">Информация о просроченной задолженности государственных и муниципальных заказчиков перед юридическими  лицами и индивидуальными предпринимателями, в т.ч. перед субъектами малого предпринимательства и социально ориентированным некоммерческим организациями </w:t>
            </w:r>
          </w:p>
        </w:tc>
        <w:tc>
          <w:tcPr>
            <w:tcW w:w="3420" w:type="dxa"/>
            <w:tcBorders>
              <w:top w:val="single" w:sz="4" w:space="0" w:color="auto"/>
              <w:left w:val="single" w:sz="4" w:space="0" w:color="auto"/>
              <w:bottom w:val="single" w:sz="4" w:space="0" w:color="auto"/>
              <w:right w:val="single" w:sz="4" w:space="0" w:color="auto"/>
            </w:tcBorders>
          </w:tcPr>
          <w:p w:rsidR="00DA2885" w:rsidRPr="00617F80" w:rsidRDefault="00DA2885"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DA2885" w:rsidRPr="008A2B49" w:rsidRDefault="00DA2885" w:rsidP="00C42E35">
            <w:pPr>
              <w:jc w:val="center"/>
            </w:pPr>
            <w:r>
              <w:t xml:space="preserve">Не позднее 12-го числа месяца, следующего за </w:t>
            </w:r>
            <w:proofErr w:type="gramStart"/>
            <w:r>
              <w:t>отчетным</w:t>
            </w:r>
            <w:proofErr w:type="gramEnd"/>
          </w:p>
        </w:tc>
      </w:tr>
    </w:tbl>
    <w:p w:rsidR="008B564C" w:rsidRDefault="008B564C" w:rsidP="008B564C">
      <w:pPr>
        <w:jc w:val="right"/>
      </w:pPr>
    </w:p>
    <w:p w:rsidR="008B564C" w:rsidRDefault="008B564C" w:rsidP="008B564C">
      <w:pPr>
        <w:jc w:val="right"/>
      </w:pPr>
    </w:p>
    <w:p w:rsidR="008B564C" w:rsidRDefault="008B564C" w:rsidP="008B564C">
      <w:pPr>
        <w:jc w:val="right"/>
      </w:pPr>
    </w:p>
    <w:p w:rsidR="008B564C" w:rsidRDefault="008B564C" w:rsidP="008B564C">
      <w:pPr>
        <w:jc w:val="right"/>
      </w:pPr>
    </w:p>
    <w:p w:rsidR="008B564C" w:rsidRPr="006B212D" w:rsidRDefault="008B564C" w:rsidP="008B564C">
      <w:pPr>
        <w:jc w:val="right"/>
      </w:pPr>
      <w:r w:rsidRPr="006B212D">
        <w:t>Приложение</w:t>
      </w:r>
      <w:r>
        <w:t xml:space="preserve"> 2</w:t>
      </w:r>
    </w:p>
    <w:p w:rsidR="008B564C" w:rsidRDefault="008B564C" w:rsidP="008B564C">
      <w:pPr>
        <w:ind w:firstLine="708"/>
        <w:jc w:val="right"/>
      </w:pPr>
      <w:r w:rsidRPr="006B212D">
        <w:t>к приказу</w:t>
      </w:r>
      <w:r>
        <w:t xml:space="preserve"> Комитета по финансам</w:t>
      </w:r>
      <w:r w:rsidRPr="006B212D">
        <w:t xml:space="preserve"> </w:t>
      </w:r>
    </w:p>
    <w:p w:rsidR="008B564C" w:rsidRPr="009B15F7" w:rsidRDefault="008B564C" w:rsidP="008B564C">
      <w:pPr>
        <w:ind w:firstLine="708"/>
        <w:jc w:val="right"/>
      </w:pPr>
      <w:r w:rsidRPr="006B212D">
        <w:t xml:space="preserve">от </w:t>
      </w:r>
      <w:r>
        <w:t xml:space="preserve"> </w:t>
      </w:r>
      <w:r w:rsidR="002A7B06">
        <w:t>__</w:t>
      </w:r>
      <w:r w:rsidR="00DA2885">
        <w:t>.03.2018</w:t>
      </w:r>
      <w:r>
        <w:t xml:space="preserve"> </w:t>
      </w:r>
      <w:r w:rsidRPr="006B212D">
        <w:t>г</w:t>
      </w:r>
      <w:r>
        <w:t xml:space="preserve">ода </w:t>
      </w:r>
      <w:r w:rsidRPr="006B212D">
        <w:t xml:space="preserve"> №</w:t>
      </w:r>
      <w:r w:rsidR="002A7B06">
        <w:t>__</w:t>
      </w:r>
      <w:r w:rsidR="006756CF">
        <w:t xml:space="preserve"> </w:t>
      </w:r>
      <w:r w:rsidRPr="006B212D">
        <w:t xml:space="preserve"> </w:t>
      </w:r>
      <w:r w:rsidRPr="009B15F7">
        <w:t xml:space="preserve"> </w:t>
      </w:r>
    </w:p>
    <w:p w:rsidR="008B564C" w:rsidRDefault="008B564C" w:rsidP="00665A4D">
      <w:pPr>
        <w:jc w:val="center"/>
      </w:pPr>
    </w:p>
    <w:p w:rsidR="008B564C" w:rsidRPr="008A2B49" w:rsidRDefault="008B564C" w:rsidP="008B564C">
      <w:pPr>
        <w:jc w:val="right"/>
      </w:pPr>
    </w:p>
    <w:p w:rsidR="008B564C" w:rsidRPr="00251C2D" w:rsidRDefault="008B564C" w:rsidP="00665A4D">
      <w:pPr>
        <w:jc w:val="cente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3420"/>
        <w:gridCol w:w="3476"/>
      </w:tblGrid>
      <w:tr w:rsidR="00440D69" w:rsidRPr="008A2B49" w:rsidTr="00440D69">
        <w:trPr>
          <w:trHeight w:val="734"/>
        </w:trPr>
        <w:tc>
          <w:tcPr>
            <w:tcW w:w="675" w:type="dxa"/>
            <w:tcBorders>
              <w:top w:val="single" w:sz="4" w:space="0" w:color="auto"/>
              <w:left w:val="single" w:sz="4" w:space="0" w:color="auto"/>
              <w:bottom w:val="single" w:sz="4" w:space="0" w:color="auto"/>
              <w:right w:val="single" w:sz="4" w:space="0" w:color="auto"/>
            </w:tcBorders>
          </w:tcPr>
          <w:p w:rsidR="00440D69" w:rsidRPr="008A2B49" w:rsidRDefault="00440D69" w:rsidP="00321083">
            <w:pPr>
              <w:jc w:val="center"/>
            </w:pPr>
          </w:p>
          <w:p w:rsidR="00440D69" w:rsidRPr="008C1E8A" w:rsidRDefault="00440D69" w:rsidP="00321083">
            <w:pPr>
              <w:jc w:val="center"/>
            </w:pPr>
            <w:r>
              <w:t xml:space="preserve">№ </w:t>
            </w:r>
            <w:proofErr w:type="spellStart"/>
            <w:proofErr w:type="gramStart"/>
            <w:r>
              <w:t>п</w:t>
            </w:r>
            <w:proofErr w:type="spellEnd"/>
            <w:proofErr w:type="gramEnd"/>
            <w:r>
              <w:t>/</w:t>
            </w:r>
            <w:proofErr w:type="spellStart"/>
            <w:r w:rsidRPr="008C1E8A">
              <w:t>п</w:t>
            </w:r>
            <w:proofErr w:type="spellEnd"/>
          </w:p>
        </w:tc>
        <w:tc>
          <w:tcPr>
            <w:tcW w:w="2410" w:type="dxa"/>
            <w:tcBorders>
              <w:top w:val="single" w:sz="4" w:space="0" w:color="auto"/>
              <w:left w:val="single" w:sz="4" w:space="0" w:color="auto"/>
              <w:bottom w:val="single" w:sz="4" w:space="0" w:color="auto"/>
              <w:right w:val="single" w:sz="4" w:space="0" w:color="auto"/>
            </w:tcBorders>
          </w:tcPr>
          <w:p w:rsidR="00440D69" w:rsidRPr="008A2B49" w:rsidRDefault="00440D69" w:rsidP="00440D69">
            <w:pPr>
              <w:jc w:val="both"/>
            </w:pPr>
            <w:r w:rsidRPr="008A2B49">
              <w:t>Перечень форм отчетности</w:t>
            </w:r>
          </w:p>
        </w:tc>
        <w:tc>
          <w:tcPr>
            <w:tcW w:w="3420" w:type="dxa"/>
            <w:tcBorders>
              <w:top w:val="single" w:sz="4" w:space="0" w:color="auto"/>
              <w:left w:val="single" w:sz="4" w:space="0" w:color="auto"/>
              <w:bottom w:val="single" w:sz="4" w:space="0" w:color="auto"/>
              <w:right w:val="single" w:sz="4" w:space="0" w:color="auto"/>
            </w:tcBorders>
          </w:tcPr>
          <w:p w:rsidR="00440D69" w:rsidRPr="008A2B49" w:rsidRDefault="00440D69" w:rsidP="00321083">
            <w:pPr>
              <w:jc w:val="center"/>
            </w:pPr>
            <w:r w:rsidRPr="008A2B49">
              <w:t>Сроки предоставления месячной отчетности</w:t>
            </w:r>
          </w:p>
        </w:tc>
        <w:tc>
          <w:tcPr>
            <w:tcW w:w="3476" w:type="dxa"/>
            <w:tcBorders>
              <w:top w:val="single" w:sz="4" w:space="0" w:color="auto"/>
              <w:left w:val="single" w:sz="4" w:space="0" w:color="auto"/>
              <w:bottom w:val="single" w:sz="4" w:space="0" w:color="auto"/>
              <w:right w:val="single" w:sz="4" w:space="0" w:color="auto"/>
            </w:tcBorders>
          </w:tcPr>
          <w:p w:rsidR="00440D69" w:rsidRPr="008A2B49" w:rsidRDefault="00440D69" w:rsidP="00321083">
            <w:pPr>
              <w:jc w:val="center"/>
            </w:pPr>
            <w:r w:rsidRPr="008A2B49">
              <w:t>Сроки предоставления квартальной отчетности</w:t>
            </w:r>
          </w:p>
        </w:tc>
      </w:tr>
      <w:tr w:rsidR="00665A4D"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65A4D" w:rsidRDefault="008B564C" w:rsidP="00665A4D">
            <w:pPr>
              <w:jc w:val="center"/>
            </w:pPr>
            <w:r>
              <w:t>1</w:t>
            </w:r>
          </w:p>
        </w:tc>
        <w:tc>
          <w:tcPr>
            <w:tcW w:w="2410" w:type="dxa"/>
            <w:tcBorders>
              <w:top w:val="single" w:sz="4" w:space="0" w:color="auto"/>
              <w:left w:val="single" w:sz="4" w:space="0" w:color="auto"/>
              <w:bottom w:val="single" w:sz="4" w:space="0" w:color="auto"/>
              <w:right w:val="single" w:sz="4" w:space="0" w:color="auto"/>
            </w:tcBorders>
          </w:tcPr>
          <w:p w:rsidR="00665A4D" w:rsidRDefault="00665A4D" w:rsidP="00665A4D">
            <w:pPr>
              <w:jc w:val="both"/>
            </w:pPr>
            <w:r>
              <w:t>Отчет об использовании учреждением плана его финансово-хозяйственной деятельности ф.0503737 (представляется по видам финансово обеспечения)</w:t>
            </w:r>
          </w:p>
        </w:tc>
        <w:tc>
          <w:tcPr>
            <w:tcW w:w="3420" w:type="dxa"/>
            <w:tcBorders>
              <w:top w:val="single" w:sz="4" w:space="0" w:color="auto"/>
              <w:left w:val="single" w:sz="4" w:space="0" w:color="auto"/>
              <w:bottom w:val="single" w:sz="4" w:space="0" w:color="auto"/>
              <w:right w:val="single" w:sz="4" w:space="0" w:color="auto"/>
            </w:tcBorders>
          </w:tcPr>
          <w:p w:rsidR="00665A4D" w:rsidRDefault="00665A4D"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65A4D" w:rsidRPr="00251C2D" w:rsidRDefault="00665A4D" w:rsidP="008B564C">
            <w:pPr>
              <w:jc w:val="center"/>
            </w:pPr>
            <w:r>
              <w:t>Не позднее 1</w:t>
            </w:r>
            <w:r w:rsidR="008B564C">
              <w:t>0</w:t>
            </w:r>
            <w:r>
              <w:t xml:space="preserve">-го числа месяца следующего за </w:t>
            </w:r>
            <w:proofErr w:type="gramStart"/>
            <w:r>
              <w:t>отчетным</w:t>
            </w:r>
            <w:proofErr w:type="gramEnd"/>
          </w:p>
        </w:tc>
      </w:tr>
      <w:tr w:rsidR="00665A4D" w:rsidRPr="00251C2D" w:rsidTr="00665A4D">
        <w:trPr>
          <w:trHeight w:val="1523"/>
        </w:trPr>
        <w:tc>
          <w:tcPr>
            <w:tcW w:w="675" w:type="dxa"/>
            <w:tcBorders>
              <w:top w:val="single" w:sz="4" w:space="0" w:color="auto"/>
              <w:left w:val="single" w:sz="4" w:space="0" w:color="auto"/>
              <w:bottom w:val="single" w:sz="4" w:space="0" w:color="auto"/>
              <w:right w:val="single" w:sz="4" w:space="0" w:color="auto"/>
            </w:tcBorders>
          </w:tcPr>
          <w:p w:rsidR="00665A4D" w:rsidRDefault="008B564C" w:rsidP="00665A4D">
            <w:pPr>
              <w:jc w:val="center"/>
            </w:pPr>
            <w:r>
              <w:t>2</w:t>
            </w:r>
          </w:p>
        </w:tc>
        <w:tc>
          <w:tcPr>
            <w:tcW w:w="2410" w:type="dxa"/>
            <w:tcBorders>
              <w:top w:val="single" w:sz="4" w:space="0" w:color="auto"/>
              <w:left w:val="single" w:sz="4" w:space="0" w:color="auto"/>
              <w:bottom w:val="single" w:sz="4" w:space="0" w:color="auto"/>
              <w:right w:val="single" w:sz="4" w:space="0" w:color="auto"/>
            </w:tcBorders>
          </w:tcPr>
          <w:p w:rsidR="00665A4D" w:rsidRDefault="00665A4D" w:rsidP="00665A4D">
            <w:pPr>
              <w:jc w:val="both"/>
            </w:pPr>
            <w:r>
              <w:t>Пояснительная записка ф.0503760, в составе:</w:t>
            </w:r>
          </w:p>
          <w:p w:rsidR="00665A4D" w:rsidRDefault="00665A4D" w:rsidP="00665A4D">
            <w:pPr>
              <w:jc w:val="both"/>
            </w:pPr>
            <w:r>
              <w:t>Сведения об остатках денежных средств учреждения ф.0503779 (представляется по видам финансового обеспечения)</w:t>
            </w:r>
          </w:p>
        </w:tc>
        <w:tc>
          <w:tcPr>
            <w:tcW w:w="3420" w:type="dxa"/>
            <w:tcBorders>
              <w:top w:val="single" w:sz="4" w:space="0" w:color="auto"/>
              <w:left w:val="single" w:sz="4" w:space="0" w:color="auto"/>
              <w:bottom w:val="single" w:sz="4" w:space="0" w:color="auto"/>
              <w:right w:val="single" w:sz="4" w:space="0" w:color="auto"/>
            </w:tcBorders>
          </w:tcPr>
          <w:p w:rsidR="00665A4D" w:rsidRDefault="00665A4D"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65A4D" w:rsidRDefault="00665A4D" w:rsidP="008B564C">
            <w:pPr>
              <w:jc w:val="center"/>
            </w:pPr>
            <w:r>
              <w:t>Не позднее 1</w:t>
            </w:r>
            <w:r w:rsidR="008B564C">
              <w:t>0</w:t>
            </w:r>
            <w:r>
              <w:t xml:space="preserve">-го числа месяца следующего за </w:t>
            </w:r>
            <w:proofErr w:type="gramStart"/>
            <w:r>
              <w:t>отчетным</w:t>
            </w:r>
            <w:proofErr w:type="gramEnd"/>
          </w:p>
        </w:tc>
      </w:tr>
      <w:tr w:rsidR="00665A4D"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665A4D" w:rsidRPr="008A2B49" w:rsidRDefault="008B564C" w:rsidP="00665A4D">
            <w:pPr>
              <w:jc w:val="center"/>
            </w:pPr>
            <w:r>
              <w:t>3</w:t>
            </w:r>
          </w:p>
        </w:tc>
        <w:tc>
          <w:tcPr>
            <w:tcW w:w="2410" w:type="dxa"/>
            <w:tcBorders>
              <w:top w:val="single" w:sz="4" w:space="0" w:color="auto"/>
              <w:left w:val="single" w:sz="4" w:space="0" w:color="auto"/>
              <w:bottom w:val="single" w:sz="4" w:space="0" w:color="auto"/>
              <w:right w:val="single" w:sz="4" w:space="0" w:color="auto"/>
            </w:tcBorders>
          </w:tcPr>
          <w:p w:rsidR="00665A4D" w:rsidRPr="008A2B49" w:rsidRDefault="00665A4D" w:rsidP="00665A4D">
            <w:pPr>
              <w:jc w:val="both"/>
            </w:pPr>
            <w:r>
              <w:t>Сведения по дебиторской и кредиторской задолженности (0503769)</w:t>
            </w:r>
          </w:p>
        </w:tc>
        <w:tc>
          <w:tcPr>
            <w:tcW w:w="3420" w:type="dxa"/>
            <w:tcBorders>
              <w:top w:val="single" w:sz="4" w:space="0" w:color="auto"/>
              <w:left w:val="single" w:sz="4" w:space="0" w:color="auto"/>
              <w:bottom w:val="single" w:sz="4" w:space="0" w:color="auto"/>
              <w:right w:val="single" w:sz="4" w:space="0" w:color="auto"/>
            </w:tcBorders>
          </w:tcPr>
          <w:p w:rsidR="00665A4D" w:rsidRPr="008A2B49" w:rsidRDefault="00665A4D"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65A4D" w:rsidRPr="008A2B49" w:rsidRDefault="008B564C" w:rsidP="008B564C">
            <w:pPr>
              <w:jc w:val="center"/>
            </w:pPr>
            <w:r>
              <w:t>Не позднее 10</w:t>
            </w:r>
            <w:r w:rsidR="00665A4D">
              <w:t xml:space="preserve">-го числа месяца следующего за </w:t>
            </w:r>
            <w:proofErr w:type="gramStart"/>
            <w:r w:rsidR="00665A4D">
              <w:t>отчетным</w:t>
            </w:r>
            <w:proofErr w:type="gramEnd"/>
          </w:p>
        </w:tc>
      </w:tr>
      <w:tr w:rsidR="008B564C"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8B564C" w:rsidRDefault="008B564C" w:rsidP="00665A4D">
            <w:pPr>
              <w:jc w:val="center"/>
            </w:pPr>
            <w:r>
              <w:t>4</w:t>
            </w:r>
          </w:p>
        </w:tc>
        <w:tc>
          <w:tcPr>
            <w:tcW w:w="2410" w:type="dxa"/>
            <w:tcBorders>
              <w:top w:val="single" w:sz="4" w:space="0" w:color="auto"/>
              <w:left w:val="single" w:sz="4" w:space="0" w:color="auto"/>
              <w:bottom w:val="single" w:sz="4" w:space="0" w:color="auto"/>
              <w:right w:val="single" w:sz="4" w:space="0" w:color="auto"/>
            </w:tcBorders>
          </w:tcPr>
          <w:p w:rsidR="008B564C" w:rsidRDefault="0078062D" w:rsidP="0078062D">
            <w:pPr>
              <w:jc w:val="both"/>
            </w:pPr>
            <w:r>
              <w:t>Отчет о движении денежных средств учреждения</w:t>
            </w:r>
            <w:r w:rsidR="008B564C">
              <w:t xml:space="preserve"> (ф.050372</w:t>
            </w:r>
            <w:r>
              <w:t>3</w:t>
            </w:r>
            <w:r w:rsidR="008B564C">
              <w:t>)</w:t>
            </w:r>
          </w:p>
        </w:tc>
        <w:tc>
          <w:tcPr>
            <w:tcW w:w="3420" w:type="dxa"/>
            <w:tcBorders>
              <w:top w:val="single" w:sz="4" w:space="0" w:color="auto"/>
              <w:left w:val="single" w:sz="4" w:space="0" w:color="auto"/>
              <w:bottom w:val="single" w:sz="4" w:space="0" w:color="auto"/>
              <w:right w:val="single" w:sz="4" w:space="0" w:color="auto"/>
            </w:tcBorders>
          </w:tcPr>
          <w:p w:rsidR="008B564C" w:rsidRPr="008A2B49" w:rsidRDefault="008B564C"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8B564C" w:rsidRDefault="008B564C" w:rsidP="008B564C">
            <w:pPr>
              <w:jc w:val="center"/>
            </w:pPr>
            <w:r>
              <w:t xml:space="preserve">Не позднее 10-го числа месяца следующего за </w:t>
            </w:r>
            <w:proofErr w:type="gramStart"/>
            <w:r>
              <w:t>отчетным</w:t>
            </w:r>
            <w:proofErr w:type="gramEnd"/>
          </w:p>
        </w:tc>
      </w:tr>
      <w:tr w:rsidR="008B564C"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8B564C" w:rsidRDefault="008B564C" w:rsidP="00665A4D">
            <w:pPr>
              <w:jc w:val="center"/>
            </w:pPr>
            <w:r>
              <w:t>5</w:t>
            </w:r>
          </w:p>
          <w:p w:rsidR="008B564C" w:rsidRDefault="008B564C" w:rsidP="00665A4D">
            <w:pPr>
              <w:jc w:val="center"/>
            </w:pPr>
          </w:p>
        </w:tc>
        <w:tc>
          <w:tcPr>
            <w:tcW w:w="2410" w:type="dxa"/>
            <w:tcBorders>
              <w:top w:val="single" w:sz="4" w:space="0" w:color="auto"/>
              <w:left w:val="single" w:sz="4" w:space="0" w:color="auto"/>
              <w:bottom w:val="single" w:sz="4" w:space="0" w:color="auto"/>
              <w:right w:val="single" w:sz="4" w:space="0" w:color="auto"/>
            </w:tcBorders>
          </w:tcPr>
          <w:p w:rsidR="008B564C" w:rsidRDefault="008B564C" w:rsidP="00677C4C">
            <w:pPr>
              <w:jc w:val="both"/>
            </w:pPr>
            <w:r>
              <w:t>Отчет о</w:t>
            </w:r>
            <w:r w:rsidR="00677C4C">
              <w:t>б</w:t>
            </w:r>
            <w:r>
              <w:t xml:space="preserve"> обязательств</w:t>
            </w:r>
            <w:r w:rsidR="00677C4C">
              <w:t>ах учреждения</w:t>
            </w:r>
            <w:r>
              <w:t xml:space="preserve"> (ф.0503738)</w:t>
            </w:r>
          </w:p>
        </w:tc>
        <w:tc>
          <w:tcPr>
            <w:tcW w:w="3420" w:type="dxa"/>
            <w:tcBorders>
              <w:top w:val="single" w:sz="4" w:space="0" w:color="auto"/>
              <w:left w:val="single" w:sz="4" w:space="0" w:color="auto"/>
              <w:bottom w:val="single" w:sz="4" w:space="0" w:color="auto"/>
              <w:right w:val="single" w:sz="4" w:space="0" w:color="auto"/>
            </w:tcBorders>
          </w:tcPr>
          <w:p w:rsidR="008B564C" w:rsidRPr="008A2B49" w:rsidRDefault="008B564C"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8B564C" w:rsidRDefault="008B564C" w:rsidP="008B564C">
            <w:pPr>
              <w:jc w:val="center"/>
            </w:pPr>
            <w:r>
              <w:t xml:space="preserve">Не позднее 10-го числа месяца следующего за </w:t>
            </w:r>
            <w:proofErr w:type="gramStart"/>
            <w:r>
              <w:t>отчетным</w:t>
            </w:r>
            <w:proofErr w:type="gramEnd"/>
          </w:p>
        </w:tc>
      </w:tr>
      <w:tr w:rsidR="00677C4C"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677C4C" w:rsidRDefault="00677C4C" w:rsidP="00665A4D">
            <w:pPr>
              <w:jc w:val="center"/>
            </w:pPr>
            <w:r>
              <w:t>6</w:t>
            </w:r>
          </w:p>
        </w:tc>
        <w:tc>
          <w:tcPr>
            <w:tcW w:w="2410" w:type="dxa"/>
            <w:tcBorders>
              <w:top w:val="single" w:sz="4" w:space="0" w:color="auto"/>
              <w:left w:val="single" w:sz="4" w:space="0" w:color="auto"/>
              <w:bottom w:val="single" w:sz="4" w:space="0" w:color="auto"/>
              <w:right w:val="single" w:sz="4" w:space="0" w:color="auto"/>
            </w:tcBorders>
          </w:tcPr>
          <w:p w:rsidR="00677C4C" w:rsidRDefault="00677C4C" w:rsidP="00677C4C">
            <w:pPr>
              <w:jc w:val="both"/>
            </w:pPr>
            <w:r>
              <w:t>Сведения об исполнении судебных решений по денежным обязательствам учреждения (ф.0503295)</w:t>
            </w:r>
          </w:p>
        </w:tc>
        <w:tc>
          <w:tcPr>
            <w:tcW w:w="3420" w:type="dxa"/>
            <w:tcBorders>
              <w:top w:val="single" w:sz="4" w:space="0" w:color="auto"/>
              <w:left w:val="single" w:sz="4" w:space="0" w:color="auto"/>
              <w:bottom w:val="single" w:sz="4" w:space="0" w:color="auto"/>
              <w:right w:val="single" w:sz="4" w:space="0" w:color="auto"/>
            </w:tcBorders>
          </w:tcPr>
          <w:p w:rsidR="00677C4C" w:rsidRPr="008A2B49" w:rsidRDefault="00677C4C"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77C4C" w:rsidRDefault="00677C4C" w:rsidP="008B564C">
            <w:pPr>
              <w:jc w:val="center"/>
            </w:pPr>
            <w:r>
              <w:t xml:space="preserve">Не позднее 10-го числа месяца следующего за </w:t>
            </w:r>
            <w:proofErr w:type="gramStart"/>
            <w:r>
              <w:t>отчетным</w:t>
            </w:r>
            <w:proofErr w:type="gramEnd"/>
          </w:p>
        </w:tc>
      </w:tr>
      <w:tr w:rsidR="00677C4C"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677C4C" w:rsidRDefault="00677C4C" w:rsidP="00665A4D">
            <w:pPr>
              <w:jc w:val="center"/>
            </w:pPr>
            <w:r>
              <w:t>7</w:t>
            </w:r>
          </w:p>
        </w:tc>
        <w:tc>
          <w:tcPr>
            <w:tcW w:w="2410" w:type="dxa"/>
            <w:tcBorders>
              <w:top w:val="single" w:sz="4" w:space="0" w:color="auto"/>
              <w:left w:val="single" w:sz="4" w:space="0" w:color="auto"/>
              <w:bottom w:val="single" w:sz="4" w:space="0" w:color="auto"/>
              <w:right w:val="single" w:sz="4" w:space="0" w:color="auto"/>
            </w:tcBorders>
          </w:tcPr>
          <w:p w:rsidR="00677C4C" w:rsidRDefault="00677C4C" w:rsidP="00677C4C">
            <w:pPr>
              <w:jc w:val="both"/>
            </w:pPr>
            <w:r>
              <w:t>Расшифровка дебиторской задолженности по предоставленным субсидиям (грантам) приложение 8</w:t>
            </w:r>
          </w:p>
        </w:tc>
        <w:tc>
          <w:tcPr>
            <w:tcW w:w="3420" w:type="dxa"/>
            <w:tcBorders>
              <w:top w:val="single" w:sz="4" w:space="0" w:color="auto"/>
              <w:left w:val="single" w:sz="4" w:space="0" w:color="auto"/>
              <w:bottom w:val="single" w:sz="4" w:space="0" w:color="auto"/>
              <w:right w:val="single" w:sz="4" w:space="0" w:color="auto"/>
            </w:tcBorders>
          </w:tcPr>
          <w:p w:rsidR="00677C4C" w:rsidRPr="008A2B49" w:rsidRDefault="00677C4C"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677C4C" w:rsidRDefault="00677C4C" w:rsidP="008B564C">
            <w:pPr>
              <w:jc w:val="center"/>
            </w:pPr>
            <w:r>
              <w:t xml:space="preserve">Не позднее 10-го числа месяца следующего за </w:t>
            </w:r>
            <w:proofErr w:type="gramStart"/>
            <w:r>
              <w:t>отчетным</w:t>
            </w:r>
            <w:proofErr w:type="gramEnd"/>
          </w:p>
        </w:tc>
      </w:tr>
      <w:tr w:rsidR="00866332" w:rsidRPr="008A2B49" w:rsidTr="00665A4D">
        <w:trPr>
          <w:trHeight w:val="1129"/>
        </w:trPr>
        <w:tc>
          <w:tcPr>
            <w:tcW w:w="675" w:type="dxa"/>
            <w:tcBorders>
              <w:top w:val="single" w:sz="4" w:space="0" w:color="auto"/>
              <w:left w:val="single" w:sz="4" w:space="0" w:color="auto"/>
              <w:bottom w:val="single" w:sz="4" w:space="0" w:color="auto"/>
              <w:right w:val="single" w:sz="4" w:space="0" w:color="auto"/>
            </w:tcBorders>
          </w:tcPr>
          <w:p w:rsidR="00866332" w:rsidRDefault="00866332" w:rsidP="00665A4D">
            <w:pPr>
              <w:jc w:val="center"/>
            </w:pPr>
            <w:r>
              <w:t>8</w:t>
            </w:r>
          </w:p>
        </w:tc>
        <w:tc>
          <w:tcPr>
            <w:tcW w:w="2410" w:type="dxa"/>
            <w:tcBorders>
              <w:top w:val="single" w:sz="4" w:space="0" w:color="auto"/>
              <w:left w:val="single" w:sz="4" w:space="0" w:color="auto"/>
              <w:bottom w:val="single" w:sz="4" w:space="0" w:color="auto"/>
              <w:right w:val="single" w:sz="4" w:space="0" w:color="auto"/>
            </w:tcBorders>
          </w:tcPr>
          <w:p w:rsidR="00866332" w:rsidRDefault="00866332" w:rsidP="00866332">
            <w:pPr>
              <w:autoSpaceDE w:val="0"/>
              <w:autoSpaceDN w:val="0"/>
              <w:adjustRightInd w:val="0"/>
              <w:jc w:val="both"/>
              <w:rPr>
                <w:rFonts w:eastAsiaTheme="minorHAnsi"/>
                <w:lang w:eastAsia="en-US"/>
              </w:rPr>
            </w:pPr>
            <w:r>
              <w:rPr>
                <w:rFonts w:eastAsiaTheme="minorHAnsi"/>
                <w:lang w:eastAsia="en-US"/>
              </w:rPr>
              <w:t xml:space="preserve">Справка по консолидируемым расчетам учреждения </w:t>
            </w:r>
            <w:hyperlink r:id="rId7" w:history="1">
              <w:r>
                <w:rPr>
                  <w:rFonts w:eastAsiaTheme="minorHAnsi"/>
                  <w:color w:val="0000FF"/>
                  <w:lang w:eastAsia="en-US"/>
                </w:rPr>
                <w:t>(ф. 0503725)</w:t>
              </w:r>
            </w:hyperlink>
            <w:r>
              <w:rPr>
                <w:rFonts w:eastAsiaTheme="minorHAnsi"/>
                <w:lang w:eastAsia="en-US"/>
              </w:rPr>
              <w:t>.</w:t>
            </w:r>
          </w:p>
          <w:p w:rsidR="00866332" w:rsidRDefault="00866332" w:rsidP="00677C4C">
            <w:pPr>
              <w:jc w:val="both"/>
            </w:pPr>
          </w:p>
        </w:tc>
        <w:tc>
          <w:tcPr>
            <w:tcW w:w="3420" w:type="dxa"/>
            <w:tcBorders>
              <w:top w:val="single" w:sz="4" w:space="0" w:color="auto"/>
              <w:left w:val="single" w:sz="4" w:space="0" w:color="auto"/>
              <w:bottom w:val="single" w:sz="4" w:space="0" w:color="auto"/>
              <w:right w:val="single" w:sz="4" w:space="0" w:color="auto"/>
            </w:tcBorders>
          </w:tcPr>
          <w:p w:rsidR="00866332" w:rsidRPr="008A2B49" w:rsidRDefault="00866332" w:rsidP="00665A4D">
            <w:pPr>
              <w:jc w:val="center"/>
            </w:pPr>
          </w:p>
        </w:tc>
        <w:tc>
          <w:tcPr>
            <w:tcW w:w="3476" w:type="dxa"/>
            <w:tcBorders>
              <w:top w:val="single" w:sz="4" w:space="0" w:color="auto"/>
              <w:left w:val="single" w:sz="4" w:space="0" w:color="auto"/>
              <w:bottom w:val="single" w:sz="4" w:space="0" w:color="auto"/>
              <w:right w:val="single" w:sz="4" w:space="0" w:color="auto"/>
            </w:tcBorders>
          </w:tcPr>
          <w:p w:rsidR="00866332" w:rsidRDefault="00866332" w:rsidP="00C42E35">
            <w:pPr>
              <w:jc w:val="center"/>
            </w:pPr>
            <w:r>
              <w:t xml:space="preserve">Не позднее 10-го числа месяца следующего за </w:t>
            </w:r>
            <w:proofErr w:type="gramStart"/>
            <w:r>
              <w:t>отчетным</w:t>
            </w:r>
            <w:proofErr w:type="gramEnd"/>
          </w:p>
        </w:tc>
      </w:tr>
    </w:tbl>
    <w:p w:rsidR="00665A4D" w:rsidRDefault="00665A4D" w:rsidP="00665A4D">
      <w:pPr>
        <w:jc w:val="right"/>
      </w:pPr>
    </w:p>
    <w:p w:rsidR="006972AF" w:rsidRPr="006972AF" w:rsidRDefault="006972AF" w:rsidP="00665A4D">
      <w:pPr>
        <w:jc w:val="both"/>
        <w:rPr>
          <w:sz w:val="28"/>
          <w:szCs w:val="28"/>
        </w:rPr>
      </w:pPr>
    </w:p>
    <w:sectPr w:rsidR="006972AF" w:rsidRPr="006972AF" w:rsidSect="000372C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3354"/>
    <w:multiLevelType w:val="hybridMultilevel"/>
    <w:tmpl w:val="A8F69AA0"/>
    <w:lvl w:ilvl="0" w:tplc="9BC8BAB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C25300"/>
    <w:multiLevelType w:val="hybridMultilevel"/>
    <w:tmpl w:val="D834ED1A"/>
    <w:lvl w:ilvl="0" w:tplc="3AE4C09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D106849"/>
    <w:multiLevelType w:val="hybridMultilevel"/>
    <w:tmpl w:val="B1DAA318"/>
    <w:lvl w:ilvl="0" w:tplc="BB9CD0D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72AF"/>
    <w:rsid w:val="0000167B"/>
    <w:rsid w:val="000372C3"/>
    <w:rsid w:val="00096D1A"/>
    <w:rsid w:val="000A3AA6"/>
    <w:rsid w:val="00292187"/>
    <w:rsid w:val="002A7B06"/>
    <w:rsid w:val="00321083"/>
    <w:rsid w:val="003B49C8"/>
    <w:rsid w:val="00416B7F"/>
    <w:rsid w:val="00425758"/>
    <w:rsid w:val="00440D69"/>
    <w:rsid w:val="004D5C57"/>
    <w:rsid w:val="00526CC1"/>
    <w:rsid w:val="005418AB"/>
    <w:rsid w:val="00562D4A"/>
    <w:rsid w:val="005E5CCA"/>
    <w:rsid w:val="00603D7D"/>
    <w:rsid w:val="006074DB"/>
    <w:rsid w:val="00615AB4"/>
    <w:rsid w:val="00617F80"/>
    <w:rsid w:val="00665A4D"/>
    <w:rsid w:val="00670DCD"/>
    <w:rsid w:val="006756CF"/>
    <w:rsid w:val="0067779D"/>
    <w:rsid w:val="006778FB"/>
    <w:rsid w:val="00677C4C"/>
    <w:rsid w:val="006972AF"/>
    <w:rsid w:val="00760DCC"/>
    <w:rsid w:val="0078062D"/>
    <w:rsid w:val="008575B3"/>
    <w:rsid w:val="00866332"/>
    <w:rsid w:val="008B564C"/>
    <w:rsid w:val="00A57EE0"/>
    <w:rsid w:val="00B42004"/>
    <w:rsid w:val="00C1556C"/>
    <w:rsid w:val="00C160CC"/>
    <w:rsid w:val="00C96FC1"/>
    <w:rsid w:val="00CC3E01"/>
    <w:rsid w:val="00D84BD9"/>
    <w:rsid w:val="00DA060A"/>
    <w:rsid w:val="00DA2885"/>
    <w:rsid w:val="00DA2EBC"/>
    <w:rsid w:val="00DB58AF"/>
    <w:rsid w:val="00DC6431"/>
    <w:rsid w:val="00EF5B18"/>
    <w:rsid w:val="00F44369"/>
    <w:rsid w:val="00FB0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AF"/>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665A4D"/>
    <w:pPr>
      <w:keepNex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6972AF"/>
    <w:pPr>
      <w:widowControl w:val="0"/>
    </w:pPr>
    <w:rPr>
      <w:sz w:val="24"/>
    </w:rPr>
  </w:style>
  <w:style w:type="character" w:customStyle="1" w:styleId="a4">
    <w:name w:val="Текст концевой сноски Знак"/>
    <w:basedOn w:val="a0"/>
    <w:link w:val="a3"/>
    <w:semiHidden/>
    <w:rsid w:val="006972AF"/>
    <w:rPr>
      <w:rFonts w:ascii="Times New Roman" w:eastAsia="Times New Roman" w:hAnsi="Times New Roman" w:cs="Times New Roman"/>
      <w:sz w:val="24"/>
      <w:szCs w:val="20"/>
      <w:lang w:eastAsia="ru-RU"/>
    </w:rPr>
  </w:style>
  <w:style w:type="paragraph" w:styleId="a5">
    <w:name w:val="Body Text"/>
    <w:basedOn w:val="a"/>
    <w:link w:val="a6"/>
    <w:rsid w:val="006972AF"/>
    <w:pPr>
      <w:widowControl w:val="0"/>
      <w:suppressAutoHyphens/>
    </w:pPr>
    <w:rPr>
      <w:sz w:val="28"/>
    </w:rPr>
  </w:style>
  <w:style w:type="character" w:customStyle="1" w:styleId="a6">
    <w:name w:val="Основной текст Знак"/>
    <w:basedOn w:val="a0"/>
    <w:link w:val="a5"/>
    <w:rsid w:val="006972A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60DCC"/>
    <w:rPr>
      <w:rFonts w:ascii="Tahoma" w:hAnsi="Tahoma" w:cs="Tahoma"/>
      <w:sz w:val="16"/>
      <w:szCs w:val="16"/>
    </w:rPr>
  </w:style>
  <w:style w:type="character" w:customStyle="1" w:styleId="a8">
    <w:name w:val="Текст выноски Знак"/>
    <w:basedOn w:val="a0"/>
    <w:link w:val="a7"/>
    <w:uiPriority w:val="99"/>
    <w:semiHidden/>
    <w:rsid w:val="00760DCC"/>
    <w:rPr>
      <w:rFonts w:ascii="Tahoma" w:eastAsia="Times New Roman" w:hAnsi="Tahoma" w:cs="Tahoma"/>
      <w:sz w:val="16"/>
      <w:szCs w:val="16"/>
      <w:lang w:eastAsia="ru-RU"/>
    </w:rPr>
  </w:style>
  <w:style w:type="paragraph" w:styleId="a9">
    <w:name w:val="List Paragraph"/>
    <w:basedOn w:val="a"/>
    <w:uiPriority w:val="34"/>
    <w:qFormat/>
    <w:rsid w:val="00DA2EBC"/>
    <w:pPr>
      <w:ind w:left="720"/>
      <w:contextualSpacing/>
    </w:pPr>
  </w:style>
  <w:style w:type="character" w:customStyle="1" w:styleId="50">
    <w:name w:val="Заголовок 5 Знак"/>
    <w:basedOn w:val="a0"/>
    <w:link w:val="5"/>
    <w:rsid w:val="00665A4D"/>
    <w:rPr>
      <w:rFonts w:ascii="Times New Roman" w:eastAsia="Times New Roman" w:hAnsi="Times New Roman" w:cs="Times New Roman"/>
      <w:b/>
      <w:sz w:val="28"/>
      <w:szCs w:val="20"/>
      <w:lang w:eastAsia="ru-RU"/>
    </w:rPr>
  </w:style>
  <w:style w:type="paragraph" w:customStyle="1" w:styleId="ConsPlusNormal">
    <w:name w:val="ConsPlusNormal"/>
    <w:rsid w:val="00617F8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6089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2DFFA449B60135168C3ECF16FE00500636CCB9673BD2C9BA4404D48C677B11C0BCB2B077070C1E7x0v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4DCA-25A8-4F23-AA3F-BB82E094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god1</dc:creator>
  <cp:lastModifiedBy>1</cp:lastModifiedBy>
  <cp:revision>4</cp:revision>
  <cp:lastPrinted>2018-04-02T10:37:00Z</cp:lastPrinted>
  <dcterms:created xsi:type="dcterms:W3CDTF">2018-04-02T10:34:00Z</dcterms:created>
  <dcterms:modified xsi:type="dcterms:W3CDTF">2018-04-02T10:58:00Z</dcterms:modified>
</cp:coreProperties>
</file>