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6A6" w:rsidRDefault="00AC46BD" w:rsidP="00AC46BD">
      <w:pPr>
        <w:tabs>
          <w:tab w:val="left" w:pos="1800"/>
        </w:tabs>
        <w:jc w:val="center"/>
        <w:rPr>
          <w:b/>
          <w:szCs w:val="32"/>
        </w:rPr>
      </w:pPr>
      <w:r w:rsidRPr="008D354D">
        <w:rPr>
          <w:b/>
          <w:szCs w:val="32"/>
        </w:rPr>
        <w:t xml:space="preserve">Памятка </w:t>
      </w:r>
    </w:p>
    <w:p w:rsidR="000E76A6" w:rsidRDefault="000E76A6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t>опекунам, попечителям,</w:t>
      </w:r>
    </w:p>
    <w:p w:rsidR="000E76A6" w:rsidRDefault="000E76A6" w:rsidP="00AC46BD">
      <w:pPr>
        <w:tabs>
          <w:tab w:val="left" w:pos="1800"/>
        </w:tabs>
        <w:jc w:val="center"/>
        <w:rPr>
          <w:b/>
          <w:szCs w:val="32"/>
        </w:rPr>
      </w:pPr>
      <w:r>
        <w:rPr>
          <w:b/>
          <w:szCs w:val="32"/>
        </w:rPr>
        <w:t xml:space="preserve"> </w:t>
      </w:r>
      <w:r w:rsidR="00AC46BD" w:rsidRPr="008D354D">
        <w:rPr>
          <w:b/>
          <w:szCs w:val="32"/>
        </w:rPr>
        <w:t>приемным родителям</w:t>
      </w:r>
    </w:p>
    <w:p w:rsidR="00411E78" w:rsidRPr="008D354D" w:rsidRDefault="00AC46BD" w:rsidP="00AC46BD">
      <w:pPr>
        <w:tabs>
          <w:tab w:val="left" w:pos="1800"/>
        </w:tabs>
        <w:jc w:val="center"/>
        <w:rPr>
          <w:b/>
          <w:szCs w:val="32"/>
        </w:rPr>
      </w:pPr>
      <w:r w:rsidRPr="008D354D">
        <w:rPr>
          <w:b/>
          <w:szCs w:val="32"/>
        </w:rPr>
        <w:t xml:space="preserve"> для профилактики </w:t>
      </w:r>
      <w:r w:rsidR="00943795" w:rsidRPr="008D354D">
        <w:rPr>
          <w:b/>
          <w:szCs w:val="32"/>
        </w:rPr>
        <w:br/>
      </w:r>
      <w:r w:rsidRPr="008D354D">
        <w:rPr>
          <w:b/>
          <w:szCs w:val="32"/>
        </w:rPr>
        <w:t>самовольных уходов детей из семьи</w:t>
      </w:r>
    </w:p>
    <w:p w:rsidR="00AC46BD" w:rsidRPr="00943795" w:rsidRDefault="00943795" w:rsidP="00943795">
      <w:pPr>
        <w:tabs>
          <w:tab w:val="left" w:pos="1800"/>
        </w:tabs>
        <w:jc w:val="right"/>
        <w:rPr>
          <w:i/>
          <w:sz w:val="32"/>
          <w:szCs w:val="32"/>
        </w:rPr>
      </w:pPr>
      <w:r w:rsidRPr="00943795">
        <w:rPr>
          <w:i/>
        </w:rPr>
        <w:t>С</w:t>
      </w:r>
      <w:r w:rsidR="00AC46BD" w:rsidRPr="00943795">
        <w:rPr>
          <w:i/>
        </w:rPr>
        <w:t xml:space="preserve">ледует </w:t>
      </w:r>
      <w:r w:rsidR="00AC46BD" w:rsidRPr="00943795">
        <w:rPr>
          <w:i/>
          <w:sz w:val="32"/>
          <w:szCs w:val="32"/>
        </w:rPr>
        <w:t>знать</w:t>
      </w:r>
    </w:p>
    <w:p w:rsidR="00AC46BD" w:rsidRDefault="00AC46BD" w:rsidP="00AC46BD">
      <w:pPr>
        <w:tabs>
          <w:tab w:val="left" w:pos="1800"/>
        </w:tabs>
        <w:jc w:val="center"/>
      </w:pPr>
    </w:p>
    <w:p w:rsidR="008D354D" w:rsidRDefault="00AC46BD" w:rsidP="008D354D">
      <w:pPr>
        <w:tabs>
          <w:tab w:val="left" w:pos="1800"/>
        </w:tabs>
        <w:ind w:firstLine="540"/>
        <w:jc w:val="both"/>
      </w:pPr>
      <w:r>
        <w:t xml:space="preserve">Дети, пришедшие в семьи из </w:t>
      </w:r>
      <w:r w:rsidR="000E76A6">
        <w:t>организ</w:t>
      </w:r>
      <w:r w:rsidR="000E76A6">
        <w:t>а</w:t>
      </w:r>
      <w:r w:rsidR="000E76A6">
        <w:t>ций для детей-сирот и детей, оставшихся без попечения родителей</w:t>
      </w:r>
      <w:r w:rsidR="008D354D">
        <w:t>,</w:t>
      </w:r>
      <w:r>
        <w:t xml:space="preserve"> испытывают после</w:t>
      </w:r>
      <w:r>
        <w:t>д</w:t>
      </w:r>
      <w:r>
        <w:t>ствия</w:t>
      </w:r>
      <w:r w:rsidR="008D354D">
        <w:t xml:space="preserve"> устойчивой</w:t>
      </w:r>
      <w:r>
        <w:t xml:space="preserve"> психической </w:t>
      </w:r>
      <w:r w:rsidR="008D354D">
        <w:t>неудовлетв</w:t>
      </w:r>
      <w:r w:rsidR="008D354D">
        <w:t>о</w:t>
      </w:r>
      <w:r w:rsidR="008D354D">
        <w:t>ренности в потребн</w:t>
      </w:r>
      <w:bookmarkStart w:id="0" w:name="_GoBack"/>
      <w:bookmarkEnd w:id="0"/>
      <w:r w:rsidR="008D354D">
        <w:t>остях. Эта неудовлетв</w:t>
      </w:r>
      <w:r w:rsidR="008D354D">
        <w:t>о</w:t>
      </w:r>
      <w:r w:rsidR="008D354D">
        <w:t>ренность</w:t>
      </w:r>
      <w:r>
        <w:t xml:space="preserve"> выража</w:t>
      </w:r>
      <w:r w:rsidR="008D354D">
        <w:t>е</w:t>
      </w:r>
      <w:r>
        <w:t>тся в следующих типах п</w:t>
      </w:r>
      <w:r>
        <w:t>о</w:t>
      </w:r>
      <w:r>
        <w:t>ведения: «</w:t>
      </w:r>
      <w:r w:rsidRPr="00875B9A">
        <w:rPr>
          <w:b/>
        </w:rPr>
        <w:t>Стремящиеся к компенсации</w:t>
      </w:r>
      <w:r>
        <w:t>»</w:t>
      </w:r>
      <w:r w:rsidR="008D354D">
        <w:t xml:space="preserve"> (</w:t>
      </w:r>
      <w:r w:rsidR="00875B9A">
        <w:t>активно ищут выход из создавш</w:t>
      </w:r>
      <w:r>
        <w:t>егося пол</w:t>
      </w:r>
      <w:r>
        <w:t>о</w:t>
      </w:r>
      <w:r>
        <w:t>жения</w:t>
      </w:r>
      <w:r w:rsidR="008D354D">
        <w:t>),</w:t>
      </w:r>
      <w:r w:rsidR="00943795">
        <w:t xml:space="preserve"> </w:t>
      </w:r>
      <w:r w:rsidR="00875B9A">
        <w:t>«</w:t>
      </w:r>
      <w:r w:rsidR="00875B9A" w:rsidRPr="00875B9A">
        <w:rPr>
          <w:b/>
        </w:rPr>
        <w:t xml:space="preserve">Подавленный» тип </w:t>
      </w:r>
      <w:r w:rsidR="008D354D">
        <w:rPr>
          <w:b/>
        </w:rPr>
        <w:t>(</w:t>
      </w:r>
      <w:r w:rsidR="00875B9A">
        <w:t>характеризуе</w:t>
      </w:r>
      <w:r w:rsidR="00875B9A">
        <w:t>т</w:t>
      </w:r>
      <w:r w:rsidR="00875B9A">
        <w:t>ся уходом в себя от травмирующей его ситу</w:t>
      </w:r>
      <w:r w:rsidR="00875B9A">
        <w:t>а</w:t>
      </w:r>
      <w:r w:rsidR="00875B9A">
        <w:t>ции</w:t>
      </w:r>
      <w:r w:rsidR="008D354D">
        <w:t>),</w:t>
      </w:r>
      <w:r w:rsidR="00943795">
        <w:t xml:space="preserve"> </w:t>
      </w:r>
      <w:r w:rsidR="00875B9A" w:rsidRPr="00875B9A">
        <w:rPr>
          <w:b/>
        </w:rPr>
        <w:t>«Хорошо приспособленный</w:t>
      </w:r>
      <w:r w:rsidR="00875B9A">
        <w:t xml:space="preserve">» </w:t>
      </w:r>
      <w:r w:rsidR="008D354D">
        <w:t>(</w:t>
      </w:r>
      <w:r w:rsidR="00875B9A">
        <w:t>склонен находить достаточно стимулов для своего ра</w:t>
      </w:r>
      <w:r w:rsidR="00875B9A">
        <w:t>з</w:t>
      </w:r>
      <w:r w:rsidR="00875B9A">
        <w:t>вития.</w:t>
      </w:r>
      <w:r w:rsidR="00BD096F">
        <w:t xml:space="preserve"> в условиях воспитания в </w:t>
      </w:r>
      <w:proofErr w:type="spellStart"/>
      <w:r w:rsidR="00BD096F">
        <w:t>интернатных</w:t>
      </w:r>
      <w:proofErr w:type="spellEnd"/>
      <w:r w:rsidR="00BD096F">
        <w:t xml:space="preserve"> учреждениях</w:t>
      </w:r>
      <w:r w:rsidR="008D354D">
        <w:t>)</w:t>
      </w:r>
      <w:proofErr w:type="gramStart"/>
      <w:r w:rsidR="008D354D">
        <w:t>.</w:t>
      </w:r>
      <w:r w:rsidR="00875B9A">
        <w:t>У</w:t>
      </w:r>
      <w:proofErr w:type="gramEnd"/>
      <w:r w:rsidR="00875B9A">
        <w:t>ходы из семьи, взявш</w:t>
      </w:r>
      <w:r w:rsidR="000E76A6">
        <w:t>ей</w:t>
      </w:r>
      <w:r w:rsidR="00875B9A">
        <w:t xml:space="preserve"> детей на воспитание</w:t>
      </w:r>
      <w:r w:rsidR="008D354D">
        <w:t>,</w:t>
      </w:r>
      <w:r w:rsidR="00875B9A">
        <w:t xml:space="preserve"> могут быть связаны с трудн</w:t>
      </w:r>
      <w:r w:rsidR="00875B9A">
        <w:t>о</w:t>
      </w:r>
      <w:r w:rsidR="00875B9A">
        <w:t>стями адаптации в новых для них условиях.</w:t>
      </w:r>
      <w:r w:rsidR="00943795">
        <w:t xml:space="preserve"> </w:t>
      </w:r>
    </w:p>
    <w:p w:rsidR="008D354D" w:rsidRDefault="008D354D" w:rsidP="008D354D">
      <w:pPr>
        <w:tabs>
          <w:tab w:val="left" w:pos="1800"/>
        </w:tabs>
        <w:ind w:firstLine="540"/>
        <w:jc w:val="center"/>
      </w:pPr>
    </w:p>
    <w:p w:rsidR="00875B9A" w:rsidRDefault="00875B9A" w:rsidP="008D354D">
      <w:pPr>
        <w:tabs>
          <w:tab w:val="left" w:pos="1800"/>
        </w:tabs>
        <w:ind w:firstLine="540"/>
        <w:jc w:val="center"/>
      </w:pPr>
      <w:r>
        <w:t>«</w:t>
      </w:r>
      <w:r w:rsidRPr="00875B9A">
        <w:rPr>
          <w:b/>
        </w:rPr>
        <w:t>Стремящиеся к компенсации</w:t>
      </w:r>
      <w:proofErr w:type="gramStart"/>
      <w:r>
        <w:t>»-</w:t>
      </w:r>
      <w:proofErr w:type="gramEnd"/>
      <w:r w:rsidR="008D354D">
        <w:t>уходят из семьи по</w:t>
      </w:r>
      <w:r>
        <w:t xml:space="preserve"> причинам:</w:t>
      </w:r>
    </w:p>
    <w:p w:rsidR="00875B9A" w:rsidRPr="008D354D" w:rsidRDefault="00875B9A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>Недостаток внимания взрослых к ребенку;</w:t>
      </w:r>
    </w:p>
    <w:p w:rsidR="00875B9A" w:rsidRPr="008D354D" w:rsidRDefault="00875B9A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 xml:space="preserve">Чрезмерная перегрузка от общения со сверстниками </w:t>
      </w:r>
      <w:r w:rsidR="00647259" w:rsidRPr="008D354D">
        <w:rPr>
          <w:i/>
        </w:rPr>
        <w:t>(из семей)</w:t>
      </w:r>
      <w:r w:rsidR="008D354D" w:rsidRPr="008D354D">
        <w:rPr>
          <w:i/>
        </w:rPr>
        <w:t>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>Узкий круг социальных контактов (дом, школа)</w:t>
      </w:r>
      <w:r w:rsidR="008D354D" w:rsidRPr="008D354D">
        <w:rPr>
          <w:i/>
        </w:rPr>
        <w:t>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num" w:pos="284"/>
          <w:tab w:val="left" w:pos="1800"/>
        </w:tabs>
        <w:ind w:left="284"/>
        <w:rPr>
          <w:i/>
        </w:rPr>
      </w:pPr>
      <w:r w:rsidRPr="008D354D">
        <w:rPr>
          <w:i/>
        </w:rPr>
        <w:t xml:space="preserve">Тревога не оправдать ожидания взрослых; </w:t>
      </w:r>
    </w:p>
    <w:p w:rsidR="00647259" w:rsidRPr="008D354D" w:rsidRDefault="00647259" w:rsidP="008D354D">
      <w:pPr>
        <w:numPr>
          <w:ilvl w:val="0"/>
          <w:numId w:val="1"/>
        </w:numPr>
        <w:tabs>
          <w:tab w:val="clear" w:pos="720"/>
          <w:tab w:val="left" w:pos="426"/>
        </w:tabs>
        <w:ind w:left="426"/>
        <w:rPr>
          <w:i/>
        </w:rPr>
      </w:pPr>
      <w:r w:rsidRPr="008D354D">
        <w:rPr>
          <w:i/>
        </w:rPr>
        <w:t>Страх наказания;</w:t>
      </w:r>
    </w:p>
    <w:p w:rsidR="00647259" w:rsidRPr="008D354D" w:rsidRDefault="008D354D" w:rsidP="008D354D">
      <w:pPr>
        <w:numPr>
          <w:ilvl w:val="0"/>
          <w:numId w:val="1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Поиск авторитета;</w:t>
      </w:r>
    </w:p>
    <w:p w:rsidR="00647259" w:rsidRPr="008D354D" w:rsidRDefault="00647259" w:rsidP="008D354D">
      <w:pPr>
        <w:numPr>
          <w:ilvl w:val="0"/>
          <w:numId w:val="1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Удовлетворение собственных амбиций.</w:t>
      </w:r>
    </w:p>
    <w:p w:rsidR="008D354D" w:rsidRDefault="008D354D" w:rsidP="00943795">
      <w:pPr>
        <w:tabs>
          <w:tab w:val="left" w:pos="1800"/>
        </w:tabs>
        <w:ind w:left="1800"/>
      </w:pPr>
    </w:p>
    <w:p w:rsidR="00647259" w:rsidRDefault="00647259" w:rsidP="008D354D">
      <w:pPr>
        <w:tabs>
          <w:tab w:val="left" w:pos="0"/>
        </w:tabs>
        <w:jc w:val="center"/>
      </w:pPr>
      <w:r>
        <w:lastRenderedPageBreak/>
        <w:t>«</w:t>
      </w:r>
      <w:r w:rsidRPr="00875B9A">
        <w:rPr>
          <w:b/>
        </w:rPr>
        <w:t>Подавленный» тип</w:t>
      </w:r>
      <w:r>
        <w:rPr>
          <w:b/>
        </w:rPr>
        <w:t xml:space="preserve"> </w:t>
      </w:r>
      <w:r>
        <w:t xml:space="preserve"> покидает </w:t>
      </w:r>
      <w:r w:rsidR="008D354D">
        <w:br/>
      </w:r>
      <w:r>
        <w:t>семью по следующим причинам:</w:t>
      </w:r>
    </w:p>
    <w:p w:rsidR="00647259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proofErr w:type="spellStart"/>
      <w:r w:rsidRPr="008D354D">
        <w:rPr>
          <w:i/>
        </w:rPr>
        <w:t>Гиперопека</w:t>
      </w:r>
      <w:proofErr w:type="spellEnd"/>
      <w:r w:rsidRPr="008D354D">
        <w:rPr>
          <w:i/>
        </w:rPr>
        <w:t xml:space="preserve"> </w:t>
      </w:r>
    </w:p>
    <w:p w:rsidR="00161F8D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Эмоциональная усталость;</w:t>
      </w:r>
    </w:p>
    <w:p w:rsidR="00161F8D" w:rsidRPr="008D354D" w:rsidRDefault="00161F8D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Стремление к одиночеству</w:t>
      </w:r>
      <w:r w:rsidR="00BD096F" w:rsidRPr="008D354D">
        <w:rPr>
          <w:i/>
        </w:rPr>
        <w:t>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Завышенные требования взрослых;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Боязнь не оправдать доверие;</w:t>
      </w:r>
    </w:p>
    <w:p w:rsidR="00BD096F" w:rsidRPr="008D354D" w:rsidRDefault="00BD096F" w:rsidP="008D354D">
      <w:pPr>
        <w:numPr>
          <w:ilvl w:val="0"/>
          <w:numId w:val="2"/>
        </w:numPr>
        <w:tabs>
          <w:tab w:val="left" w:pos="426"/>
        </w:tabs>
        <w:ind w:left="426"/>
        <w:rPr>
          <w:i/>
        </w:rPr>
      </w:pPr>
      <w:r w:rsidRPr="008D354D">
        <w:rPr>
          <w:i/>
        </w:rPr>
        <w:t>Школьная тревожность.</w:t>
      </w:r>
    </w:p>
    <w:p w:rsidR="008D354D" w:rsidRDefault="008D354D" w:rsidP="00875B9A">
      <w:pPr>
        <w:tabs>
          <w:tab w:val="left" w:pos="1800"/>
        </w:tabs>
        <w:rPr>
          <w:b/>
        </w:rPr>
      </w:pPr>
    </w:p>
    <w:p w:rsidR="008D354D" w:rsidRDefault="008D354D" w:rsidP="008D354D">
      <w:pPr>
        <w:tabs>
          <w:tab w:val="left" w:pos="1800"/>
        </w:tabs>
        <w:jc w:val="center"/>
        <w:rPr>
          <w:b/>
        </w:rPr>
      </w:pPr>
    </w:p>
    <w:p w:rsidR="00BD096F" w:rsidRDefault="008D354D" w:rsidP="008D354D">
      <w:pPr>
        <w:tabs>
          <w:tab w:val="left" w:pos="1800"/>
        </w:tabs>
        <w:jc w:val="center"/>
      </w:pPr>
      <w:r>
        <w:rPr>
          <w:b/>
        </w:rPr>
        <w:t>«</w:t>
      </w:r>
      <w:r w:rsidR="00BD096F" w:rsidRPr="00875B9A">
        <w:rPr>
          <w:b/>
        </w:rPr>
        <w:t>Хорошо приспособленный</w:t>
      </w:r>
      <w:r>
        <w:rPr>
          <w:b/>
        </w:rPr>
        <w:t>»</w:t>
      </w:r>
      <w:r w:rsidR="00BD096F">
        <w:t xml:space="preserve"> </w:t>
      </w:r>
      <w:r>
        <w:br/>
      </w:r>
      <w:r w:rsidR="00BD096F">
        <w:t xml:space="preserve">тип детей стремиться уйти </w:t>
      </w:r>
      <w:r>
        <w:br/>
      </w:r>
      <w:r w:rsidR="00BD096F">
        <w:t>из-под контроля взрослых:</w:t>
      </w:r>
    </w:p>
    <w:p w:rsidR="00BD096F" w:rsidRPr="008D354D" w:rsidRDefault="00BD096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Ностальгия по прежним условиям жизни, персоналу учреждения</w:t>
      </w:r>
      <w:proofErr w:type="gramStart"/>
      <w:r w:rsidRPr="008D354D">
        <w:rPr>
          <w:i/>
        </w:rPr>
        <w:t xml:space="preserve"> ,</w:t>
      </w:r>
      <w:proofErr w:type="gramEnd"/>
      <w:r w:rsidRPr="008D354D">
        <w:rPr>
          <w:i/>
        </w:rPr>
        <w:t>сверстникам, др</w:t>
      </w:r>
      <w:r w:rsidRPr="008D354D">
        <w:rPr>
          <w:i/>
        </w:rPr>
        <w:t>у</w:t>
      </w:r>
      <w:r w:rsidRPr="008D354D">
        <w:rPr>
          <w:i/>
        </w:rPr>
        <w:t>зьям</w:t>
      </w:r>
      <w:r w:rsidR="000E76A6">
        <w:rPr>
          <w:i/>
        </w:rPr>
        <w:t>, привычкам</w:t>
      </w:r>
    </w:p>
    <w:p w:rsidR="00BD096F" w:rsidRPr="008D354D" w:rsidRDefault="00BD096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Предпочтение коллективных форм де</w:t>
      </w:r>
      <w:r w:rsidRPr="008D354D">
        <w:rPr>
          <w:i/>
        </w:rPr>
        <w:t>я</w:t>
      </w:r>
      <w:r w:rsidRPr="008D354D">
        <w:rPr>
          <w:i/>
        </w:rPr>
        <w:t xml:space="preserve">тельности над </w:t>
      </w:r>
      <w:proofErr w:type="gramStart"/>
      <w:r w:rsidRPr="008D354D">
        <w:rPr>
          <w:i/>
        </w:rPr>
        <w:t>индивидуальными</w:t>
      </w:r>
      <w:proofErr w:type="gramEnd"/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Незнание семейных ценностей;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Страх одиночества;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 xml:space="preserve">Непонимание требований взрослых; </w:t>
      </w:r>
    </w:p>
    <w:p w:rsidR="00DA3F0F" w:rsidRPr="008D354D" w:rsidRDefault="00DA3F0F" w:rsidP="008D354D">
      <w:pPr>
        <w:numPr>
          <w:ilvl w:val="0"/>
          <w:numId w:val="3"/>
        </w:numPr>
        <w:tabs>
          <w:tab w:val="clear" w:pos="720"/>
          <w:tab w:val="num" w:pos="426"/>
          <w:tab w:val="left" w:pos="1800"/>
        </w:tabs>
        <w:ind w:left="426"/>
        <w:rPr>
          <w:i/>
        </w:rPr>
      </w:pPr>
      <w:r w:rsidRPr="008D354D">
        <w:rPr>
          <w:i/>
        </w:rPr>
        <w:t>Недостаточное развитие навыков сам</w:t>
      </w:r>
      <w:r w:rsidRPr="008D354D">
        <w:rPr>
          <w:i/>
        </w:rPr>
        <w:t>о</w:t>
      </w:r>
      <w:r w:rsidRPr="008D354D">
        <w:rPr>
          <w:i/>
        </w:rPr>
        <w:t>обслуживания.</w:t>
      </w:r>
    </w:p>
    <w:p w:rsidR="00380885" w:rsidRDefault="00245F9E" w:rsidP="00380885">
      <w:pPr>
        <w:tabs>
          <w:tab w:val="left" w:pos="1800"/>
        </w:tabs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781175" cy="1781175"/>
            <wp:effectExtent l="19050" t="0" r="9525" b="0"/>
            <wp:docPr id="2" name="Рисунок 2" descr="семья чет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ья чет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39B" w:rsidRPr="00943795" w:rsidRDefault="008A739B" w:rsidP="008A739B">
      <w:pPr>
        <w:tabs>
          <w:tab w:val="left" w:pos="1800"/>
        </w:tabs>
        <w:jc w:val="center"/>
        <w:rPr>
          <w:i/>
          <w:sz w:val="32"/>
          <w:szCs w:val="32"/>
        </w:rPr>
      </w:pPr>
      <w:r w:rsidRPr="00943795">
        <w:rPr>
          <w:i/>
        </w:rPr>
        <w:t xml:space="preserve">При воспитании приемных детей </w:t>
      </w:r>
      <w:r>
        <w:rPr>
          <w:i/>
        </w:rPr>
        <w:br/>
      </w:r>
      <w:r w:rsidRPr="00943795">
        <w:rPr>
          <w:i/>
        </w:rPr>
        <w:t xml:space="preserve">необходимо </w:t>
      </w:r>
      <w:r w:rsidRPr="00943795">
        <w:rPr>
          <w:i/>
          <w:sz w:val="32"/>
          <w:szCs w:val="32"/>
        </w:rPr>
        <w:t>учитывать</w:t>
      </w:r>
    </w:p>
    <w:p w:rsidR="008A739B" w:rsidRDefault="008A739B" w:rsidP="00380885">
      <w:pPr>
        <w:tabs>
          <w:tab w:val="left" w:pos="1800"/>
        </w:tabs>
        <w:ind w:firstLine="360"/>
        <w:jc w:val="both"/>
      </w:pPr>
    </w:p>
    <w:p w:rsidR="00DA3F0F" w:rsidRPr="00943795" w:rsidRDefault="00DA3F0F" w:rsidP="00380885">
      <w:pPr>
        <w:tabs>
          <w:tab w:val="left" w:pos="1800"/>
        </w:tabs>
        <w:ind w:firstLine="360"/>
        <w:jc w:val="both"/>
      </w:pPr>
      <w:r w:rsidRPr="00943795">
        <w:t xml:space="preserve">Вероятность самовольного ухода </w:t>
      </w:r>
      <w:r w:rsidR="003F2E50" w:rsidRPr="00943795">
        <w:t>из дома очень высока у всех типов де</w:t>
      </w:r>
      <w:r w:rsidR="00380885">
        <w:t>тей</w:t>
      </w:r>
      <w:r w:rsidR="00943795">
        <w:t xml:space="preserve">. 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3F2E50" w:rsidRPr="00943795" w:rsidRDefault="003F2E50" w:rsidP="00943795">
      <w:pPr>
        <w:tabs>
          <w:tab w:val="left" w:pos="1800"/>
        </w:tabs>
        <w:ind w:firstLine="360"/>
        <w:jc w:val="both"/>
      </w:pPr>
      <w:r w:rsidRPr="00943795">
        <w:t xml:space="preserve">Условия жизни в </w:t>
      </w:r>
      <w:r w:rsidR="000E76A6">
        <w:t>организации для детей-сирот</w:t>
      </w:r>
      <w:r w:rsidRPr="00943795">
        <w:t xml:space="preserve"> </w:t>
      </w:r>
      <w:r w:rsidR="00380885">
        <w:t xml:space="preserve">очень отличаются </w:t>
      </w:r>
      <w:proofErr w:type="gramStart"/>
      <w:r w:rsidR="00380885">
        <w:t>от</w:t>
      </w:r>
      <w:proofErr w:type="gramEnd"/>
      <w:r w:rsidR="00380885">
        <w:t xml:space="preserve"> семейных</w:t>
      </w:r>
      <w:r w:rsidR="00943795">
        <w:t xml:space="preserve">. </w:t>
      </w:r>
      <w:r w:rsidRPr="00943795">
        <w:t>Ада</w:t>
      </w:r>
      <w:r w:rsidRPr="00943795">
        <w:t>п</w:t>
      </w:r>
      <w:r w:rsidRPr="00943795">
        <w:t>тация проходит болезнен</w:t>
      </w:r>
      <w:r w:rsidR="00693AAC" w:rsidRPr="00943795">
        <w:t>н</w:t>
      </w:r>
      <w:r w:rsidRPr="00943795">
        <w:t>о</w:t>
      </w:r>
      <w:r w:rsidR="00943795">
        <w:t>.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3F2E50" w:rsidRPr="00943795" w:rsidRDefault="003F2E50" w:rsidP="00943795">
      <w:pPr>
        <w:tabs>
          <w:tab w:val="left" w:pos="1800"/>
        </w:tabs>
        <w:ind w:firstLine="360"/>
        <w:jc w:val="both"/>
      </w:pPr>
      <w:r w:rsidRPr="00943795">
        <w:t>Нельзя переоценивать самостоятельность воспитанников</w:t>
      </w:r>
      <w:r w:rsidR="00943795">
        <w:t xml:space="preserve"> </w:t>
      </w:r>
      <w:r w:rsidR="0012200E" w:rsidRPr="00943795">
        <w:t>(</w:t>
      </w:r>
      <w:r w:rsidR="00380885">
        <w:t xml:space="preserve">например, </w:t>
      </w:r>
      <w:r w:rsidR="0012200E" w:rsidRPr="00943795">
        <w:t>умение расход</w:t>
      </w:r>
      <w:r w:rsidR="0012200E" w:rsidRPr="00943795">
        <w:t>о</w:t>
      </w:r>
      <w:r w:rsidR="0012200E" w:rsidRPr="00943795">
        <w:t>вать карманные деньги)</w:t>
      </w:r>
      <w:r w:rsidR="00943795">
        <w:t>. Нельзя р</w:t>
      </w:r>
      <w:r w:rsidRPr="00943795">
        <w:t xml:space="preserve">езко </w:t>
      </w:r>
      <w:r w:rsidR="009D61FE" w:rsidRPr="00943795">
        <w:t xml:space="preserve">менять </w:t>
      </w:r>
      <w:r w:rsidRPr="00943795">
        <w:t xml:space="preserve">их </w:t>
      </w:r>
      <w:r w:rsidR="009D61FE" w:rsidRPr="00943795">
        <w:t>образ жизни</w:t>
      </w:r>
      <w:r w:rsidR="00943795">
        <w:t xml:space="preserve">. </w:t>
      </w:r>
    </w:p>
    <w:p w:rsidR="00380885" w:rsidRDefault="00380885" w:rsidP="00943795">
      <w:pPr>
        <w:tabs>
          <w:tab w:val="left" w:pos="1800"/>
        </w:tabs>
        <w:ind w:firstLine="360"/>
        <w:jc w:val="both"/>
      </w:pPr>
    </w:p>
    <w:p w:rsidR="00693AAC" w:rsidRDefault="009D61FE" w:rsidP="00943795">
      <w:pPr>
        <w:tabs>
          <w:tab w:val="left" w:pos="1800"/>
        </w:tabs>
        <w:ind w:firstLine="360"/>
        <w:jc w:val="both"/>
      </w:pPr>
      <w:r w:rsidRPr="00943795">
        <w:t>Н</w:t>
      </w:r>
      <w:r w:rsidR="00943795">
        <w:t>ельзя н</w:t>
      </w:r>
      <w:r w:rsidRPr="00943795">
        <w:t>егативно отзываться</w:t>
      </w:r>
      <w:r w:rsidR="00380885">
        <w:t xml:space="preserve"> о том, что дорого ребенку:</w:t>
      </w:r>
      <w:r w:rsidRPr="00943795">
        <w:t xml:space="preserve"> об учреждении</w:t>
      </w:r>
      <w:r w:rsidR="00380885">
        <w:t>,</w:t>
      </w:r>
      <w:r w:rsidRPr="00943795">
        <w:t xml:space="preserve"> о родителях, воспитателях</w:t>
      </w:r>
      <w:r w:rsidR="000E76A6">
        <w:t>, о подарках</w:t>
      </w:r>
      <w:r w:rsidR="00943795">
        <w:t>. Надо з</w:t>
      </w:r>
      <w:r w:rsidR="00693AAC" w:rsidRPr="00943795">
        <w:t>н</w:t>
      </w:r>
      <w:r w:rsidR="00943795">
        <w:t>ать бл</w:t>
      </w:r>
      <w:r w:rsidR="00943795">
        <w:t>и</w:t>
      </w:r>
      <w:r w:rsidR="00943795">
        <w:t xml:space="preserve">жайшее окружение ребенка </w:t>
      </w:r>
      <w:r w:rsidR="0012200E" w:rsidRPr="00943795">
        <w:t>(п</w:t>
      </w:r>
      <w:r w:rsidR="00693AAC" w:rsidRPr="00943795">
        <w:t>одросток, во</w:t>
      </w:r>
      <w:r w:rsidR="00693AAC" w:rsidRPr="00943795">
        <w:t>с</w:t>
      </w:r>
      <w:r w:rsidR="00693AAC" w:rsidRPr="00943795">
        <w:t xml:space="preserve">питанный вне семьи стремиться к взрослым </w:t>
      </w:r>
      <w:r w:rsidR="0012200E" w:rsidRPr="00943795">
        <w:t>к</w:t>
      </w:r>
      <w:r w:rsidR="00693AAC" w:rsidRPr="00943795">
        <w:t>омпаниям</w:t>
      </w:r>
      <w:r w:rsidR="0012200E" w:rsidRPr="00943795">
        <w:t>)</w:t>
      </w:r>
      <w:r w:rsidR="00943795">
        <w:t>.</w:t>
      </w:r>
    </w:p>
    <w:p w:rsidR="00380885" w:rsidRPr="00943795" w:rsidRDefault="00380885" w:rsidP="00943795">
      <w:pPr>
        <w:tabs>
          <w:tab w:val="left" w:pos="1800"/>
        </w:tabs>
        <w:ind w:firstLine="360"/>
        <w:jc w:val="both"/>
      </w:pPr>
    </w:p>
    <w:p w:rsidR="0012200E" w:rsidRDefault="0012200E" w:rsidP="00943795">
      <w:pPr>
        <w:tabs>
          <w:tab w:val="left" w:pos="1800"/>
        </w:tabs>
        <w:ind w:firstLine="360"/>
        <w:jc w:val="both"/>
      </w:pPr>
      <w:r w:rsidRPr="00943795">
        <w:t>Не</w:t>
      </w:r>
      <w:r w:rsidR="00380885">
        <w:t>льзя</w:t>
      </w:r>
      <w:r w:rsidRPr="00943795">
        <w:t xml:space="preserve"> перегружать домашними поруч</w:t>
      </w:r>
      <w:r w:rsidRPr="00943795">
        <w:t>е</w:t>
      </w:r>
      <w:r w:rsidRPr="00943795">
        <w:t>ниями (</w:t>
      </w:r>
      <w:r w:rsidR="00380885">
        <w:t xml:space="preserve">например, </w:t>
      </w:r>
      <w:r w:rsidRPr="00943795">
        <w:t>уход за больными</w:t>
      </w:r>
      <w:r w:rsidR="001C5917" w:rsidRPr="00943795">
        <w:t>,</w:t>
      </w:r>
      <w:r w:rsidR="003F6F67">
        <w:t xml:space="preserve"> </w:t>
      </w:r>
      <w:r w:rsidRPr="00943795">
        <w:t>прест</w:t>
      </w:r>
      <w:r w:rsidRPr="00943795">
        <w:t>а</w:t>
      </w:r>
      <w:r w:rsidRPr="00943795">
        <w:t>релыми родственниками</w:t>
      </w:r>
      <w:r w:rsidR="00380885">
        <w:t xml:space="preserve"> или </w:t>
      </w:r>
      <w:r w:rsidRPr="00943795">
        <w:t>детьми)</w:t>
      </w:r>
      <w:r w:rsidR="00943795">
        <w:t xml:space="preserve">. </w:t>
      </w:r>
      <w:r w:rsidR="00380885">
        <w:t>Надо учить</w:t>
      </w:r>
      <w:r w:rsidR="001C5917" w:rsidRPr="00943795">
        <w:t xml:space="preserve"> </w:t>
      </w:r>
      <w:r w:rsidRPr="00943795">
        <w:t>самообслуживани</w:t>
      </w:r>
      <w:r w:rsidR="00380885">
        <w:t>ю</w:t>
      </w:r>
      <w:r w:rsidRPr="00943795">
        <w:t>.</w:t>
      </w:r>
    </w:p>
    <w:p w:rsidR="00380885" w:rsidRPr="00943795" w:rsidRDefault="00380885" w:rsidP="00943795">
      <w:pPr>
        <w:tabs>
          <w:tab w:val="left" w:pos="1800"/>
        </w:tabs>
        <w:ind w:firstLine="360"/>
        <w:jc w:val="both"/>
      </w:pPr>
    </w:p>
    <w:p w:rsidR="001C5917" w:rsidRDefault="00380885" w:rsidP="00943795">
      <w:pPr>
        <w:tabs>
          <w:tab w:val="left" w:pos="1800"/>
        </w:tabs>
        <w:ind w:firstLine="360"/>
        <w:jc w:val="both"/>
      </w:pPr>
      <w:r>
        <w:t>Надо п</w:t>
      </w:r>
      <w:r w:rsidR="001C5917" w:rsidRPr="00943795">
        <w:t>редотвращать ссоры и кон</w:t>
      </w:r>
      <w:r w:rsidR="00943795">
        <w:t xml:space="preserve">фликты приемных и кровных детей </w:t>
      </w:r>
      <w:r w:rsidR="001C5917" w:rsidRPr="00943795">
        <w:t>(устанавливать очередность пользования бытовыми</w:t>
      </w:r>
      <w:r>
        <w:t>, учебн</w:t>
      </w:r>
      <w:r>
        <w:t>ы</w:t>
      </w:r>
      <w:r>
        <w:t>ми и развлекательными</w:t>
      </w:r>
      <w:r w:rsidR="001C5917" w:rsidRPr="00943795">
        <w:t xml:space="preserve"> предметами.)</w:t>
      </w:r>
      <w:r w:rsidR="00943795">
        <w:t xml:space="preserve"> </w:t>
      </w:r>
      <w:r>
        <w:t>Пост</w:t>
      </w:r>
      <w:r>
        <w:t>о</w:t>
      </w:r>
      <w:r>
        <w:t xml:space="preserve">янно оказывайте </w:t>
      </w:r>
      <w:r w:rsidR="001C5917" w:rsidRPr="00943795">
        <w:t>помощь ребенку,</w:t>
      </w:r>
      <w:r w:rsidR="003F3B2D" w:rsidRPr="00943795">
        <w:t xml:space="preserve"> пережи</w:t>
      </w:r>
      <w:r w:rsidR="001C5917" w:rsidRPr="00943795">
        <w:t>в</w:t>
      </w:r>
      <w:r w:rsidR="001C5917" w:rsidRPr="00943795">
        <w:t xml:space="preserve">шему горе потери </w:t>
      </w:r>
      <w:proofErr w:type="gramStart"/>
      <w:r w:rsidR="001C5917" w:rsidRPr="00943795">
        <w:t>близких</w:t>
      </w:r>
      <w:proofErr w:type="gramEnd"/>
      <w:r w:rsidR="001C5917" w:rsidRPr="00943795">
        <w:t>.</w:t>
      </w:r>
    </w:p>
    <w:p w:rsidR="000E76A6" w:rsidRDefault="000E76A6" w:rsidP="00943795">
      <w:pPr>
        <w:tabs>
          <w:tab w:val="left" w:pos="1800"/>
        </w:tabs>
        <w:ind w:firstLine="360"/>
        <w:jc w:val="both"/>
      </w:pPr>
    </w:p>
    <w:p w:rsidR="000E76A6" w:rsidRPr="00943795" w:rsidRDefault="000E76A6" w:rsidP="00943795">
      <w:pPr>
        <w:tabs>
          <w:tab w:val="left" w:pos="1800"/>
        </w:tabs>
        <w:ind w:firstLine="360"/>
        <w:jc w:val="both"/>
      </w:pPr>
      <w:r>
        <w:t>Приемному ребенку важно ощущать свою значимость, нужность в новой для него семье, в новых для него условиях.</w:t>
      </w:r>
    </w:p>
    <w:sectPr w:rsidR="000E76A6" w:rsidRPr="00943795" w:rsidSect="00ED528D">
      <w:pgSz w:w="16838" w:h="11906" w:orient="landscape"/>
      <w:pgMar w:top="993" w:right="1134" w:bottom="850" w:left="1134" w:header="708" w:footer="708" w:gutter="0"/>
      <w:cols w:num="3" w:space="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4EB9"/>
    <w:multiLevelType w:val="hybridMultilevel"/>
    <w:tmpl w:val="A3602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91C0F"/>
    <w:multiLevelType w:val="hybridMultilevel"/>
    <w:tmpl w:val="4316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254A7B"/>
    <w:multiLevelType w:val="hybridMultilevel"/>
    <w:tmpl w:val="08EA3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BD"/>
    <w:rsid w:val="000E76A6"/>
    <w:rsid w:val="001124D3"/>
    <w:rsid w:val="0012200E"/>
    <w:rsid w:val="00161F8D"/>
    <w:rsid w:val="00190755"/>
    <w:rsid w:val="001C5917"/>
    <w:rsid w:val="00245F9E"/>
    <w:rsid w:val="00287FD8"/>
    <w:rsid w:val="00380885"/>
    <w:rsid w:val="003C52A2"/>
    <w:rsid w:val="003F2E50"/>
    <w:rsid w:val="003F3B2D"/>
    <w:rsid w:val="003F6F67"/>
    <w:rsid w:val="00411E78"/>
    <w:rsid w:val="00647259"/>
    <w:rsid w:val="00693AAC"/>
    <w:rsid w:val="00727D1D"/>
    <w:rsid w:val="00874844"/>
    <w:rsid w:val="00875B9A"/>
    <w:rsid w:val="008A739B"/>
    <w:rsid w:val="008C1E43"/>
    <w:rsid w:val="008C4406"/>
    <w:rsid w:val="008D354D"/>
    <w:rsid w:val="00943795"/>
    <w:rsid w:val="0098051E"/>
    <w:rsid w:val="009D61FE"/>
    <w:rsid w:val="00A5041B"/>
    <w:rsid w:val="00AC46BD"/>
    <w:rsid w:val="00BD096F"/>
    <w:rsid w:val="00DA3F0F"/>
    <w:rsid w:val="00E12700"/>
    <w:rsid w:val="00E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2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приемным родителям для профилактики самовольных уходов детей из семьи</vt:lpstr>
    </vt:vector>
  </TitlesOfParts>
  <Company>SamForum.ws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приемным родителям для профилактики самовольных уходов детей из семьи</dc:title>
  <dc:creator>SamLab.ws</dc:creator>
  <cp:lastModifiedBy>Пользователь</cp:lastModifiedBy>
  <cp:revision>6</cp:revision>
  <cp:lastPrinted>2017-04-18T12:04:00Z</cp:lastPrinted>
  <dcterms:created xsi:type="dcterms:W3CDTF">2017-04-18T09:41:00Z</dcterms:created>
  <dcterms:modified xsi:type="dcterms:W3CDTF">2017-04-19T05:26:00Z</dcterms:modified>
</cp:coreProperties>
</file>