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36" w:rsidRPr="00612FDC" w:rsidRDefault="00FF0636" w:rsidP="001B3648">
      <w:pPr>
        <w:shd w:val="clear" w:color="auto" w:fill="FFFFFF"/>
        <w:jc w:val="center"/>
        <w:rPr>
          <w:b/>
          <w:color w:val="000000"/>
          <w:sz w:val="28"/>
          <w:szCs w:val="28"/>
        </w:rPr>
      </w:pPr>
      <w:r>
        <w:rPr>
          <w:b/>
          <w:color w:val="000000"/>
          <w:sz w:val="28"/>
          <w:szCs w:val="28"/>
        </w:rPr>
        <w:t xml:space="preserve">ПРОТОКОЛ </w:t>
      </w:r>
      <w:r w:rsidR="00E54CD7">
        <w:rPr>
          <w:b/>
          <w:color w:val="000000"/>
          <w:sz w:val="28"/>
          <w:szCs w:val="28"/>
        </w:rPr>
        <w:t>№</w:t>
      </w:r>
      <w:r w:rsidR="007F740D">
        <w:rPr>
          <w:b/>
          <w:color w:val="000000"/>
          <w:sz w:val="28"/>
          <w:szCs w:val="28"/>
        </w:rPr>
        <w:t xml:space="preserve"> </w:t>
      </w:r>
      <w:r w:rsidR="002851D8">
        <w:rPr>
          <w:b/>
          <w:color w:val="000000"/>
          <w:sz w:val="28"/>
          <w:szCs w:val="28"/>
        </w:rPr>
        <w:t>2</w:t>
      </w:r>
    </w:p>
    <w:p w:rsidR="00FF0636" w:rsidRPr="00E67C21" w:rsidRDefault="00FF0636" w:rsidP="001B3648">
      <w:pPr>
        <w:shd w:val="clear" w:color="auto" w:fill="FFFFFF"/>
        <w:jc w:val="center"/>
        <w:rPr>
          <w:b/>
          <w:color w:val="000000"/>
          <w:sz w:val="16"/>
          <w:szCs w:val="16"/>
        </w:rPr>
      </w:pPr>
    </w:p>
    <w:p w:rsidR="007F740D" w:rsidRDefault="00FF0636" w:rsidP="001B3648">
      <w:pPr>
        <w:shd w:val="clear" w:color="auto" w:fill="FFFFFF"/>
        <w:spacing w:line="322" w:lineRule="exact"/>
        <w:jc w:val="center"/>
        <w:rPr>
          <w:b/>
          <w:sz w:val="28"/>
          <w:szCs w:val="28"/>
        </w:rPr>
      </w:pPr>
      <w:r>
        <w:rPr>
          <w:b/>
          <w:sz w:val="28"/>
          <w:szCs w:val="28"/>
        </w:rPr>
        <w:t>з</w:t>
      </w:r>
      <w:r w:rsidRPr="00CF4C47">
        <w:rPr>
          <w:b/>
          <w:sz w:val="28"/>
          <w:szCs w:val="28"/>
        </w:rPr>
        <w:t xml:space="preserve">аседания </w:t>
      </w:r>
      <w:r>
        <w:rPr>
          <w:b/>
          <w:sz w:val="28"/>
          <w:szCs w:val="28"/>
        </w:rPr>
        <w:t xml:space="preserve">межведомственной комиссии по охране труда </w:t>
      </w:r>
    </w:p>
    <w:p w:rsidR="00FF0636" w:rsidRDefault="00FF0636" w:rsidP="001B3648">
      <w:pPr>
        <w:shd w:val="clear" w:color="auto" w:fill="FFFFFF"/>
        <w:spacing w:line="322" w:lineRule="exact"/>
        <w:jc w:val="center"/>
        <w:rPr>
          <w:b/>
          <w:sz w:val="28"/>
          <w:szCs w:val="28"/>
        </w:rPr>
      </w:pPr>
      <w:r>
        <w:rPr>
          <w:b/>
          <w:sz w:val="28"/>
          <w:szCs w:val="28"/>
        </w:rPr>
        <w:t>при администрации Березовского района</w:t>
      </w:r>
    </w:p>
    <w:p w:rsidR="00E214B2" w:rsidRPr="001B3648" w:rsidRDefault="00E214B2" w:rsidP="001B3648">
      <w:pPr>
        <w:shd w:val="clear" w:color="auto" w:fill="FFFFFF"/>
        <w:spacing w:line="322" w:lineRule="exact"/>
        <w:jc w:val="center"/>
        <w:rPr>
          <w:sz w:val="28"/>
          <w:szCs w:val="28"/>
        </w:rPr>
      </w:pPr>
      <w:r w:rsidRPr="001B3648">
        <w:rPr>
          <w:sz w:val="28"/>
          <w:szCs w:val="28"/>
        </w:rPr>
        <w:t>(далее</w:t>
      </w:r>
      <w:r w:rsidR="0021767B" w:rsidRPr="001B3648">
        <w:rPr>
          <w:sz w:val="28"/>
          <w:szCs w:val="28"/>
        </w:rPr>
        <w:t xml:space="preserve"> –</w:t>
      </w:r>
      <w:r w:rsidRPr="001B3648">
        <w:rPr>
          <w:sz w:val="28"/>
          <w:szCs w:val="28"/>
        </w:rPr>
        <w:t xml:space="preserve"> межведомственная комиссия)</w:t>
      </w:r>
    </w:p>
    <w:p w:rsidR="00FF0636" w:rsidRPr="0011711F" w:rsidRDefault="00FF0636" w:rsidP="00FF0636">
      <w:pPr>
        <w:shd w:val="clear" w:color="auto" w:fill="FFFFFF"/>
        <w:spacing w:line="322" w:lineRule="exact"/>
        <w:ind w:left="82"/>
        <w:jc w:val="center"/>
        <w:rPr>
          <w:b/>
          <w:color w:val="000000"/>
          <w:sz w:val="28"/>
          <w:szCs w:val="28"/>
        </w:rPr>
      </w:pPr>
    </w:p>
    <w:p w:rsidR="00FF0636" w:rsidRPr="00525060" w:rsidRDefault="002851D8" w:rsidP="00FF0636">
      <w:pPr>
        <w:rPr>
          <w:b/>
          <w:sz w:val="28"/>
          <w:szCs w:val="28"/>
        </w:rPr>
      </w:pPr>
      <w:r>
        <w:rPr>
          <w:b/>
          <w:sz w:val="28"/>
          <w:szCs w:val="28"/>
        </w:rPr>
        <w:t>28.05</w:t>
      </w:r>
      <w:r w:rsidR="005E2331">
        <w:rPr>
          <w:b/>
          <w:sz w:val="28"/>
          <w:szCs w:val="28"/>
        </w:rPr>
        <w:t>.20</w:t>
      </w:r>
      <w:r w:rsidR="0021767B">
        <w:rPr>
          <w:b/>
          <w:sz w:val="28"/>
          <w:szCs w:val="28"/>
        </w:rPr>
        <w:t>20</w:t>
      </w:r>
      <w:r w:rsidR="00FF0636" w:rsidRPr="00AD5669">
        <w:rPr>
          <w:b/>
          <w:sz w:val="28"/>
          <w:szCs w:val="28"/>
        </w:rPr>
        <w:t xml:space="preserve"> г.</w:t>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525060">
        <w:rPr>
          <w:b/>
          <w:sz w:val="28"/>
          <w:szCs w:val="28"/>
        </w:rPr>
        <w:t xml:space="preserve">           </w:t>
      </w:r>
      <w:r w:rsidR="006D0266" w:rsidRPr="00525060">
        <w:rPr>
          <w:b/>
          <w:sz w:val="28"/>
          <w:szCs w:val="28"/>
        </w:rPr>
        <w:t xml:space="preserve">     </w:t>
      </w:r>
      <w:r w:rsidR="00FF0636" w:rsidRPr="00525060">
        <w:rPr>
          <w:b/>
          <w:sz w:val="28"/>
          <w:szCs w:val="28"/>
        </w:rPr>
        <w:t xml:space="preserve"> пгт. Березово</w:t>
      </w:r>
    </w:p>
    <w:p w:rsidR="00FF0636" w:rsidRDefault="00FF0636" w:rsidP="00FF0636">
      <w:pPr>
        <w:rPr>
          <w:b/>
          <w:sz w:val="28"/>
          <w:szCs w:val="28"/>
        </w:rPr>
      </w:pPr>
    </w:p>
    <w:p w:rsidR="00585B85" w:rsidRPr="00585B85" w:rsidRDefault="00FF0636" w:rsidP="00E54CD7">
      <w:pPr>
        <w:shd w:val="clear" w:color="auto" w:fill="FFFFFF"/>
        <w:spacing w:line="322" w:lineRule="exact"/>
        <w:rPr>
          <w:b/>
          <w:color w:val="000000"/>
          <w:sz w:val="28"/>
          <w:szCs w:val="28"/>
        </w:rPr>
      </w:pPr>
      <w:r w:rsidRPr="00585B85">
        <w:rPr>
          <w:b/>
          <w:color w:val="000000"/>
          <w:sz w:val="28"/>
          <w:szCs w:val="28"/>
        </w:rPr>
        <w:t>Председатель ком</w:t>
      </w:r>
      <w:r w:rsidR="00585B85" w:rsidRPr="00585B85">
        <w:rPr>
          <w:b/>
          <w:color w:val="000000"/>
          <w:sz w:val="28"/>
          <w:szCs w:val="28"/>
        </w:rPr>
        <w:t>иссии, заместитель главы района:</w:t>
      </w:r>
    </w:p>
    <w:p w:rsidR="00FF0636" w:rsidRPr="00D64880" w:rsidRDefault="00FF0636" w:rsidP="00E54CD7">
      <w:pPr>
        <w:shd w:val="clear" w:color="auto" w:fill="FFFFFF"/>
        <w:spacing w:line="322" w:lineRule="exact"/>
        <w:rPr>
          <w:color w:val="000000"/>
          <w:sz w:val="28"/>
          <w:szCs w:val="28"/>
        </w:rPr>
      </w:pPr>
      <w:r>
        <w:rPr>
          <w:color w:val="000000"/>
          <w:sz w:val="28"/>
          <w:szCs w:val="28"/>
        </w:rPr>
        <w:t>Чечеткина</w:t>
      </w:r>
      <w:r w:rsidR="00585B85" w:rsidRPr="00585B85">
        <w:rPr>
          <w:color w:val="000000"/>
          <w:sz w:val="28"/>
          <w:szCs w:val="28"/>
        </w:rPr>
        <w:t xml:space="preserve"> </w:t>
      </w:r>
      <w:r w:rsidR="00585B85">
        <w:rPr>
          <w:color w:val="000000"/>
          <w:sz w:val="28"/>
          <w:szCs w:val="28"/>
        </w:rPr>
        <w:t>И.В.</w:t>
      </w:r>
    </w:p>
    <w:p w:rsidR="00585B85" w:rsidRDefault="00585B85" w:rsidP="00FF0636">
      <w:pPr>
        <w:jc w:val="both"/>
        <w:rPr>
          <w:sz w:val="28"/>
          <w:szCs w:val="28"/>
        </w:rPr>
      </w:pPr>
    </w:p>
    <w:p w:rsidR="00123287" w:rsidRDefault="00FF0636" w:rsidP="00FF0636">
      <w:pPr>
        <w:jc w:val="both"/>
        <w:rPr>
          <w:rFonts w:eastAsiaTheme="minorHAnsi"/>
          <w:b/>
          <w:sz w:val="28"/>
          <w:szCs w:val="28"/>
          <w:lang w:eastAsia="en-US"/>
        </w:rPr>
      </w:pPr>
      <w:r w:rsidRPr="00585B85">
        <w:rPr>
          <w:b/>
          <w:sz w:val="28"/>
          <w:szCs w:val="28"/>
        </w:rPr>
        <w:t xml:space="preserve">Секретарь </w:t>
      </w:r>
      <w:r w:rsidR="0021767B">
        <w:rPr>
          <w:b/>
          <w:sz w:val="28"/>
          <w:szCs w:val="28"/>
        </w:rPr>
        <w:t>к</w:t>
      </w:r>
      <w:r w:rsidRPr="00585B85">
        <w:rPr>
          <w:b/>
          <w:sz w:val="28"/>
          <w:szCs w:val="28"/>
        </w:rPr>
        <w:t xml:space="preserve">омиссии, </w:t>
      </w:r>
      <w:r w:rsidR="00123287">
        <w:rPr>
          <w:rFonts w:eastAsiaTheme="minorHAnsi"/>
          <w:b/>
          <w:sz w:val="28"/>
          <w:szCs w:val="28"/>
          <w:lang w:eastAsia="en-US"/>
        </w:rPr>
        <w:t xml:space="preserve">специалист-эксперт </w:t>
      </w:r>
    </w:p>
    <w:p w:rsidR="00641A12" w:rsidRPr="00585B85" w:rsidRDefault="00123287" w:rsidP="00FF0636">
      <w:pPr>
        <w:jc w:val="both"/>
        <w:rPr>
          <w:rFonts w:eastAsiaTheme="minorHAnsi"/>
          <w:b/>
          <w:sz w:val="28"/>
          <w:szCs w:val="28"/>
          <w:lang w:eastAsia="en-US"/>
        </w:rPr>
      </w:pPr>
      <w:r>
        <w:rPr>
          <w:rFonts w:eastAsiaTheme="minorHAnsi"/>
          <w:b/>
          <w:sz w:val="28"/>
          <w:szCs w:val="28"/>
          <w:lang w:eastAsia="en-US"/>
        </w:rPr>
        <w:t xml:space="preserve">отдела по труду, социальной и </w:t>
      </w:r>
      <w:proofErr w:type="gramStart"/>
      <w:r>
        <w:rPr>
          <w:rFonts w:eastAsiaTheme="minorHAnsi"/>
          <w:b/>
          <w:sz w:val="28"/>
          <w:szCs w:val="28"/>
          <w:lang w:eastAsia="en-US"/>
        </w:rPr>
        <w:t>молодежной</w:t>
      </w:r>
      <w:proofErr w:type="gramEnd"/>
      <w:r>
        <w:rPr>
          <w:rFonts w:eastAsiaTheme="minorHAnsi"/>
          <w:b/>
          <w:sz w:val="28"/>
          <w:szCs w:val="28"/>
          <w:lang w:eastAsia="en-US"/>
        </w:rPr>
        <w:t xml:space="preserve"> политике </w:t>
      </w:r>
    </w:p>
    <w:p w:rsidR="00641A12" w:rsidRPr="00585B85" w:rsidRDefault="00641A12" w:rsidP="00FF0636">
      <w:pPr>
        <w:jc w:val="both"/>
        <w:rPr>
          <w:rFonts w:eastAsiaTheme="minorHAnsi"/>
          <w:b/>
          <w:sz w:val="28"/>
          <w:szCs w:val="28"/>
          <w:lang w:eastAsia="en-US"/>
        </w:rPr>
      </w:pPr>
      <w:r w:rsidRPr="00585B85">
        <w:rPr>
          <w:rFonts w:eastAsiaTheme="minorHAnsi"/>
          <w:b/>
          <w:sz w:val="28"/>
          <w:szCs w:val="28"/>
          <w:lang w:eastAsia="en-US"/>
        </w:rPr>
        <w:t>Комитета спорта и молодежной политики</w:t>
      </w:r>
    </w:p>
    <w:p w:rsidR="00585B85" w:rsidRPr="00585B85" w:rsidRDefault="00641A12" w:rsidP="00641A12">
      <w:pPr>
        <w:jc w:val="both"/>
        <w:rPr>
          <w:rFonts w:eastAsiaTheme="minorHAnsi"/>
          <w:b/>
          <w:sz w:val="28"/>
          <w:szCs w:val="28"/>
          <w:lang w:eastAsia="en-US"/>
        </w:rPr>
      </w:pPr>
      <w:r w:rsidRPr="00585B85">
        <w:rPr>
          <w:rFonts w:eastAsiaTheme="minorHAnsi"/>
          <w:b/>
          <w:sz w:val="28"/>
          <w:szCs w:val="28"/>
          <w:lang w:eastAsia="en-US"/>
        </w:rPr>
        <w:t>администрации Березовского района</w:t>
      </w:r>
      <w:r w:rsidR="00585B85" w:rsidRPr="00585B85">
        <w:rPr>
          <w:rFonts w:eastAsiaTheme="minorHAnsi"/>
          <w:b/>
          <w:sz w:val="28"/>
          <w:szCs w:val="28"/>
          <w:lang w:eastAsia="en-US"/>
        </w:rPr>
        <w:t>:</w:t>
      </w:r>
      <w:bookmarkStart w:id="0" w:name="_GoBack"/>
      <w:bookmarkEnd w:id="0"/>
    </w:p>
    <w:p w:rsidR="00641A12" w:rsidRPr="007D3F65" w:rsidRDefault="0021767B" w:rsidP="00641A12">
      <w:pPr>
        <w:jc w:val="both"/>
        <w:rPr>
          <w:rFonts w:eastAsiaTheme="minorHAnsi"/>
          <w:sz w:val="28"/>
          <w:szCs w:val="28"/>
          <w:lang w:eastAsia="en-US"/>
        </w:rPr>
      </w:pPr>
      <w:proofErr w:type="spellStart"/>
      <w:r>
        <w:rPr>
          <w:rFonts w:eastAsiaTheme="minorHAnsi"/>
          <w:color w:val="000000"/>
          <w:sz w:val="28"/>
          <w:szCs w:val="28"/>
          <w:lang w:eastAsia="en-US"/>
        </w:rPr>
        <w:t>Хазиева</w:t>
      </w:r>
      <w:proofErr w:type="spellEnd"/>
      <w:r>
        <w:rPr>
          <w:rFonts w:eastAsiaTheme="minorHAnsi"/>
          <w:color w:val="000000"/>
          <w:sz w:val="28"/>
          <w:szCs w:val="28"/>
          <w:lang w:eastAsia="en-US"/>
        </w:rPr>
        <w:t xml:space="preserve"> А.В.</w:t>
      </w:r>
    </w:p>
    <w:p w:rsidR="00585B85" w:rsidRDefault="00585B85" w:rsidP="00FF0636">
      <w:pPr>
        <w:shd w:val="clear" w:color="auto" w:fill="FFFFFF"/>
        <w:ind w:left="10"/>
        <w:jc w:val="both"/>
        <w:rPr>
          <w:b/>
          <w:color w:val="000000"/>
          <w:sz w:val="28"/>
          <w:szCs w:val="28"/>
        </w:rPr>
      </w:pPr>
    </w:p>
    <w:p w:rsidR="00FF0636" w:rsidRDefault="00FF0636" w:rsidP="00FF0636">
      <w:pPr>
        <w:shd w:val="clear" w:color="auto" w:fill="FFFFFF"/>
        <w:jc w:val="both"/>
        <w:rPr>
          <w:b/>
          <w:color w:val="000000"/>
          <w:sz w:val="28"/>
          <w:szCs w:val="28"/>
        </w:rPr>
      </w:pPr>
      <w:r>
        <w:rPr>
          <w:b/>
          <w:color w:val="000000"/>
          <w:sz w:val="28"/>
          <w:szCs w:val="28"/>
        </w:rPr>
        <w:t>Присутствовали члены комиссии</w:t>
      </w:r>
      <w:r w:rsidRPr="0011711F">
        <w:rPr>
          <w:b/>
          <w:color w:val="000000"/>
          <w:sz w:val="28"/>
          <w:szCs w:val="28"/>
        </w:rPr>
        <w:t>:</w:t>
      </w:r>
    </w:p>
    <w:p w:rsidR="0021767B" w:rsidRDefault="0021767B" w:rsidP="0021767B">
      <w:pPr>
        <w:widowControl/>
        <w:autoSpaceDE/>
        <w:autoSpaceDN/>
        <w:adjustRightInd/>
        <w:jc w:val="both"/>
        <w:rPr>
          <w:color w:val="000000"/>
          <w:sz w:val="28"/>
          <w:szCs w:val="28"/>
        </w:rPr>
      </w:pPr>
      <w:proofErr w:type="spellStart"/>
      <w:r w:rsidRPr="007F740D">
        <w:rPr>
          <w:color w:val="000000"/>
          <w:sz w:val="28"/>
          <w:szCs w:val="28"/>
        </w:rPr>
        <w:t>Андронюк</w:t>
      </w:r>
      <w:proofErr w:type="spellEnd"/>
      <w:r w:rsidRPr="007F740D">
        <w:rPr>
          <w:color w:val="000000"/>
          <w:sz w:val="28"/>
          <w:szCs w:val="28"/>
        </w:rPr>
        <w:t xml:space="preserve"> Л.Ф. </w:t>
      </w:r>
      <w:r w:rsidR="00AC2089" w:rsidRPr="00AC2089">
        <w:rPr>
          <w:color w:val="000000"/>
          <w:sz w:val="28"/>
          <w:szCs w:val="28"/>
        </w:rPr>
        <w:t>–</w:t>
      </w:r>
      <w:r w:rsidRPr="007F740D">
        <w:rPr>
          <w:color w:val="000000"/>
          <w:sz w:val="28"/>
          <w:szCs w:val="28"/>
        </w:rPr>
        <w:t xml:space="preserve"> председатель комитета образования администрации Березовского  района;</w:t>
      </w:r>
    </w:p>
    <w:p w:rsidR="0021767B" w:rsidRDefault="0021767B" w:rsidP="0021767B">
      <w:pPr>
        <w:tabs>
          <w:tab w:val="left" w:pos="284"/>
        </w:tabs>
        <w:spacing w:after="200" w:line="276" w:lineRule="auto"/>
        <w:contextualSpacing/>
        <w:jc w:val="both"/>
        <w:rPr>
          <w:rFonts w:eastAsiaTheme="minorHAnsi"/>
          <w:sz w:val="28"/>
          <w:szCs w:val="28"/>
          <w:lang w:eastAsia="en-US"/>
        </w:rPr>
      </w:pPr>
      <w:r w:rsidRPr="007D3F65">
        <w:rPr>
          <w:rFonts w:eastAsiaTheme="minorHAnsi"/>
          <w:sz w:val="28"/>
          <w:szCs w:val="28"/>
          <w:lang w:eastAsia="en-US"/>
        </w:rPr>
        <w:t>Брус Т</w:t>
      </w:r>
      <w:r>
        <w:rPr>
          <w:rFonts w:eastAsiaTheme="minorHAnsi"/>
          <w:sz w:val="28"/>
          <w:szCs w:val="28"/>
          <w:lang w:eastAsia="en-US"/>
        </w:rPr>
        <w:t xml:space="preserve">.Н. </w:t>
      </w:r>
      <w:r w:rsidR="00AC2089" w:rsidRPr="00AC2089">
        <w:rPr>
          <w:rFonts w:eastAsiaTheme="minorHAnsi"/>
          <w:sz w:val="28"/>
          <w:szCs w:val="28"/>
          <w:lang w:eastAsia="en-US"/>
        </w:rPr>
        <w:t>–</w:t>
      </w:r>
      <w:r>
        <w:rPr>
          <w:rFonts w:eastAsiaTheme="minorHAnsi"/>
          <w:sz w:val="28"/>
          <w:szCs w:val="28"/>
          <w:lang w:eastAsia="en-US"/>
        </w:rPr>
        <w:t xml:space="preserve"> </w:t>
      </w:r>
      <w:r w:rsidRPr="007D3F65">
        <w:rPr>
          <w:rFonts w:eastAsiaTheme="minorHAnsi"/>
          <w:sz w:val="28"/>
          <w:szCs w:val="28"/>
          <w:lang w:eastAsia="en-US"/>
        </w:rPr>
        <w:t>председатель объединения профсоюзов Березовского района</w:t>
      </w:r>
      <w:r>
        <w:rPr>
          <w:rFonts w:eastAsiaTheme="minorHAnsi"/>
          <w:sz w:val="28"/>
          <w:szCs w:val="28"/>
          <w:lang w:eastAsia="en-US"/>
        </w:rPr>
        <w:t>;</w:t>
      </w:r>
    </w:p>
    <w:p w:rsidR="002851D8" w:rsidRDefault="002851D8" w:rsidP="0021767B">
      <w:pPr>
        <w:tabs>
          <w:tab w:val="left" w:pos="284"/>
        </w:tabs>
        <w:spacing w:after="200" w:line="276" w:lineRule="auto"/>
        <w:contextualSpacing/>
        <w:jc w:val="both"/>
        <w:rPr>
          <w:rFonts w:eastAsiaTheme="minorHAnsi"/>
          <w:sz w:val="28"/>
          <w:szCs w:val="28"/>
          <w:lang w:eastAsia="en-US"/>
        </w:rPr>
      </w:pPr>
      <w:proofErr w:type="spellStart"/>
      <w:r>
        <w:rPr>
          <w:rFonts w:eastAsiaTheme="minorHAnsi"/>
          <w:sz w:val="28"/>
          <w:szCs w:val="28"/>
          <w:lang w:eastAsia="en-US"/>
        </w:rPr>
        <w:t>Гиззатулина</w:t>
      </w:r>
      <w:proofErr w:type="spellEnd"/>
      <w:r>
        <w:rPr>
          <w:rFonts w:eastAsiaTheme="minorHAnsi"/>
          <w:sz w:val="28"/>
          <w:szCs w:val="28"/>
          <w:lang w:eastAsia="en-US"/>
        </w:rPr>
        <w:t xml:space="preserve"> Н.Ю. – начальник юридическо-правового управления администрации Березовского района;</w:t>
      </w:r>
    </w:p>
    <w:p w:rsidR="002851D8" w:rsidRDefault="002851D8" w:rsidP="0021767B">
      <w:pPr>
        <w:tabs>
          <w:tab w:val="left" w:pos="284"/>
        </w:tabs>
        <w:spacing w:after="200" w:line="276" w:lineRule="auto"/>
        <w:contextualSpacing/>
        <w:jc w:val="both"/>
        <w:rPr>
          <w:rFonts w:eastAsiaTheme="minorHAnsi"/>
          <w:sz w:val="28"/>
          <w:szCs w:val="28"/>
          <w:lang w:eastAsia="en-US"/>
        </w:rPr>
      </w:pPr>
      <w:r>
        <w:rPr>
          <w:rFonts w:eastAsiaTheme="minorHAnsi"/>
          <w:sz w:val="28"/>
          <w:szCs w:val="28"/>
          <w:lang w:eastAsia="en-US"/>
        </w:rPr>
        <w:t>Горбунова Е.С. – к</w:t>
      </w:r>
      <w:r w:rsidRPr="002851D8">
        <w:rPr>
          <w:rFonts w:eastAsiaTheme="minorHAnsi"/>
          <w:sz w:val="28"/>
          <w:szCs w:val="28"/>
          <w:lang w:eastAsia="en-US"/>
        </w:rPr>
        <w:t>оординатор стороны ра</w:t>
      </w:r>
      <w:r>
        <w:rPr>
          <w:rFonts w:eastAsiaTheme="minorHAnsi"/>
          <w:sz w:val="28"/>
          <w:szCs w:val="28"/>
          <w:lang w:eastAsia="en-US"/>
        </w:rPr>
        <w:t>ботодателей Березовского района;</w:t>
      </w:r>
    </w:p>
    <w:p w:rsidR="002851D8" w:rsidRDefault="002851D8" w:rsidP="0021767B">
      <w:pPr>
        <w:tabs>
          <w:tab w:val="left" w:pos="284"/>
        </w:tabs>
        <w:spacing w:after="200" w:line="276" w:lineRule="auto"/>
        <w:contextualSpacing/>
        <w:jc w:val="both"/>
        <w:rPr>
          <w:rFonts w:eastAsiaTheme="minorHAnsi"/>
          <w:sz w:val="28"/>
          <w:szCs w:val="28"/>
          <w:lang w:eastAsia="en-US"/>
        </w:rPr>
      </w:pPr>
      <w:r>
        <w:rPr>
          <w:rFonts w:eastAsiaTheme="minorHAnsi"/>
          <w:sz w:val="28"/>
          <w:szCs w:val="28"/>
          <w:lang w:eastAsia="en-US"/>
        </w:rPr>
        <w:t xml:space="preserve">Губкин И.В. – председатель комитета культуры администрации Березовского района; </w:t>
      </w:r>
    </w:p>
    <w:p w:rsidR="00AC2089" w:rsidRDefault="00AC2089" w:rsidP="0021767B">
      <w:pPr>
        <w:tabs>
          <w:tab w:val="left" w:pos="284"/>
        </w:tabs>
        <w:spacing w:after="200" w:line="276" w:lineRule="auto"/>
        <w:contextualSpacing/>
        <w:jc w:val="both"/>
        <w:rPr>
          <w:rFonts w:eastAsiaTheme="minorHAnsi"/>
          <w:sz w:val="28"/>
          <w:szCs w:val="28"/>
          <w:lang w:eastAsia="en-US"/>
        </w:rPr>
      </w:pPr>
      <w:r w:rsidRPr="00AC2089">
        <w:rPr>
          <w:rFonts w:eastAsiaTheme="minorHAnsi"/>
          <w:sz w:val="28"/>
          <w:szCs w:val="28"/>
          <w:lang w:eastAsia="en-US"/>
        </w:rPr>
        <w:t>Дейнеко В</w:t>
      </w:r>
      <w:r>
        <w:rPr>
          <w:rFonts w:eastAsiaTheme="minorHAnsi"/>
          <w:sz w:val="28"/>
          <w:szCs w:val="28"/>
          <w:lang w:eastAsia="en-US"/>
        </w:rPr>
        <w:t>.А.</w:t>
      </w:r>
      <w:r w:rsidRPr="00AC2089">
        <w:rPr>
          <w:rFonts w:eastAsiaTheme="minorHAnsi"/>
          <w:sz w:val="28"/>
          <w:szCs w:val="28"/>
          <w:lang w:eastAsia="en-US"/>
        </w:rPr>
        <w:t xml:space="preserve"> – председатель Комитета спорта и молодежной политики администрации Березовского района;</w:t>
      </w:r>
    </w:p>
    <w:p w:rsidR="002851D8" w:rsidRDefault="002851D8" w:rsidP="0021767B">
      <w:pPr>
        <w:tabs>
          <w:tab w:val="left" w:pos="284"/>
        </w:tabs>
        <w:spacing w:after="200" w:line="276" w:lineRule="auto"/>
        <w:contextualSpacing/>
        <w:jc w:val="both"/>
        <w:rPr>
          <w:rFonts w:eastAsiaTheme="minorHAnsi"/>
          <w:sz w:val="28"/>
          <w:szCs w:val="28"/>
          <w:lang w:eastAsia="en-US"/>
        </w:rPr>
      </w:pPr>
      <w:r>
        <w:rPr>
          <w:rFonts w:eastAsiaTheme="minorHAnsi"/>
          <w:sz w:val="28"/>
          <w:szCs w:val="28"/>
          <w:lang w:eastAsia="en-US"/>
        </w:rPr>
        <w:t>Канева З.Р. – к</w:t>
      </w:r>
      <w:r w:rsidRPr="002851D8">
        <w:rPr>
          <w:rFonts w:eastAsiaTheme="minorHAnsi"/>
          <w:sz w:val="28"/>
          <w:szCs w:val="28"/>
          <w:lang w:eastAsia="en-US"/>
        </w:rPr>
        <w:t>онсультант-руководитель группы работы со страхователями по Березовскому району государственного учреждения – региональное отделение Фонда социального страхования по Ханты-Мансий</w:t>
      </w:r>
      <w:r>
        <w:rPr>
          <w:rFonts w:eastAsiaTheme="minorHAnsi"/>
          <w:sz w:val="28"/>
          <w:szCs w:val="28"/>
          <w:lang w:eastAsia="en-US"/>
        </w:rPr>
        <w:t>скому автономному округу – Югре;</w:t>
      </w:r>
    </w:p>
    <w:p w:rsidR="002851D8" w:rsidRDefault="002851D8" w:rsidP="0021767B">
      <w:pPr>
        <w:tabs>
          <w:tab w:val="left" w:pos="284"/>
        </w:tabs>
        <w:spacing w:after="200" w:line="276" w:lineRule="auto"/>
        <w:contextualSpacing/>
        <w:jc w:val="both"/>
        <w:rPr>
          <w:rFonts w:eastAsiaTheme="minorHAnsi"/>
          <w:sz w:val="28"/>
          <w:szCs w:val="28"/>
          <w:lang w:eastAsia="en-US"/>
        </w:rPr>
      </w:pPr>
      <w:proofErr w:type="spellStart"/>
      <w:r>
        <w:rPr>
          <w:rFonts w:eastAsiaTheme="minorHAnsi"/>
          <w:sz w:val="28"/>
          <w:szCs w:val="28"/>
          <w:lang w:eastAsia="en-US"/>
        </w:rPr>
        <w:t>Миндибаев</w:t>
      </w:r>
      <w:proofErr w:type="spellEnd"/>
      <w:r>
        <w:rPr>
          <w:rFonts w:eastAsiaTheme="minorHAnsi"/>
          <w:sz w:val="28"/>
          <w:szCs w:val="28"/>
          <w:lang w:eastAsia="en-US"/>
        </w:rPr>
        <w:t xml:space="preserve"> З.М. – з</w:t>
      </w:r>
      <w:r w:rsidRPr="002851D8">
        <w:rPr>
          <w:rFonts w:eastAsiaTheme="minorHAnsi"/>
          <w:sz w:val="28"/>
          <w:szCs w:val="28"/>
          <w:lang w:eastAsia="en-US"/>
        </w:rPr>
        <w:t xml:space="preserve">аместитель начальника территориального отдела Управления  федеральной службы </w:t>
      </w:r>
      <w:proofErr w:type="spellStart"/>
      <w:r w:rsidRPr="002851D8">
        <w:rPr>
          <w:rFonts w:eastAsiaTheme="minorHAnsi"/>
          <w:sz w:val="28"/>
          <w:szCs w:val="28"/>
          <w:lang w:eastAsia="en-US"/>
        </w:rPr>
        <w:t>Роспотребнадзора</w:t>
      </w:r>
      <w:proofErr w:type="spellEnd"/>
      <w:r w:rsidRPr="002851D8">
        <w:rPr>
          <w:rFonts w:eastAsiaTheme="minorHAnsi"/>
          <w:sz w:val="28"/>
          <w:szCs w:val="28"/>
          <w:lang w:eastAsia="en-US"/>
        </w:rPr>
        <w:t xml:space="preserve"> по Ханты-Мансийскому автономному округу </w:t>
      </w:r>
      <w:r w:rsidR="006E51AD">
        <w:rPr>
          <w:rFonts w:eastAsiaTheme="minorHAnsi"/>
          <w:sz w:val="28"/>
          <w:szCs w:val="28"/>
          <w:lang w:eastAsia="en-US"/>
        </w:rPr>
        <w:t>–</w:t>
      </w:r>
      <w:r w:rsidRPr="002851D8">
        <w:rPr>
          <w:rFonts w:eastAsiaTheme="minorHAnsi"/>
          <w:sz w:val="28"/>
          <w:szCs w:val="28"/>
          <w:lang w:eastAsia="en-US"/>
        </w:rPr>
        <w:t xml:space="preserve"> Югре в Б</w:t>
      </w:r>
      <w:r>
        <w:rPr>
          <w:rFonts w:eastAsiaTheme="minorHAnsi"/>
          <w:sz w:val="28"/>
          <w:szCs w:val="28"/>
          <w:lang w:eastAsia="en-US"/>
        </w:rPr>
        <w:t>ерезовском и Белоярском районах;</w:t>
      </w:r>
    </w:p>
    <w:p w:rsidR="002851D8" w:rsidRDefault="002851D8" w:rsidP="0021767B">
      <w:pPr>
        <w:tabs>
          <w:tab w:val="left" w:pos="284"/>
        </w:tabs>
        <w:spacing w:after="200" w:line="276" w:lineRule="auto"/>
        <w:contextualSpacing/>
        <w:jc w:val="both"/>
        <w:rPr>
          <w:rFonts w:eastAsiaTheme="minorHAnsi"/>
          <w:sz w:val="28"/>
          <w:szCs w:val="28"/>
          <w:lang w:eastAsia="en-US"/>
        </w:rPr>
      </w:pPr>
      <w:r>
        <w:rPr>
          <w:rFonts w:eastAsiaTheme="minorHAnsi"/>
          <w:sz w:val="28"/>
          <w:szCs w:val="28"/>
          <w:lang w:eastAsia="en-US"/>
        </w:rPr>
        <w:t>Поленов Н.А. – д</w:t>
      </w:r>
      <w:r w:rsidRPr="002851D8">
        <w:rPr>
          <w:rFonts w:eastAsiaTheme="minorHAnsi"/>
          <w:sz w:val="28"/>
          <w:szCs w:val="28"/>
          <w:lang w:eastAsia="en-US"/>
        </w:rPr>
        <w:t>иректор муниципального казенного учреждения «Управление граждан</w:t>
      </w:r>
      <w:r>
        <w:rPr>
          <w:rFonts w:eastAsiaTheme="minorHAnsi"/>
          <w:sz w:val="28"/>
          <w:szCs w:val="28"/>
          <w:lang w:eastAsia="en-US"/>
        </w:rPr>
        <w:t>ской защиты населения»;</w:t>
      </w:r>
    </w:p>
    <w:p w:rsidR="002851D8" w:rsidRDefault="002851D8" w:rsidP="0021767B">
      <w:pPr>
        <w:tabs>
          <w:tab w:val="left" w:pos="284"/>
        </w:tabs>
        <w:spacing w:after="200" w:line="276" w:lineRule="auto"/>
        <w:contextualSpacing/>
        <w:jc w:val="both"/>
        <w:rPr>
          <w:rFonts w:eastAsiaTheme="minorHAnsi"/>
          <w:sz w:val="28"/>
          <w:szCs w:val="28"/>
          <w:lang w:eastAsia="en-US"/>
        </w:rPr>
      </w:pPr>
      <w:proofErr w:type="spellStart"/>
      <w:r>
        <w:rPr>
          <w:rFonts w:eastAsiaTheme="minorHAnsi"/>
          <w:sz w:val="28"/>
          <w:szCs w:val="28"/>
          <w:lang w:eastAsia="en-US"/>
        </w:rPr>
        <w:t>Райхман</w:t>
      </w:r>
      <w:proofErr w:type="spellEnd"/>
      <w:r>
        <w:rPr>
          <w:rFonts w:eastAsiaTheme="minorHAnsi"/>
          <w:sz w:val="28"/>
          <w:szCs w:val="28"/>
          <w:lang w:eastAsia="en-US"/>
        </w:rPr>
        <w:t xml:space="preserve"> А.Е. – главный врач БУ «Березовская районная больница»;</w:t>
      </w:r>
    </w:p>
    <w:p w:rsidR="00DC3775" w:rsidRDefault="00DC3775" w:rsidP="0021767B">
      <w:pPr>
        <w:tabs>
          <w:tab w:val="left" w:pos="284"/>
        </w:tabs>
        <w:spacing w:after="200" w:line="276" w:lineRule="auto"/>
        <w:contextualSpacing/>
        <w:jc w:val="both"/>
        <w:rPr>
          <w:rFonts w:eastAsiaTheme="minorHAnsi"/>
          <w:sz w:val="28"/>
          <w:szCs w:val="28"/>
          <w:lang w:eastAsia="en-US"/>
        </w:rPr>
      </w:pPr>
      <w:r>
        <w:rPr>
          <w:rFonts w:eastAsiaTheme="minorHAnsi"/>
          <w:sz w:val="28"/>
          <w:szCs w:val="28"/>
          <w:lang w:eastAsia="en-US"/>
        </w:rPr>
        <w:t>Тихомиров А.Н. – главный врач БУ «Игримская районная больница»;</w:t>
      </w:r>
    </w:p>
    <w:p w:rsidR="0021767B" w:rsidRDefault="0021767B" w:rsidP="007F740D">
      <w:pPr>
        <w:widowControl/>
        <w:autoSpaceDE/>
        <w:autoSpaceDN/>
        <w:adjustRightInd/>
        <w:jc w:val="both"/>
        <w:rPr>
          <w:color w:val="000000"/>
          <w:sz w:val="28"/>
          <w:szCs w:val="28"/>
        </w:rPr>
      </w:pPr>
      <w:r>
        <w:rPr>
          <w:color w:val="000000"/>
          <w:sz w:val="28"/>
          <w:szCs w:val="28"/>
        </w:rPr>
        <w:t xml:space="preserve">Хватова О.В. – </w:t>
      </w:r>
      <w:r w:rsidRPr="0021767B">
        <w:rPr>
          <w:color w:val="000000"/>
          <w:sz w:val="28"/>
          <w:szCs w:val="28"/>
        </w:rPr>
        <w:t>заместитель председателя Комитета спорта и молодежной политики администрации Березовского района</w:t>
      </w:r>
      <w:r>
        <w:rPr>
          <w:color w:val="000000"/>
          <w:sz w:val="28"/>
          <w:szCs w:val="28"/>
        </w:rPr>
        <w:t>.</w:t>
      </w:r>
    </w:p>
    <w:p w:rsidR="002851D8" w:rsidRDefault="00800400" w:rsidP="00800400">
      <w:pPr>
        <w:widowControl/>
        <w:autoSpaceDE/>
        <w:autoSpaceDN/>
        <w:adjustRightInd/>
        <w:jc w:val="both"/>
        <w:rPr>
          <w:sz w:val="28"/>
          <w:szCs w:val="28"/>
        </w:rPr>
      </w:pPr>
      <w:r>
        <w:rPr>
          <w:sz w:val="28"/>
          <w:szCs w:val="28"/>
        </w:rPr>
        <w:tab/>
      </w:r>
    </w:p>
    <w:p w:rsidR="00DC3775" w:rsidRDefault="00DC3775" w:rsidP="00800400">
      <w:pPr>
        <w:widowControl/>
        <w:autoSpaceDE/>
        <w:autoSpaceDN/>
        <w:adjustRightInd/>
        <w:jc w:val="both"/>
        <w:rPr>
          <w:b/>
          <w:sz w:val="28"/>
          <w:szCs w:val="28"/>
        </w:rPr>
      </w:pPr>
    </w:p>
    <w:p w:rsidR="00DC3775" w:rsidRDefault="00DC3775" w:rsidP="00800400">
      <w:pPr>
        <w:widowControl/>
        <w:autoSpaceDE/>
        <w:autoSpaceDN/>
        <w:adjustRightInd/>
        <w:jc w:val="both"/>
        <w:rPr>
          <w:b/>
          <w:sz w:val="28"/>
          <w:szCs w:val="28"/>
        </w:rPr>
      </w:pPr>
    </w:p>
    <w:p w:rsidR="00DC3775" w:rsidRDefault="00DC3775" w:rsidP="00800400">
      <w:pPr>
        <w:widowControl/>
        <w:autoSpaceDE/>
        <w:autoSpaceDN/>
        <w:adjustRightInd/>
        <w:jc w:val="both"/>
        <w:rPr>
          <w:b/>
          <w:sz w:val="28"/>
          <w:szCs w:val="28"/>
        </w:rPr>
      </w:pPr>
    </w:p>
    <w:p w:rsidR="00800400" w:rsidRDefault="00800400" w:rsidP="00800400">
      <w:pPr>
        <w:widowControl/>
        <w:autoSpaceDE/>
        <w:autoSpaceDN/>
        <w:adjustRightInd/>
        <w:jc w:val="both"/>
        <w:rPr>
          <w:b/>
          <w:sz w:val="28"/>
          <w:szCs w:val="28"/>
        </w:rPr>
      </w:pPr>
      <w:r w:rsidRPr="00800400">
        <w:rPr>
          <w:b/>
          <w:sz w:val="28"/>
          <w:szCs w:val="28"/>
        </w:rPr>
        <w:lastRenderedPageBreak/>
        <w:t>Повестка дня:</w:t>
      </w:r>
    </w:p>
    <w:p w:rsidR="002851D8" w:rsidRDefault="002851D8" w:rsidP="00800400">
      <w:pPr>
        <w:widowControl/>
        <w:autoSpaceDE/>
        <w:autoSpaceDN/>
        <w:adjustRightInd/>
        <w:jc w:val="both"/>
        <w:rPr>
          <w:b/>
          <w:sz w:val="28"/>
          <w:szCs w:val="28"/>
        </w:rPr>
      </w:pPr>
    </w:p>
    <w:p w:rsidR="00585B85" w:rsidRPr="00213E4A" w:rsidRDefault="00641A12" w:rsidP="002851D8">
      <w:pPr>
        <w:widowControl/>
        <w:pBdr>
          <w:bottom w:val="single" w:sz="12" w:space="1" w:color="auto"/>
        </w:pBdr>
        <w:autoSpaceDE/>
        <w:autoSpaceDN/>
        <w:adjustRightInd/>
        <w:jc w:val="both"/>
        <w:rPr>
          <w:i/>
          <w:sz w:val="24"/>
          <w:szCs w:val="24"/>
          <w:highlight w:val="yellow"/>
        </w:rPr>
      </w:pPr>
      <w:r w:rsidRPr="000C3560">
        <w:rPr>
          <w:b/>
          <w:sz w:val="28"/>
          <w:szCs w:val="28"/>
        </w:rPr>
        <w:t>1.</w:t>
      </w:r>
      <w:r w:rsidR="000C3560" w:rsidRPr="000C3560">
        <w:rPr>
          <w:b/>
        </w:rPr>
        <w:t xml:space="preserve"> </w:t>
      </w:r>
      <w:r w:rsidR="000C3560" w:rsidRPr="000C3560">
        <w:rPr>
          <w:b/>
          <w:sz w:val="28"/>
          <w:szCs w:val="28"/>
        </w:rPr>
        <w:tab/>
      </w:r>
      <w:r w:rsidR="002851D8" w:rsidRPr="002851D8">
        <w:rPr>
          <w:b/>
          <w:sz w:val="28"/>
          <w:szCs w:val="28"/>
        </w:rPr>
        <w:t>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2020 год. О подаче заявок организации Березовского р</w:t>
      </w:r>
      <w:r w:rsidR="00A578B4">
        <w:rPr>
          <w:b/>
          <w:sz w:val="28"/>
          <w:szCs w:val="28"/>
        </w:rPr>
        <w:t>айона на ФПМ</w:t>
      </w:r>
    </w:p>
    <w:p w:rsidR="00641A12" w:rsidRPr="000C3560" w:rsidRDefault="002851D8" w:rsidP="00FF54C7">
      <w:pPr>
        <w:pStyle w:val="a5"/>
        <w:spacing w:line="240" w:lineRule="atLeast"/>
        <w:ind w:left="0"/>
        <w:jc w:val="center"/>
        <w:rPr>
          <w:sz w:val="28"/>
          <w:szCs w:val="28"/>
        </w:rPr>
      </w:pPr>
      <w:r>
        <w:rPr>
          <w:sz w:val="28"/>
          <w:szCs w:val="28"/>
        </w:rPr>
        <w:t>Канева З.Р.</w:t>
      </w:r>
    </w:p>
    <w:p w:rsidR="00D66B9F" w:rsidRPr="000C3560" w:rsidRDefault="00D66B9F" w:rsidP="00AD5375">
      <w:pPr>
        <w:pStyle w:val="a5"/>
        <w:widowControl/>
        <w:autoSpaceDE/>
        <w:autoSpaceDN/>
        <w:adjustRightInd/>
        <w:ind w:left="0" w:firstLine="567"/>
        <w:jc w:val="center"/>
        <w:rPr>
          <w:sz w:val="24"/>
          <w:szCs w:val="24"/>
        </w:rPr>
      </w:pPr>
    </w:p>
    <w:p w:rsidR="002851D8" w:rsidRPr="002851D8" w:rsidRDefault="000C3560" w:rsidP="002851D8">
      <w:pPr>
        <w:pStyle w:val="a5"/>
        <w:shd w:val="clear" w:color="auto" w:fill="FFFFFF"/>
        <w:ind w:left="0" w:firstLine="709"/>
        <w:jc w:val="both"/>
        <w:rPr>
          <w:rFonts w:eastAsiaTheme="minorHAnsi"/>
          <w:sz w:val="28"/>
          <w:szCs w:val="28"/>
          <w:lang w:eastAsia="en-US"/>
        </w:rPr>
      </w:pPr>
      <w:proofErr w:type="gramStart"/>
      <w:r w:rsidRPr="000C3560">
        <w:rPr>
          <w:sz w:val="28"/>
          <w:szCs w:val="28"/>
        </w:rPr>
        <w:t>По информации</w:t>
      </w:r>
      <w:r>
        <w:rPr>
          <w:sz w:val="28"/>
          <w:szCs w:val="28"/>
        </w:rPr>
        <w:t xml:space="preserve"> </w:t>
      </w:r>
      <w:r w:rsidRPr="000C3560">
        <w:rPr>
          <w:sz w:val="28"/>
          <w:szCs w:val="28"/>
        </w:rPr>
        <w:t>Консультант</w:t>
      </w:r>
      <w:r>
        <w:rPr>
          <w:sz w:val="28"/>
          <w:szCs w:val="28"/>
        </w:rPr>
        <w:t>а</w:t>
      </w:r>
      <w:r w:rsidRPr="000C3560">
        <w:rPr>
          <w:sz w:val="28"/>
          <w:szCs w:val="28"/>
        </w:rPr>
        <w:t>-руководител</w:t>
      </w:r>
      <w:r>
        <w:rPr>
          <w:sz w:val="28"/>
          <w:szCs w:val="28"/>
        </w:rPr>
        <w:t>я</w:t>
      </w:r>
      <w:r w:rsidRPr="000C3560">
        <w:rPr>
          <w:sz w:val="28"/>
          <w:szCs w:val="28"/>
        </w:rPr>
        <w:t xml:space="preserve"> группы работы</w:t>
      </w:r>
      <w:r>
        <w:rPr>
          <w:sz w:val="28"/>
          <w:szCs w:val="28"/>
        </w:rPr>
        <w:t xml:space="preserve"> </w:t>
      </w:r>
      <w:r w:rsidRPr="000C3560">
        <w:rPr>
          <w:sz w:val="28"/>
          <w:szCs w:val="28"/>
        </w:rPr>
        <w:t>со страхователями по Бер</w:t>
      </w:r>
      <w:r>
        <w:rPr>
          <w:sz w:val="28"/>
          <w:szCs w:val="28"/>
        </w:rPr>
        <w:t>е</w:t>
      </w:r>
      <w:r w:rsidRPr="000C3560">
        <w:rPr>
          <w:sz w:val="28"/>
          <w:szCs w:val="28"/>
        </w:rPr>
        <w:t>зовскому району ГУ РОФСС по ХМАО-Югре</w:t>
      </w:r>
      <w:r>
        <w:rPr>
          <w:sz w:val="24"/>
          <w:szCs w:val="24"/>
        </w:rPr>
        <w:t xml:space="preserve"> </w:t>
      </w:r>
      <w:r w:rsidRPr="000C3560">
        <w:rPr>
          <w:i/>
          <w:sz w:val="24"/>
          <w:szCs w:val="24"/>
        </w:rPr>
        <w:t xml:space="preserve"> </w:t>
      </w:r>
      <w:r w:rsidR="002851D8">
        <w:rPr>
          <w:rFonts w:eastAsiaTheme="minorHAnsi"/>
          <w:sz w:val="28"/>
          <w:szCs w:val="28"/>
          <w:lang w:eastAsia="en-US"/>
        </w:rPr>
        <w:t>с</w:t>
      </w:r>
      <w:r w:rsidR="002851D8" w:rsidRPr="002851D8">
        <w:rPr>
          <w:rFonts w:eastAsiaTheme="minorHAnsi"/>
          <w:sz w:val="28"/>
          <w:szCs w:val="28"/>
          <w:lang w:eastAsia="en-US"/>
        </w:rPr>
        <w:t>трахователи (работодатели), продолжающие осуществлять свою трудовую деятельность в своих коллективах в условиях пандемии, могут реализовать возможность</w:t>
      </w:r>
      <w:r w:rsidR="00436F02" w:rsidRPr="00436F02">
        <w:t xml:space="preserve"> </w:t>
      </w:r>
      <w:r w:rsidR="00436F02" w:rsidRPr="00436F02">
        <w:rPr>
          <w:rFonts w:eastAsiaTheme="minorHAnsi"/>
          <w:sz w:val="28"/>
          <w:szCs w:val="28"/>
          <w:lang w:eastAsia="en-US"/>
        </w:rPr>
        <w:t>обратиться с заявлением на финансирование предупредительных мер</w:t>
      </w:r>
      <w:r w:rsidR="002851D8" w:rsidRPr="002851D8">
        <w:rPr>
          <w:rFonts w:eastAsiaTheme="minorHAnsi"/>
          <w:sz w:val="28"/>
          <w:szCs w:val="28"/>
          <w:lang w:eastAsia="en-US"/>
        </w:rPr>
        <w:t xml:space="preserve"> </w:t>
      </w:r>
      <w:r w:rsidR="00436F02">
        <w:rPr>
          <w:rFonts w:eastAsiaTheme="minorHAnsi"/>
          <w:sz w:val="28"/>
          <w:szCs w:val="28"/>
          <w:lang w:eastAsia="en-US"/>
        </w:rPr>
        <w:t>и</w:t>
      </w:r>
      <w:r w:rsidR="002851D8" w:rsidRPr="002851D8">
        <w:rPr>
          <w:rFonts w:eastAsiaTheme="minorHAnsi"/>
          <w:sz w:val="28"/>
          <w:szCs w:val="28"/>
          <w:lang w:eastAsia="en-US"/>
        </w:rPr>
        <w:t xml:space="preserve"> необходимым пакетом документов на финансовое обеспечение в региональное отделение Фонда социального страхования РФ по ХМАО-Югре.</w:t>
      </w:r>
      <w:proofErr w:type="gramEnd"/>
    </w:p>
    <w:p w:rsidR="002851D8" w:rsidRDefault="002851D8" w:rsidP="002851D8">
      <w:pPr>
        <w:pStyle w:val="a5"/>
        <w:shd w:val="clear" w:color="auto" w:fill="FFFFFF"/>
        <w:ind w:left="0" w:firstLine="709"/>
        <w:jc w:val="both"/>
        <w:rPr>
          <w:rFonts w:eastAsiaTheme="minorHAnsi"/>
          <w:sz w:val="28"/>
          <w:szCs w:val="28"/>
          <w:lang w:eastAsia="en-US"/>
        </w:rPr>
      </w:pPr>
      <w:r w:rsidRPr="002851D8">
        <w:rPr>
          <w:rFonts w:eastAsiaTheme="minorHAnsi"/>
          <w:sz w:val="28"/>
          <w:szCs w:val="28"/>
          <w:lang w:eastAsia="en-US"/>
        </w:rPr>
        <w:t xml:space="preserve">В </w:t>
      </w:r>
      <w:proofErr w:type="gramStart"/>
      <w:r w:rsidRPr="002851D8">
        <w:rPr>
          <w:rFonts w:eastAsiaTheme="minorHAnsi"/>
          <w:sz w:val="28"/>
          <w:szCs w:val="28"/>
          <w:lang w:eastAsia="en-US"/>
        </w:rPr>
        <w:t>условиях</w:t>
      </w:r>
      <w:proofErr w:type="gramEnd"/>
      <w:r w:rsidRPr="002851D8">
        <w:rPr>
          <w:rFonts w:eastAsiaTheme="minorHAnsi"/>
          <w:sz w:val="28"/>
          <w:szCs w:val="28"/>
          <w:lang w:eastAsia="en-US"/>
        </w:rPr>
        <w:t xml:space="preserve"> распространения </w:t>
      </w:r>
      <w:proofErr w:type="spellStart"/>
      <w:r w:rsidRPr="002851D8">
        <w:rPr>
          <w:rFonts w:eastAsiaTheme="minorHAnsi"/>
          <w:sz w:val="28"/>
          <w:szCs w:val="28"/>
          <w:lang w:eastAsia="en-US"/>
        </w:rPr>
        <w:t>короновирусной</w:t>
      </w:r>
      <w:proofErr w:type="spellEnd"/>
      <w:r w:rsidRPr="002851D8">
        <w:rPr>
          <w:rFonts w:eastAsiaTheme="minorHAnsi"/>
          <w:sz w:val="28"/>
          <w:szCs w:val="28"/>
          <w:lang w:eastAsia="en-US"/>
        </w:rPr>
        <w:t xml:space="preserve"> инфекции рекомендуе</w:t>
      </w:r>
      <w:r>
        <w:rPr>
          <w:rFonts w:eastAsiaTheme="minorHAnsi"/>
          <w:sz w:val="28"/>
          <w:szCs w:val="28"/>
          <w:lang w:eastAsia="en-US"/>
        </w:rPr>
        <w:t>тся</w:t>
      </w:r>
      <w:r w:rsidRPr="002851D8">
        <w:rPr>
          <w:rFonts w:eastAsiaTheme="minorHAnsi"/>
          <w:sz w:val="28"/>
          <w:szCs w:val="28"/>
          <w:lang w:eastAsia="en-US"/>
        </w:rPr>
        <w:t xml:space="preserve"> осуществлять подачу заявления на финансирование предупредительных мер с использованием «Единого портала государственных и муниципальных услуг» (www.gosuslugi.ru) пут</w:t>
      </w:r>
      <w:r>
        <w:rPr>
          <w:rFonts w:eastAsiaTheme="minorHAnsi"/>
          <w:sz w:val="28"/>
          <w:szCs w:val="28"/>
          <w:lang w:eastAsia="en-US"/>
        </w:rPr>
        <w:t>е</w:t>
      </w:r>
      <w:r w:rsidRPr="002851D8">
        <w:rPr>
          <w:rFonts w:eastAsiaTheme="minorHAnsi"/>
          <w:sz w:val="28"/>
          <w:szCs w:val="28"/>
          <w:lang w:eastAsia="en-US"/>
        </w:rPr>
        <w:t xml:space="preserve">м заполнения интерактивной формы. </w:t>
      </w:r>
    </w:p>
    <w:p w:rsidR="002851D8" w:rsidRPr="002851D8" w:rsidRDefault="002851D8" w:rsidP="002851D8">
      <w:pPr>
        <w:pStyle w:val="a5"/>
        <w:shd w:val="clear" w:color="auto" w:fill="FFFFFF"/>
        <w:ind w:left="0" w:firstLine="709"/>
        <w:jc w:val="both"/>
        <w:rPr>
          <w:rFonts w:eastAsiaTheme="minorHAnsi"/>
          <w:sz w:val="28"/>
          <w:szCs w:val="28"/>
          <w:lang w:eastAsia="en-US"/>
        </w:rPr>
      </w:pPr>
      <w:r w:rsidRPr="002851D8">
        <w:rPr>
          <w:rFonts w:eastAsiaTheme="minorHAnsi"/>
          <w:sz w:val="28"/>
          <w:szCs w:val="28"/>
          <w:lang w:eastAsia="en-US"/>
        </w:rPr>
        <w:t xml:space="preserve">Страхователю необходимо предварительно направить пакет документов в отсканированном виде на адрес электронной почты berezovo@ro86.fss.ru. После получения ответа на сообщение, оригинал пакета документов можно предоставить в ГРС №1 по адресу: ул. Газопромысловая-12/1 опустив его в специально установленный «ящик для корреспонденции» у входа в отделение без личного </w:t>
      </w:r>
      <w:proofErr w:type="spellStart"/>
      <w:r w:rsidRPr="002851D8">
        <w:rPr>
          <w:rFonts w:eastAsiaTheme="minorHAnsi"/>
          <w:sz w:val="28"/>
          <w:szCs w:val="28"/>
          <w:lang w:eastAsia="en-US"/>
        </w:rPr>
        <w:t>контактирования</w:t>
      </w:r>
      <w:proofErr w:type="spellEnd"/>
      <w:r w:rsidRPr="002851D8">
        <w:rPr>
          <w:rFonts w:eastAsiaTheme="minorHAnsi"/>
          <w:sz w:val="28"/>
          <w:szCs w:val="28"/>
          <w:lang w:eastAsia="en-US"/>
        </w:rPr>
        <w:t xml:space="preserve"> с работниками Фонда.</w:t>
      </w:r>
    </w:p>
    <w:p w:rsidR="002851D8" w:rsidRPr="002851D8" w:rsidRDefault="002851D8" w:rsidP="002851D8">
      <w:pPr>
        <w:pStyle w:val="a5"/>
        <w:shd w:val="clear" w:color="auto" w:fill="FFFFFF"/>
        <w:ind w:left="0" w:firstLine="709"/>
        <w:jc w:val="both"/>
        <w:rPr>
          <w:rFonts w:eastAsiaTheme="minorHAnsi"/>
          <w:sz w:val="28"/>
          <w:szCs w:val="28"/>
          <w:lang w:eastAsia="en-US"/>
        </w:rPr>
      </w:pPr>
      <w:r w:rsidRPr="002851D8">
        <w:rPr>
          <w:rFonts w:eastAsiaTheme="minorHAnsi"/>
          <w:sz w:val="28"/>
          <w:szCs w:val="28"/>
          <w:lang w:eastAsia="en-US"/>
        </w:rPr>
        <w:t>Перед обращением страхователя в региональное отделение с заявлением на финансирование предупредительных мер, рекоменду</w:t>
      </w:r>
      <w:r w:rsidR="00436F02">
        <w:rPr>
          <w:rFonts w:eastAsiaTheme="minorHAnsi"/>
          <w:sz w:val="28"/>
          <w:szCs w:val="28"/>
          <w:lang w:eastAsia="en-US"/>
        </w:rPr>
        <w:t>ется</w:t>
      </w:r>
      <w:r w:rsidRPr="002851D8">
        <w:rPr>
          <w:rFonts w:eastAsiaTheme="minorHAnsi"/>
          <w:sz w:val="28"/>
          <w:szCs w:val="28"/>
          <w:lang w:eastAsia="en-US"/>
        </w:rPr>
        <w:t xml:space="preserve"> обратиться в группу </w:t>
      </w:r>
      <w:r w:rsidR="00436F02">
        <w:rPr>
          <w:rFonts w:eastAsiaTheme="minorHAnsi"/>
          <w:sz w:val="28"/>
          <w:szCs w:val="28"/>
          <w:lang w:eastAsia="en-US"/>
        </w:rPr>
        <w:t>работы со страхователями по Бере</w:t>
      </w:r>
      <w:r w:rsidRPr="002851D8">
        <w:rPr>
          <w:rFonts w:eastAsiaTheme="minorHAnsi"/>
          <w:sz w:val="28"/>
          <w:szCs w:val="28"/>
          <w:lang w:eastAsia="en-US"/>
        </w:rPr>
        <w:t>зовскому району  по телефону: 8 (34674) 2-10-21 для уточнения информации по своей организации об отсутствии задолженности по страховым взносам, пеням, штрафам, недоимкам перед региональным отделением. Если таковые присутствуют, необходимо погасить задолженность, дождаться поступления денежных сре</w:t>
      </w:r>
      <w:proofErr w:type="gramStart"/>
      <w:r w:rsidRPr="002851D8">
        <w:rPr>
          <w:rFonts w:eastAsiaTheme="minorHAnsi"/>
          <w:sz w:val="28"/>
          <w:szCs w:val="28"/>
          <w:lang w:eastAsia="en-US"/>
        </w:rPr>
        <w:t>дств в р</w:t>
      </w:r>
      <w:proofErr w:type="gramEnd"/>
      <w:r w:rsidRPr="002851D8">
        <w:rPr>
          <w:rFonts w:eastAsiaTheme="minorHAnsi"/>
          <w:sz w:val="28"/>
          <w:szCs w:val="28"/>
          <w:lang w:eastAsia="en-US"/>
        </w:rPr>
        <w:t>егиональное отделение и только после этого подавать заявление на финансирование предупредительных мер.</w:t>
      </w:r>
    </w:p>
    <w:p w:rsidR="000C3560" w:rsidRPr="000C3560" w:rsidRDefault="00436F02" w:rsidP="002851D8">
      <w:pPr>
        <w:pStyle w:val="a5"/>
        <w:shd w:val="clear" w:color="auto" w:fill="FFFFFF"/>
        <w:ind w:left="0" w:firstLine="709"/>
        <w:jc w:val="both"/>
        <w:rPr>
          <w:rFonts w:eastAsiaTheme="minorHAnsi"/>
          <w:sz w:val="28"/>
          <w:szCs w:val="28"/>
          <w:lang w:eastAsia="en-US"/>
        </w:rPr>
      </w:pPr>
      <w:r>
        <w:rPr>
          <w:rFonts w:eastAsiaTheme="minorHAnsi"/>
          <w:sz w:val="28"/>
          <w:szCs w:val="28"/>
          <w:lang w:eastAsia="en-US"/>
        </w:rPr>
        <w:t xml:space="preserve">В </w:t>
      </w:r>
      <w:proofErr w:type="gramStart"/>
      <w:r>
        <w:rPr>
          <w:rFonts w:eastAsiaTheme="minorHAnsi"/>
          <w:sz w:val="28"/>
          <w:szCs w:val="28"/>
          <w:lang w:eastAsia="en-US"/>
        </w:rPr>
        <w:t>целях</w:t>
      </w:r>
      <w:proofErr w:type="gramEnd"/>
      <w:r>
        <w:rPr>
          <w:rFonts w:eastAsiaTheme="minorHAnsi"/>
          <w:sz w:val="28"/>
          <w:szCs w:val="28"/>
          <w:lang w:eastAsia="en-US"/>
        </w:rPr>
        <w:t xml:space="preserve"> уменьшения </w:t>
      </w:r>
      <w:r w:rsidR="002851D8" w:rsidRPr="002851D8">
        <w:rPr>
          <w:rFonts w:eastAsiaTheme="minorHAnsi"/>
          <w:sz w:val="28"/>
          <w:szCs w:val="28"/>
          <w:lang w:eastAsia="en-US"/>
        </w:rPr>
        <w:t>или полно</w:t>
      </w:r>
      <w:r>
        <w:rPr>
          <w:rFonts w:eastAsiaTheme="minorHAnsi"/>
          <w:sz w:val="28"/>
          <w:szCs w:val="28"/>
          <w:lang w:eastAsia="en-US"/>
        </w:rPr>
        <w:t xml:space="preserve">й </w:t>
      </w:r>
      <w:r w:rsidR="002851D8" w:rsidRPr="002851D8">
        <w:rPr>
          <w:rFonts w:eastAsiaTheme="minorHAnsi"/>
          <w:sz w:val="28"/>
          <w:szCs w:val="28"/>
          <w:lang w:eastAsia="en-US"/>
        </w:rPr>
        <w:t>компенс</w:t>
      </w:r>
      <w:r>
        <w:rPr>
          <w:rFonts w:eastAsiaTheme="minorHAnsi"/>
          <w:sz w:val="28"/>
          <w:szCs w:val="28"/>
          <w:lang w:eastAsia="en-US"/>
        </w:rPr>
        <w:t>ации</w:t>
      </w:r>
      <w:r w:rsidR="002851D8" w:rsidRPr="002851D8">
        <w:rPr>
          <w:rFonts w:eastAsiaTheme="minorHAnsi"/>
          <w:sz w:val="28"/>
          <w:szCs w:val="28"/>
          <w:lang w:eastAsia="en-US"/>
        </w:rPr>
        <w:t xml:space="preserve"> расход</w:t>
      </w:r>
      <w:r>
        <w:rPr>
          <w:rFonts w:eastAsiaTheme="minorHAnsi"/>
          <w:sz w:val="28"/>
          <w:szCs w:val="28"/>
          <w:lang w:eastAsia="en-US"/>
        </w:rPr>
        <w:t xml:space="preserve">ов работодателей </w:t>
      </w:r>
      <w:r w:rsidR="002851D8" w:rsidRPr="002851D8">
        <w:rPr>
          <w:rFonts w:eastAsiaTheme="minorHAnsi"/>
          <w:sz w:val="28"/>
          <w:szCs w:val="28"/>
          <w:lang w:eastAsia="en-US"/>
        </w:rPr>
        <w:t xml:space="preserve">на мероприятия по охране труда </w:t>
      </w:r>
      <w:r>
        <w:rPr>
          <w:rFonts w:eastAsiaTheme="minorHAnsi"/>
          <w:sz w:val="28"/>
          <w:szCs w:val="28"/>
          <w:lang w:eastAsia="en-US"/>
        </w:rPr>
        <w:t xml:space="preserve">в организации </w:t>
      </w:r>
      <w:r w:rsidR="002851D8" w:rsidRPr="002851D8">
        <w:rPr>
          <w:rFonts w:eastAsiaTheme="minorHAnsi"/>
          <w:sz w:val="28"/>
          <w:szCs w:val="28"/>
          <w:lang w:eastAsia="en-US"/>
        </w:rPr>
        <w:t>за счет средств Фонда социального страхования на финансирование предупредительных мер</w:t>
      </w:r>
      <w:r>
        <w:rPr>
          <w:rFonts w:eastAsiaTheme="minorHAnsi"/>
          <w:sz w:val="28"/>
          <w:szCs w:val="28"/>
          <w:lang w:eastAsia="en-US"/>
        </w:rPr>
        <w:t>, работодателям необходимо направить заявление до 01 августа 2020 года</w:t>
      </w:r>
      <w:r w:rsidR="002851D8" w:rsidRPr="002851D8">
        <w:rPr>
          <w:rFonts w:eastAsiaTheme="minorHAnsi"/>
          <w:sz w:val="28"/>
          <w:szCs w:val="28"/>
          <w:lang w:eastAsia="en-US"/>
        </w:rPr>
        <w:t>.</w:t>
      </w:r>
    </w:p>
    <w:p w:rsidR="00AD5375" w:rsidRPr="00AF0CAF" w:rsidRDefault="00AD5375" w:rsidP="00AD5375">
      <w:pPr>
        <w:pStyle w:val="a5"/>
        <w:widowControl/>
        <w:autoSpaceDE/>
        <w:autoSpaceDN/>
        <w:adjustRightInd/>
        <w:ind w:left="0" w:firstLine="567"/>
        <w:rPr>
          <w:sz w:val="28"/>
          <w:szCs w:val="28"/>
        </w:rPr>
      </w:pPr>
    </w:p>
    <w:p w:rsidR="00AD5375" w:rsidRPr="005624C4" w:rsidRDefault="00AD5375" w:rsidP="00AD5375">
      <w:pPr>
        <w:pStyle w:val="a5"/>
        <w:widowControl/>
        <w:autoSpaceDE/>
        <w:autoSpaceDN/>
        <w:adjustRightInd/>
        <w:ind w:left="0" w:firstLine="567"/>
        <w:rPr>
          <w:b/>
          <w:sz w:val="28"/>
          <w:szCs w:val="28"/>
        </w:rPr>
      </w:pPr>
      <w:r w:rsidRPr="005624C4">
        <w:rPr>
          <w:b/>
          <w:sz w:val="28"/>
          <w:szCs w:val="28"/>
        </w:rPr>
        <w:t>Решили:</w:t>
      </w:r>
    </w:p>
    <w:p w:rsidR="00F3794D" w:rsidRDefault="00436F02" w:rsidP="000C3560">
      <w:pPr>
        <w:pStyle w:val="a5"/>
        <w:widowControl/>
        <w:numPr>
          <w:ilvl w:val="1"/>
          <w:numId w:val="9"/>
        </w:numPr>
        <w:autoSpaceDE/>
        <w:autoSpaceDN/>
        <w:adjustRightInd/>
        <w:ind w:left="0" w:firstLine="709"/>
        <w:jc w:val="both"/>
        <w:rPr>
          <w:sz w:val="28"/>
          <w:szCs w:val="28"/>
        </w:rPr>
      </w:pPr>
      <w:r>
        <w:rPr>
          <w:sz w:val="28"/>
          <w:szCs w:val="28"/>
        </w:rPr>
        <w:t>Информацию принять к сведению.</w:t>
      </w:r>
    </w:p>
    <w:p w:rsidR="00436F02" w:rsidRDefault="00436F02" w:rsidP="00436F02">
      <w:pPr>
        <w:pStyle w:val="a5"/>
        <w:widowControl/>
        <w:numPr>
          <w:ilvl w:val="1"/>
          <w:numId w:val="9"/>
        </w:numPr>
        <w:autoSpaceDE/>
        <w:autoSpaceDN/>
        <w:adjustRightInd/>
        <w:ind w:left="0" w:firstLine="709"/>
        <w:jc w:val="both"/>
        <w:rPr>
          <w:sz w:val="28"/>
          <w:szCs w:val="28"/>
        </w:rPr>
      </w:pPr>
      <w:proofErr w:type="gramStart"/>
      <w:r>
        <w:rPr>
          <w:sz w:val="28"/>
          <w:szCs w:val="28"/>
        </w:rPr>
        <w:t>Отделу по труду, социальной и молодежной политике Комитета спорта и молодежной политики администрации Березовского района (</w:t>
      </w:r>
      <w:proofErr w:type="spellStart"/>
      <w:r>
        <w:rPr>
          <w:sz w:val="28"/>
          <w:szCs w:val="28"/>
        </w:rPr>
        <w:t>Хазиевой</w:t>
      </w:r>
      <w:proofErr w:type="spellEnd"/>
      <w:r>
        <w:rPr>
          <w:sz w:val="28"/>
          <w:szCs w:val="28"/>
        </w:rPr>
        <w:t xml:space="preserve"> А.В.) подготовить информационный материал</w:t>
      </w:r>
      <w:r w:rsidRPr="00436F02">
        <w:t xml:space="preserve"> </w:t>
      </w:r>
      <w:r>
        <w:rPr>
          <w:sz w:val="28"/>
        </w:rPr>
        <w:t xml:space="preserve">работодателей Березовского района о </w:t>
      </w:r>
      <w:r>
        <w:rPr>
          <w:sz w:val="28"/>
          <w:szCs w:val="28"/>
        </w:rPr>
        <w:t xml:space="preserve">возможности обращения </w:t>
      </w:r>
      <w:r w:rsidRPr="00436F02">
        <w:rPr>
          <w:sz w:val="28"/>
          <w:szCs w:val="28"/>
        </w:rPr>
        <w:t xml:space="preserve">с заявлением </w:t>
      </w:r>
      <w:r w:rsidRPr="00436F02">
        <w:rPr>
          <w:sz w:val="28"/>
          <w:szCs w:val="28"/>
        </w:rPr>
        <w:t xml:space="preserve">и необходимым пакетом документов </w:t>
      </w:r>
      <w:r w:rsidRPr="00436F02">
        <w:rPr>
          <w:sz w:val="28"/>
          <w:szCs w:val="28"/>
        </w:rPr>
        <w:t xml:space="preserve">на </w:t>
      </w:r>
      <w:r w:rsidRPr="00436F02">
        <w:rPr>
          <w:sz w:val="28"/>
          <w:szCs w:val="28"/>
        </w:rPr>
        <w:lastRenderedPageBreak/>
        <w:t>финансирование предупредительных мер в региональное отделение Фонда социального страхования РФ по ХМАО-Югре</w:t>
      </w:r>
      <w:r w:rsidR="00A578B4">
        <w:rPr>
          <w:sz w:val="28"/>
          <w:szCs w:val="28"/>
        </w:rPr>
        <w:t>, в целях его дальнейшего размещения на официальном сайте органов местного самоуправления Березовского района</w:t>
      </w:r>
      <w:r w:rsidRPr="00436F02">
        <w:rPr>
          <w:sz w:val="28"/>
          <w:szCs w:val="28"/>
        </w:rPr>
        <w:t>.</w:t>
      </w:r>
      <w:r>
        <w:rPr>
          <w:sz w:val="28"/>
          <w:szCs w:val="28"/>
        </w:rPr>
        <w:t xml:space="preserve">  </w:t>
      </w:r>
      <w:proofErr w:type="gramEnd"/>
    </w:p>
    <w:p w:rsidR="00CD25E7" w:rsidRPr="00763EEC" w:rsidRDefault="00CD25E7" w:rsidP="00CD25E7">
      <w:pPr>
        <w:pStyle w:val="a5"/>
        <w:widowControl/>
        <w:autoSpaceDE/>
        <w:autoSpaceDN/>
        <w:adjustRightInd/>
        <w:ind w:left="709"/>
        <w:jc w:val="both"/>
        <w:rPr>
          <w:b/>
          <w:sz w:val="28"/>
          <w:szCs w:val="28"/>
        </w:rPr>
      </w:pPr>
      <w:r w:rsidRPr="00763EEC">
        <w:rPr>
          <w:b/>
          <w:sz w:val="28"/>
          <w:szCs w:val="28"/>
        </w:rPr>
        <w:t xml:space="preserve">Срок: до </w:t>
      </w:r>
      <w:r w:rsidR="00A578B4">
        <w:rPr>
          <w:b/>
          <w:sz w:val="28"/>
          <w:szCs w:val="28"/>
        </w:rPr>
        <w:t>05.06.</w:t>
      </w:r>
      <w:r w:rsidR="002E5DBA" w:rsidRPr="00763EEC">
        <w:rPr>
          <w:b/>
          <w:sz w:val="28"/>
          <w:szCs w:val="28"/>
        </w:rPr>
        <w:t>2020 года.</w:t>
      </w:r>
    </w:p>
    <w:p w:rsidR="00272D0E" w:rsidRDefault="00272D0E" w:rsidP="00272D0E">
      <w:pPr>
        <w:widowControl/>
        <w:pBdr>
          <w:bottom w:val="single" w:sz="12" w:space="1" w:color="auto"/>
        </w:pBdr>
        <w:autoSpaceDE/>
        <w:autoSpaceDN/>
        <w:adjustRightInd/>
        <w:jc w:val="center"/>
        <w:rPr>
          <w:b/>
          <w:sz w:val="28"/>
          <w:szCs w:val="28"/>
        </w:rPr>
      </w:pPr>
    </w:p>
    <w:p w:rsidR="00D829D1" w:rsidRPr="00272D0E" w:rsidRDefault="00272D0E" w:rsidP="00A578B4">
      <w:pPr>
        <w:widowControl/>
        <w:pBdr>
          <w:bottom w:val="single" w:sz="12" w:space="1" w:color="auto"/>
        </w:pBdr>
        <w:autoSpaceDE/>
        <w:autoSpaceDN/>
        <w:adjustRightInd/>
        <w:jc w:val="both"/>
        <w:rPr>
          <w:sz w:val="28"/>
          <w:szCs w:val="28"/>
        </w:rPr>
      </w:pPr>
      <w:r w:rsidRPr="00272D0E">
        <w:rPr>
          <w:b/>
          <w:sz w:val="28"/>
          <w:szCs w:val="28"/>
        </w:rPr>
        <w:t>2.</w:t>
      </w:r>
      <w:r w:rsidRPr="00272D0E">
        <w:rPr>
          <w:b/>
          <w:sz w:val="28"/>
          <w:szCs w:val="28"/>
        </w:rPr>
        <w:tab/>
      </w:r>
      <w:r w:rsidR="00A578B4" w:rsidRPr="00A578B4">
        <w:rPr>
          <w:b/>
          <w:sz w:val="28"/>
          <w:szCs w:val="28"/>
        </w:rPr>
        <w:t xml:space="preserve">Об итогах проведения производственного </w:t>
      </w:r>
      <w:proofErr w:type="gramStart"/>
      <w:r w:rsidR="00A578B4" w:rsidRPr="00A578B4">
        <w:rPr>
          <w:b/>
          <w:sz w:val="28"/>
          <w:szCs w:val="28"/>
        </w:rPr>
        <w:t>контроля за</w:t>
      </w:r>
      <w:proofErr w:type="gramEnd"/>
      <w:r w:rsidR="00A578B4" w:rsidRPr="00A578B4">
        <w:rPr>
          <w:b/>
          <w:sz w:val="28"/>
          <w:szCs w:val="28"/>
        </w:rPr>
        <w:t xml:space="preserve"> соблюдением санитарных правил и проведением санитарно-противоэпидемических (профилактических) мероприятий в организациях Бер</w:t>
      </w:r>
      <w:r w:rsidR="00A578B4">
        <w:rPr>
          <w:b/>
          <w:sz w:val="28"/>
          <w:szCs w:val="28"/>
        </w:rPr>
        <w:t>езовского района за 2019 год</w:t>
      </w:r>
    </w:p>
    <w:p w:rsidR="00585B85" w:rsidRPr="00A578B4" w:rsidRDefault="00A578B4" w:rsidP="00A578B4">
      <w:pPr>
        <w:widowControl/>
        <w:autoSpaceDE/>
        <w:autoSpaceDN/>
        <w:adjustRightInd/>
        <w:jc w:val="center"/>
        <w:rPr>
          <w:sz w:val="28"/>
          <w:szCs w:val="28"/>
        </w:rPr>
      </w:pPr>
      <w:proofErr w:type="spellStart"/>
      <w:r w:rsidRPr="00A578B4">
        <w:rPr>
          <w:sz w:val="28"/>
          <w:szCs w:val="28"/>
        </w:rPr>
        <w:t>Миндибаев</w:t>
      </w:r>
      <w:proofErr w:type="spellEnd"/>
      <w:r w:rsidRPr="00A578B4">
        <w:rPr>
          <w:sz w:val="28"/>
          <w:szCs w:val="28"/>
        </w:rPr>
        <w:t xml:space="preserve"> З.М.</w:t>
      </w:r>
    </w:p>
    <w:p w:rsidR="00A578B4" w:rsidRPr="00A578B4" w:rsidRDefault="00A578B4" w:rsidP="00AB1CE2">
      <w:pPr>
        <w:widowControl/>
        <w:autoSpaceDE/>
        <w:autoSpaceDN/>
        <w:adjustRightInd/>
        <w:rPr>
          <w:sz w:val="28"/>
          <w:szCs w:val="28"/>
        </w:rPr>
      </w:pPr>
    </w:p>
    <w:p w:rsidR="00A578B4" w:rsidRPr="00A578B4" w:rsidRDefault="00A578B4" w:rsidP="00A578B4">
      <w:pPr>
        <w:ind w:firstLine="708"/>
        <w:jc w:val="both"/>
        <w:rPr>
          <w:sz w:val="28"/>
          <w:szCs w:val="24"/>
        </w:rPr>
      </w:pPr>
      <w:r w:rsidRPr="00A578B4">
        <w:rPr>
          <w:sz w:val="28"/>
          <w:szCs w:val="24"/>
        </w:rPr>
        <w:t>В 2019</w:t>
      </w:r>
      <w:r>
        <w:rPr>
          <w:sz w:val="28"/>
          <w:szCs w:val="24"/>
        </w:rPr>
        <w:t xml:space="preserve"> </w:t>
      </w:r>
      <w:r w:rsidRPr="00A578B4">
        <w:rPr>
          <w:sz w:val="28"/>
          <w:szCs w:val="24"/>
        </w:rPr>
        <w:t>году предприятиями и организациями</w:t>
      </w:r>
      <w:r>
        <w:rPr>
          <w:sz w:val="28"/>
          <w:szCs w:val="24"/>
        </w:rPr>
        <w:t xml:space="preserve"> Березовского района</w:t>
      </w:r>
      <w:r w:rsidRPr="00A578B4">
        <w:rPr>
          <w:sz w:val="28"/>
          <w:szCs w:val="24"/>
        </w:rPr>
        <w:t xml:space="preserve"> различных форм собственности на проведение производственного </w:t>
      </w:r>
      <w:proofErr w:type="gramStart"/>
      <w:r w:rsidRPr="00A578B4">
        <w:rPr>
          <w:sz w:val="28"/>
          <w:szCs w:val="24"/>
        </w:rPr>
        <w:t>контроля за</w:t>
      </w:r>
      <w:proofErr w:type="gramEnd"/>
      <w:r w:rsidRPr="00A578B4">
        <w:rPr>
          <w:sz w:val="28"/>
          <w:szCs w:val="24"/>
        </w:rPr>
        <w:t xml:space="preserve"> соблюдением санитарных правил и проведением санитарно-противоэпидемических (профилактических) мероприятий всего заключено 74 договоров, а именно:</w:t>
      </w:r>
    </w:p>
    <w:p w:rsidR="00A578B4" w:rsidRPr="00A578B4" w:rsidRDefault="00A578B4" w:rsidP="00A578B4">
      <w:pPr>
        <w:numPr>
          <w:ilvl w:val="0"/>
          <w:numId w:val="11"/>
        </w:numPr>
        <w:jc w:val="both"/>
        <w:rPr>
          <w:sz w:val="28"/>
          <w:szCs w:val="24"/>
        </w:rPr>
      </w:pPr>
      <w:r w:rsidRPr="00A578B4">
        <w:rPr>
          <w:sz w:val="28"/>
          <w:szCs w:val="24"/>
        </w:rPr>
        <w:t>Учреждения комитета образования – 29.</w:t>
      </w:r>
    </w:p>
    <w:p w:rsidR="00A578B4" w:rsidRPr="00A578B4" w:rsidRDefault="00A578B4" w:rsidP="00A578B4">
      <w:pPr>
        <w:numPr>
          <w:ilvl w:val="0"/>
          <w:numId w:val="11"/>
        </w:numPr>
        <w:jc w:val="both"/>
        <w:rPr>
          <w:sz w:val="28"/>
          <w:szCs w:val="24"/>
        </w:rPr>
      </w:pPr>
      <w:r w:rsidRPr="00A578B4">
        <w:rPr>
          <w:sz w:val="28"/>
          <w:szCs w:val="24"/>
        </w:rPr>
        <w:t>Учреждения комитета культуры – 4.</w:t>
      </w:r>
    </w:p>
    <w:p w:rsidR="00A578B4" w:rsidRPr="00A578B4" w:rsidRDefault="00A578B4" w:rsidP="00A578B4">
      <w:pPr>
        <w:numPr>
          <w:ilvl w:val="0"/>
          <w:numId w:val="11"/>
        </w:numPr>
        <w:jc w:val="both"/>
        <w:rPr>
          <w:sz w:val="28"/>
          <w:szCs w:val="24"/>
        </w:rPr>
      </w:pPr>
      <w:r w:rsidRPr="00A578B4">
        <w:rPr>
          <w:sz w:val="28"/>
          <w:szCs w:val="24"/>
        </w:rPr>
        <w:t>Учреждения спорта – 3.</w:t>
      </w:r>
    </w:p>
    <w:p w:rsidR="00A578B4" w:rsidRPr="00A578B4" w:rsidRDefault="00A578B4" w:rsidP="00A578B4">
      <w:pPr>
        <w:numPr>
          <w:ilvl w:val="0"/>
          <w:numId w:val="11"/>
        </w:numPr>
        <w:jc w:val="both"/>
        <w:rPr>
          <w:sz w:val="28"/>
          <w:szCs w:val="24"/>
        </w:rPr>
      </w:pPr>
      <w:r w:rsidRPr="00A578B4">
        <w:rPr>
          <w:sz w:val="28"/>
          <w:szCs w:val="24"/>
        </w:rPr>
        <w:t>Учреждения ЖКХ – 4.</w:t>
      </w:r>
    </w:p>
    <w:p w:rsidR="00A578B4" w:rsidRPr="00A578B4" w:rsidRDefault="00A578B4" w:rsidP="00A578B4">
      <w:pPr>
        <w:numPr>
          <w:ilvl w:val="0"/>
          <w:numId w:val="11"/>
        </w:numPr>
        <w:jc w:val="both"/>
        <w:rPr>
          <w:sz w:val="28"/>
          <w:szCs w:val="24"/>
        </w:rPr>
      </w:pPr>
      <w:r w:rsidRPr="00A578B4">
        <w:rPr>
          <w:sz w:val="28"/>
          <w:szCs w:val="24"/>
        </w:rPr>
        <w:t xml:space="preserve">Учреждения торговли, общепита и пищевой промышленности – </w:t>
      </w:r>
      <w:r>
        <w:rPr>
          <w:sz w:val="28"/>
          <w:szCs w:val="24"/>
        </w:rPr>
        <w:t>56.</w:t>
      </w:r>
    </w:p>
    <w:p w:rsidR="00A578B4" w:rsidRPr="00A578B4" w:rsidRDefault="00A578B4" w:rsidP="00A578B4">
      <w:pPr>
        <w:numPr>
          <w:ilvl w:val="0"/>
          <w:numId w:val="11"/>
        </w:numPr>
        <w:jc w:val="both"/>
        <w:rPr>
          <w:sz w:val="28"/>
          <w:szCs w:val="24"/>
        </w:rPr>
      </w:pPr>
      <w:r w:rsidRPr="00A578B4">
        <w:rPr>
          <w:sz w:val="28"/>
          <w:szCs w:val="24"/>
        </w:rPr>
        <w:t>Учреждения здравоохранения – 2</w:t>
      </w:r>
      <w:r>
        <w:rPr>
          <w:sz w:val="28"/>
          <w:szCs w:val="24"/>
        </w:rPr>
        <w:t>.</w:t>
      </w:r>
    </w:p>
    <w:p w:rsidR="00A578B4" w:rsidRPr="00A578B4" w:rsidRDefault="00A578B4" w:rsidP="00A578B4">
      <w:pPr>
        <w:numPr>
          <w:ilvl w:val="0"/>
          <w:numId w:val="11"/>
        </w:numPr>
        <w:jc w:val="both"/>
        <w:rPr>
          <w:sz w:val="28"/>
          <w:szCs w:val="24"/>
        </w:rPr>
      </w:pPr>
      <w:r w:rsidRPr="00A578B4">
        <w:rPr>
          <w:sz w:val="28"/>
          <w:szCs w:val="24"/>
        </w:rPr>
        <w:t xml:space="preserve">Объекты социальной службы </w:t>
      </w:r>
      <w:r>
        <w:rPr>
          <w:sz w:val="28"/>
          <w:szCs w:val="24"/>
        </w:rPr>
        <w:t>–</w:t>
      </w:r>
      <w:r w:rsidRPr="00A578B4">
        <w:rPr>
          <w:sz w:val="28"/>
          <w:szCs w:val="24"/>
        </w:rPr>
        <w:t xml:space="preserve"> 1</w:t>
      </w:r>
      <w:r>
        <w:rPr>
          <w:sz w:val="28"/>
          <w:szCs w:val="24"/>
        </w:rPr>
        <w:t>.</w:t>
      </w:r>
    </w:p>
    <w:p w:rsidR="00A578B4" w:rsidRPr="00A578B4" w:rsidRDefault="00A578B4" w:rsidP="00A578B4">
      <w:pPr>
        <w:jc w:val="both"/>
        <w:rPr>
          <w:sz w:val="28"/>
          <w:szCs w:val="24"/>
        </w:rPr>
      </w:pPr>
      <w:r w:rsidRPr="00A578B4">
        <w:rPr>
          <w:sz w:val="28"/>
          <w:szCs w:val="24"/>
        </w:rPr>
        <w:t xml:space="preserve">           В 2020 году предприятиями и организациями различных форм собственности на проведение производственного </w:t>
      </w:r>
      <w:proofErr w:type="gramStart"/>
      <w:r w:rsidRPr="00A578B4">
        <w:rPr>
          <w:sz w:val="28"/>
          <w:szCs w:val="24"/>
        </w:rPr>
        <w:t>контроля за</w:t>
      </w:r>
      <w:proofErr w:type="gramEnd"/>
      <w:r w:rsidRPr="00A578B4">
        <w:rPr>
          <w:sz w:val="28"/>
          <w:szCs w:val="24"/>
        </w:rPr>
        <w:t xml:space="preserve"> соблюдением санитарных правил и проведением санитарно-противоэпидемических (профилактических) мероприятий всего заключено 57 договоров.</w:t>
      </w:r>
    </w:p>
    <w:p w:rsidR="00A578B4" w:rsidRPr="00A578B4" w:rsidRDefault="00A578B4" w:rsidP="00A578B4">
      <w:pPr>
        <w:jc w:val="both"/>
        <w:rPr>
          <w:sz w:val="28"/>
          <w:szCs w:val="24"/>
        </w:rPr>
      </w:pPr>
      <w:r w:rsidRPr="00A578B4">
        <w:rPr>
          <w:sz w:val="28"/>
          <w:szCs w:val="24"/>
        </w:rPr>
        <w:t xml:space="preserve">     Основной проблемой при организации производственного контроля на территории Березовского района является не своевременная оплата со стороны заказчиков за проведенные лабораторные исследования, исполнитель не предоставляет результаты выполненных работ (протокола).</w:t>
      </w:r>
      <w:r>
        <w:rPr>
          <w:sz w:val="28"/>
          <w:szCs w:val="24"/>
        </w:rPr>
        <w:t xml:space="preserve"> Тем самы</w:t>
      </w:r>
      <w:r w:rsidRPr="00A578B4">
        <w:rPr>
          <w:sz w:val="28"/>
          <w:szCs w:val="24"/>
        </w:rPr>
        <w:t xml:space="preserve">м нарушается оперативность принятия решений по неудовлетворительным лабораторным исследованиям и инструментальным замерам, по  улучшению производственной среды как среди трудового коллектива и качество предоставляемой услуги потребителям. </w:t>
      </w:r>
    </w:p>
    <w:p w:rsidR="002E5DBA" w:rsidRDefault="002E5DBA" w:rsidP="00CD25E7">
      <w:pPr>
        <w:widowControl/>
        <w:autoSpaceDE/>
        <w:autoSpaceDN/>
        <w:adjustRightInd/>
        <w:ind w:firstLine="709"/>
        <w:jc w:val="both"/>
        <w:rPr>
          <w:sz w:val="28"/>
          <w:szCs w:val="28"/>
        </w:rPr>
      </w:pPr>
    </w:p>
    <w:p w:rsidR="009B159A" w:rsidRPr="005624C4" w:rsidRDefault="00AA28F3" w:rsidP="00CD25E7">
      <w:pPr>
        <w:widowControl/>
        <w:autoSpaceDE/>
        <w:autoSpaceDN/>
        <w:adjustRightInd/>
        <w:ind w:firstLine="709"/>
        <w:jc w:val="both"/>
        <w:rPr>
          <w:b/>
          <w:sz w:val="28"/>
          <w:szCs w:val="28"/>
        </w:rPr>
      </w:pPr>
      <w:r w:rsidRPr="005624C4">
        <w:rPr>
          <w:b/>
          <w:sz w:val="28"/>
          <w:szCs w:val="28"/>
        </w:rPr>
        <w:t>Решили:</w:t>
      </w:r>
    </w:p>
    <w:p w:rsidR="006E51AD" w:rsidRDefault="00A578B4" w:rsidP="005624C4">
      <w:pPr>
        <w:widowControl/>
        <w:autoSpaceDE/>
        <w:autoSpaceDN/>
        <w:adjustRightInd/>
        <w:ind w:firstLine="709"/>
        <w:jc w:val="both"/>
        <w:rPr>
          <w:sz w:val="28"/>
          <w:szCs w:val="28"/>
        </w:rPr>
      </w:pPr>
      <w:r>
        <w:rPr>
          <w:sz w:val="28"/>
          <w:szCs w:val="28"/>
        </w:rPr>
        <w:t xml:space="preserve">2.1. </w:t>
      </w:r>
      <w:proofErr w:type="gramStart"/>
      <w:r>
        <w:rPr>
          <w:sz w:val="28"/>
          <w:szCs w:val="28"/>
        </w:rPr>
        <w:t xml:space="preserve">Рекомендовать руководителям организаций и предприятий </w:t>
      </w:r>
      <w:r w:rsidRPr="00A578B4">
        <w:rPr>
          <w:sz w:val="28"/>
          <w:szCs w:val="28"/>
        </w:rPr>
        <w:t>Березовского района различных форм собственности</w:t>
      </w:r>
      <w:r>
        <w:rPr>
          <w:sz w:val="28"/>
          <w:szCs w:val="28"/>
        </w:rPr>
        <w:t xml:space="preserve">, заключивших договора </w:t>
      </w:r>
      <w:r w:rsidRPr="00A578B4">
        <w:rPr>
          <w:sz w:val="28"/>
          <w:szCs w:val="28"/>
        </w:rPr>
        <w:t>на проведение производственного контроля за соблюдением санитарных правил и проведением санитарно-противоэпидемических (профилактических) мероприятий</w:t>
      </w:r>
      <w:r w:rsidR="006E51AD">
        <w:rPr>
          <w:sz w:val="28"/>
          <w:szCs w:val="28"/>
        </w:rPr>
        <w:t xml:space="preserve"> взять под особый контроль своевременное осуществление оплаты </w:t>
      </w:r>
      <w:r w:rsidR="006E51AD" w:rsidRPr="006E51AD">
        <w:rPr>
          <w:sz w:val="28"/>
          <w:szCs w:val="28"/>
        </w:rPr>
        <w:t>за проведенные лабораторные исследования</w:t>
      </w:r>
      <w:r w:rsidR="006E51AD">
        <w:rPr>
          <w:sz w:val="28"/>
          <w:szCs w:val="28"/>
        </w:rPr>
        <w:t xml:space="preserve"> и </w:t>
      </w:r>
      <w:r w:rsidR="006E51AD" w:rsidRPr="006E51AD">
        <w:rPr>
          <w:sz w:val="28"/>
          <w:szCs w:val="28"/>
        </w:rPr>
        <w:t>предоставл</w:t>
      </w:r>
      <w:r w:rsidR="006E51AD">
        <w:rPr>
          <w:sz w:val="28"/>
          <w:szCs w:val="28"/>
        </w:rPr>
        <w:t>ение</w:t>
      </w:r>
      <w:r w:rsidR="006E51AD" w:rsidRPr="006E51AD">
        <w:rPr>
          <w:sz w:val="28"/>
          <w:szCs w:val="28"/>
        </w:rPr>
        <w:t xml:space="preserve"> результат</w:t>
      </w:r>
      <w:r w:rsidR="006E51AD">
        <w:rPr>
          <w:sz w:val="28"/>
          <w:szCs w:val="28"/>
        </w:rPr>
        <w:t>ов,</w:t>
      </w:r>
      <w:r w:rsidR="006E51AD" w:rsidRPr="006E51AD">
        <w:rPr>
          <w:sz w:val="28"/>
          <w:szCs w:val="28"/>
        </w:rPr>
        <w:t xml:space="preserve"> выполненных работ (протокола)</w:t>
      </w:r>
      <w:r w:rsidR="006E51AD">
        <w:rPr>
          <w:sz w:val="28"/>
          <w:szCs w:val="28"/>
        </w:rPr>
        <w:t xml:space="preserve"> в адрес </w:t>
      </w:r>
      <w:r w:rsidR="006E51AD" w:rsidRPr="006E51AD">
        <w:rPr>
          <w:sz w:val="28"/>
          <w:szCs w:val="28"/>
        </w:rPr>
        <w:t xml:space="preserve">территориального отдела Управления  федеральной службы </w:t>
      </w:r>
      <w:proofErr w:type="spellStart"/>
      <w:r w:rsidR="006E51AD" w:rsidRPr="006E51AD">
        <w:rPr>
          <w:sz w:val="28"/>
          <w:szCs w:val="28"/>
        </w:rPr>
        <w:lastRenderedPageBreak/>
        <w:t>Роспотребнадзора</w:t>
      </w:r>
      <w:proofErr w:type="spellEnd"/>
      <w:r w:rsidR="006E51AD" w:rsidRPr="006E51AD">
        <w:rPr>
          <w:sz w:val="28"/>
          <w:szCs w:val="28"/>
        </w:rPr>
        <w:t xml:space="preserve"> по Ханты-Мансийскому автономному округу</w:t>
      </w:r>
      <w:r w:rsidR="006E51AD">
        <w:rPr>
          <w:sz w:val="28"/>
          <w:szCs w:val="28"/>
        </w:rPr>
        <w:t xml:space="preserve"> –</w:t>
      </w:r>
      <w:r w:rsidR="006E51AD" w:rsidRPr="006E51AD">
        <w:rPr>
          <w:sz w:val="28"/>
          <w:szCs w:val="28"/>
        </w:rPr>
        <w:t xml:space="preserve"> Югре в Березовском и Белоярском районах</w:t>
      </w:r>
      <w:proofErr w:type="gramEnd"/>
    </w:p>
    <w:p w:rsidR="002E5DBA" w:rsidRPr="00763EEC" w:rsidRDefault="002E5DBA" w:rsidP="002E5DBA">
      <w:pPr>
        <w:widowControl/>
        <w:autoSpaceDE/>
        <w:autoSpaceDN/>
        <w:adjustRightInd/>
        <w:ind w:firstLine="709"/>
        <w:jc w:val="both"/>
        <w:rPr>
          <w:b/>
          <w:sz w:val="28"/>
          <w:szCs w:val="28"/>
        </w:rPr>
      </w:pPr>
      <w:r w:rsidRPr="00763EEC">
        <w:rPr>
          <w:b/>
          <w:sz w:val="28"/>
          <w:szCs w:val="28"/>
        </w:rPr>
        <w:t xml:space="preserve">Срок: </w:t>
      </w:r>
      <w:r w:rsidR="006E51AD">
        <w:rPr>
          <w:b/>
          <w:sz w:val="28"/>
          <w:szCs w:val="28"/>
        </w:rPr>
        <w:t>постоянно</w:t>
      </w:r>
      <w:r w:rsidRPr="00763EEC">
        <w:rPr>
          <w:b/>
          <w:sz w:val="28"/>
          <w:szCs w:val="28"/>
        </w:rPr>
        <w:t>.</w:t>
      </w:r>
    </w:p>
    <w:p w:rsidR="001B3648" w:rsidRPr="00CD25E7" w:rsidRDefault="001B3648" w:rsidP="002E5DBA">
      <w:pPr>
        <w:widowControl/>
        <w:autoSpaceDE/>
        <w:autoSpaceDN/>
        <w:adjustRightInd/>
        <w:ind w:firstLine="709"/>
        <w:jc w:val="both"/>
        <w:rPr>
          <w:sz w:val="28"/>
          <w:szCs w:val="28"/>
        </w:rPr>
      </w:pPr>
    </w:p>
    <w:p w:rsidR="00E33706" w:rsidRPr="005624C4" w:rsidRDefault="005624C4" w:rsidP="006E51AD">
      <w:pPr>
        <w:pBdr>
          <w:bottom w:val="single" w:sz="12" w:space="1" w:color="auto"/>
        </w:pBdr>
        <w:jc w:val="both"/>
        <w:rPr>
          <w:sz w:val="28"/>
          <w:szCs w:val="28"/>
        </w:rPr>
      </w:pPr>
      <w:r w:rsidRPr="005624C4">
        <w:rPr>
          <w:b/>
          <w:sz w:val="28"/>
          <w:szCs w:val="28"/>
        </w:rPr>
        <w:t>3.</w:t>
      </w:r>
      <w:r w:rsidRPr="005624C4">
        <w:rPr>
          <w:b/>
          <w:sz w:val="28"/>
          <w:szCs w:val="28"/>
        </w:rPr>
        <w:tab/>
      </w:r>
      <w:r w:rsidR="006E51AD" w:rsidRPr="006E51AD">
        <w:rPr>
          <w:b/>
          <w:sz w:val="28"/>
          <w:szCs w:val="28"/>
        </w:rPr>
        <w:t xml:space="preserve">О ходе  проведения периодических медицинских осмотров работников, занятых на работах с вредными и опасными производственными факторами </w:t>
      </w:r>
      <w:r w:rsidR="006E51AD">
        <w:rPr>
          <w:b/>
          <w:sz w:val="28"/>
          <w:szCs w:val="28"/>
        </w:rPr>
        <w:t>в 2020 году. Проблемные вопросы</w:t>
      </w:r>
    </w:p>
    <w:p w:rsidR="005624C4" w:rsidRDefault="006E51AD" w:rsidP="006E51AD">
      <w:pPr>
        <w:widowControl/>
        <w:ind w:firstLine="709"/>
        <w:jc w:val="center"/>
        <w:rPr>
          <w:sz w:val="28"/>
          <w:szCs w:val="28"/>
        </w:rPr>
      </w:pPr>
      <w:proofErr w:type="spellStart"/>
      <w:r>
        <w:rPr>
          <w:sz w:val="28"/>
          <w:szCs w:val="28"/>
        </w:rPr>
        <w:t>Райхман</w:t>
      </w:r>
      <w:proofErr w:type="spellEnd"/>
      <w:r>
        <w:rPr>
          <w:sz w:val="28"/>
          <w:szCs w:val="28"/>
        </w:rPr>
        <w:t xml:space="preserve"> А.Е., Тихомиров А.Н.</w:t>
      </w:r>
    </w:p>
    <w:p w:rsidR="006E51AD" w:rsidRDefault="006E51AD" w:rsidP="006E51AD">
      <w:pPr>
        <w:widowControl/>
        <w:ind w:firstLine="709"/>
        <w:jc w:val="both"/>
        <w:rPr>
          <w:sz w:val="28"/>
          <w:szCs w:val="28"/>
        </w:rPr>
      </w:pPr>
    </w:p>
    <w:p w:rsidR="00170C80" w:rsidRDefault="00170C80" w:rsidP="006E51AD">
      <w:pPr>
        <w:widowControl/>
        <w:autoSpaceDE/>
        <w:autoSpaceDN/>
        <w:adjustRightInd/>
        <w:ind w:firstLine="709"/>
        <w:jc w:val="both"/>
        <w:rPr>
          <w:sz w:val="28"/>
          <w:szCs w:val="28"/>
        </w:rPr>
      </w:pPr>
      <w:r>
        <w:rPr>
          <w:sz w:val="28"/>
          <w:szCs w:val="28"/>
        </w:rPr>
        <w:t>По информации учреждений здравоохранения Березовского района, проведение периодических медицинских осмотров работников, занятых на рабо</w:t>
      </w:r>
      <w:r w:rsidR="00DC6759">
        <w:rPr>
          <w:sz w:val="28"/>
          <w:szCs w:val="28"/>
        </w:rPr>
        <w:t>тах с вредными и опасными производственными факторами в 2020 году проходит планово. Замечания отсутствуют.</w:t>
      </w:r>
    </w:p>
    <w:p w:rsidR="006E51AD" w:rsidRPr="006E51AD" w:rsidRDefault="006E51AD" w:rsidP="006E51AD">
      <w:pPr>
        <w:widowControl/>
        <w:autoSpaceDE/>
        <w:autoSpaceDN/>
        <w:adjustRightInd/>
        <w:ind w:firstLine="709"/>
        <w:jc w:val="both"/>
        <w:rPr>
          <w:sz w:val="28"/>
          <w:szCs w:val="28"/>
        </w:rPr>
      </w:pPr>
      <w:proofErr w:type="gramStart"/>
      <w:r w:rsidRPr="006E51AD">
        <w:rPr>
          <w:sz w:val="28"/>
          <w:szCs w:val="28"/>
        </w:rPr>
        <w:t xml:space="preserve">Приказом Минздрава России от 13.12.2019 </w:t>
      </w:r>
      <w:r>
        <w:rPr>
          <w:sz w:val="28"/>
          <w:szCs w:val="28"/>
        </w:rPr>
        <w:t>№</w:t>
      </w:r>
      <w:r w:rsidRPr="006E51AD">
        <w:rPr>
          <w:sz w:val="28"/>
          <w:szCs w:val="28"/>
        </w:rPr>
        <w:t xml:space="preserve">1032н введен п. 6.1 в Приказ </w:t>
      </w:r>
      <w:proofErr w:type="spellStart"/>
      <w:r w:rsidRPr="006E51AD">
        <w:rPr>
          <w:sz w:val="28"/>
          <w:szCs w:val="28"/>
        </w:rPr>
        <w:t>Минздравсоцразвиятия</w:t>
      </w:r>
      <w:proofErr w:type="spellEnd"/>
      <w:r w:rsidRPr="006E51AD">
        <w:rPr>
          <w:sz w:val="28"/>
          <w:szCs w:val="28"/>
        </w:rPr>
        <w:t xml:space="preserve"> от 12 апреля 2011 </w:t>
      </w:r>
      <w:r>
        <w:rPr>
          <w:sz w:val="28"/>
          <w:szCs w:val="28"/>
        </w:rPr>
        <w:t>№</w:t>
      </w:r>
      <w:r w:rsidR="00170C80">
        <w:rPr>
          <w:sz w:val="28"/>
          <w:szCs w:val="28"/>
        </w:rPr>
        <w:t>302н:</w:t>
      </w:r>
      <w:proofErr w:type="gramEnd"/>
    </w:p>
    <w:p w:rsidR="006E51AD" w:rsidRPr="006E51AD" w:rsidRDefault="006E51AD" w:rsidP="006E51AD">
      <w:pPr>
        <w:widowControl/>
        <w:autoSpaceDE/>
        <w:autoSpaceDN/>
        <w:adjustRightInd/>
        <w:ind w:firstLine="709"/>
        <w:jc w:val="both"/>
        <w:rPr>
          <w:sz w:val="28"/>
          <w:szCs w:val="28"/>
        </w:rPr>
      </w:pPr>
      <w:proofErr w:type="gramStart"/>
      <w:r w:rsidRPr="006E51AD">
        <w:rPr>
          <w:sz w:val="28"/>
          <w:szCs w:val="28"/>
        </w:rPr>
        <w:t>«При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roofErr w:type="gramEnd"/>
    </w:p>
    <w:p w:rsidR="006E51AD" w:rsidRPr="006E51AD" w:rsidRDefault="006E51AD" w:rsidP="006E51AD">
      <w:pPr>
        <w:widowControl/>
        <w:autoSpaceDE/>
        <w:autoSpaceDN/>
        <w:adjustRightInd/>
        <w:ind w:firstLine="709"/>
        <w:jc w:val="both"/>
        <w:rPr>
          <w:sz w:val="28"/>
          <w:szCs w:val="28"/>
        </w:rPr>
      </w:pPr>
      <w:proofErr w:type="gramStart"/>
      <w:r w:rsidRPr="006E51AD">
        <w:rPr>
          <w:sz w:val="28"/>
          <w:szCs w:val="28"/>
        </w:rP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roofErr w:type="gramEnd"/>
    </w:p>
    <w:p w:rsidR="006E51AD" w:rsidRPr="006E51AD" w:rsidRDefault="006E51AD" w:rsidP="006E51AD">
      <w:pPr>
        <w:widowControl/>
        <w:autoSpaceDE/>
        <w:autoSpaceDN/>
        <w:adjustRightInd/>
        <w:ind w:firstLine="709"/>
        <w:jc w:val="both"/>
        <w:rPr>
          <w:sz w:val="28"/>
          <w:szCs w:val="28"/>
        </w:rPr>
      </w:pPr>
      <w:r w:rsidRPr="006E51AD">
        <w:rPr>
          <w:sz w:val="28"/>
          <w:szCs w:val="28"/>
        </w:rPr>
        <w:t>Таким образом, медицинской организации разрешено использовать ранее проведенные исследования, в том числе в рамках диспансеризации и профилактических осмотров взрослых.</w:t>
      </w:r>
      <w:r w:rsidR="00170C80">
        <w:rPr>
          <w:sz w:val="28"/>
          <w:szCs w:val="28"/>
        </w:rPr>
        <w:t xml:space="preserve"> Это позволит снизить стоимость периодического осмотра для работодателей.</w:t>
      </w:r>
    </w:p>
    <w:p w:rsidR="00170C80" w:rsidRDefault="00170C80" w:rsidP="005624C4">
      <w:pPr>
        <w:widowControl/>
        <w:autoSpaceDE/>
        <w:autoSpaceDN/>
        <w:adjustRightInd/>
        <w:ind w:firstLine="709"/>
        <w:rPr>
          <w:b/>
          <w:sz w:val="28"/>
          <w:szCs w:val="28"/>
        </w:rPr>
      </w:pPr>
    </w:p>
    <w:p w:rsidR="00AF74B3" w:rsidRPr="005624C4" w:rsidRDefault="00AF74B3" w:rsidP="005624C4">
      <w:pPr>
        <w:widowControl/>
        <w:autoSpaceDE/>
        <w:autoSpaceDN/>
        <w:adjustRightInd/>
        <w:ind w:firstLine="709"/>
        <w:rPr>
          <w:b/>
          <w:sz w:val="28"/>
          <w:szCs w:val="28"/>
        </w:rPr>
      </w:pPr>
      <w:r w:rsidRPr="005624C4">
        <w:rPr>
          <w:b/>
          <w:sz w:val="28"/>
          <w:szCs w:val="28"/>
        </w:rPr>
        <w:t>Решили:</w:t>
      </w:r>
    </w:p>
    <w:p w:rsidR="00A36082" w:rsidRDefault="00F156E8" w:rsidP="00170C80">
      <w:pPr>
        <w:widowControl/>
        <w:autoSpaceDE/>
        <w:autoSpaceDN/>
        <w:adjustRightInd/>
        <w:jc w:val="both"/>
        <w:rPr>
          <w:sz w:val="28"/>
          <w:szCs w:val="28"/>
        </w:rPr>
      </w:pPr>
      <w:r w:rsidRPr="005624C4">
        <w:rPr>
          <w:sz w:val="28"/>
          <w:szCs w:val="28"/>
        </w:rPr>
        <w:t xml:space="preserve">          </w:t>
      </w:r>
      <w:r w:rsidR="0068380B" w:rsidRPr="005624C4">
        <w:rPr>
          <w:sz w:val="28"/>
          <w:szCs w:val="28"/>
        </w:rPr>
        <w:t xml:space="preserve">3.1. </w:t>
      </w:r>
      <w:r w:rsidR="00170C80">
        <w:rPr>
          <w:sz w:val="28"/>
          <w:szCs w:val="28"/>
        </w:rPr>
        <w:t xml:space="preserve">Рекомендовать </w:t>
      </w:r>
      <w:r w:rsidR="00170C80" w:rsidRPr="00170C80">
        <w:rPr>
          <w:sz w:val="28"/>
          <w:szCs w:val="28"/>
        </w:rPr>
        <w:t>руководителям организаций и предприятий Березовского района различных форм собственности</w:t>
      </w:r>
      <w:r w:rsidR="00170C80">
        <w:rPr>
          <w:sz w:val="28"/>
          <w:szCs w:val="28"/>
        </w:rPr>
        <w:t xml:space="preserve">, в целях снижения </w:t>
      </w:r>
      <w:r w:rsidR="00170C80" w:rsidRPr="00170C80">
        <w:rPr>
          <w:sz w:val="28"/>
          <w:szCs w:val="28"/>
        </w:rPr>
        <w:t>стоимости периодического осмотра,</w:t>
      </w:r>
      <w:r w:rsidR="00170C80" w:rsidRPr="00170C80">
        <w:t xml:space="preserve"> </w:t>
      </w:r>
      <w:r w:rsidR="00170C80" w:rsidRPr="00170C80">
        <w:rPr>
          <w:sz w:val="28"/>
          <w:szCs w:val="28"/>
        </w:rPr>
        <w:t>направлять своих работников на диспансеризацию определенных гру</w:t>
      </w:r>
      <w:proofErr w:type="gramStart"/>
      <w:r w:rsidR="00170C80" w:rsidRPr="00170C80">
        <w:rPr>
          <w:sz w:val="28"/>
          <w:szCs w:val="28"/>
        </w:rPr>
        <w:t>пп взр</w:t>
      </w:r>
      <w:proofErr w:type="gramEnd"/>
      <w:r w:rsidR="00170C80" w:rsidRPr="00170C80">
        <w:rPr>
          <w:sz w:val="28"/>
          <w:szCs w:val="28"/>
        </w:rPr>
        <w:t>ослого населения и профилактические осмотры взрослых перед направ</w:t>
      </w:r>
      <w:r w:rsidR="00170C80">
        <w:rPr>
          <w:sz w:val="28"/>
          <w:szCs w:val="28"/>
        </w:rPr>
        <w:t>лением на периодический осмотр.</w:t>
      </w:r>
    </w:p>
    <w:p w:rsidR="00170C80" w:rsidRPr="00170C80" w:rsidRDefault="00170C80" w:rsidP="00170C80">
      <w:pPr>
        <w:widowControl/>
        <w:autoSpaceDE/>
        <w:autoSpaceDN/>
        <w:adjustRightInd/>
        <w:ind w:firstLine="709"/>
        <w:jc w:val="both"/>
        <w:rPr>
          <w:b/>
          <w:sz w:val="28"/>
          <w:szCs w:val="28"/>
        </w:rPr>
      </w:pPr>
      <w:r w:rsidRPr="00170C80">
        <w:rPr>
          <w:b/>
          <w:sz w:val="28"/>
          <w:szCs w:val="28"/>
        </w:rPr>
        <w:t>Срок: постоянно.</w:t>
      </w:r>
    </w:p>
    <w:p w:rsidR="00AF0CAF" w:rsidRDefault="00AF0CAF" w:rsidP="00170C80">
      <w:pPr>
        <w:widowControl/>
        <w:autoSpaceDE/>
        <w:autoSpaceDN/>
        <w:adjustRightInd/>
        <w:ind w:firstLine="709"/>
        <w:rPr>
          <w:b/>
          <w:sz w:val="28"/>
          <w:szCs w:val="28"/>
          <w:highlight w:val="yellow"/>
        </w:rPr>
      </w:pPr>
    </w:p>
    <w:p w:rsidR="00DC3775" w:rsidRDefault="00DC3775" w:rsidP="00170C80">
      <w:pPr>
        <w:widowControl/>
        <w:autoSpaceDE/>
        <w:autoSpaceDN/>
        <w:adjustRightInd/>
        <w:ind w:firstLine="709"/>
        <w:rPr>
          <w:b/>
          <w:sz w:val="28"/>
          <w:szCs w:val="28"/>
          <w:highlight w:val="yellow"/>
        </w:rPr>
      </w:pPr>
    </w:p>
    <w:p w:rsidR="00DC3775" w:rsidRPr="00170C80" w:rsidRDefault="00DC3775" w:rsidP="00170C80">
      <w:pPr>
        <w:widowControl/>
        <w:autoSpaceDE/>
        <w:autoSpaceDN/>
        <w:adjustRightInd/>
        <w:ind w:firstLine="709"/>
        <w:rPr>
          <w:b/>
          <w:sz w:val="28"/>
          <w:szCs w:val="28"/>
          <w:highlight w:val="yellow"/>
        </w:rPr>
      </w:pPr>
    </w:p>
    <w:p w:rsidR="00533A55" w:rsidRPr="005624C4" w:rsidRDefault="005624C4" w:rsidP="00DC6759">
      <w:pPr>
        <w:widowControl/>
        <w:pBdr>
          <w:bottom w:val="single" w:sz="12" w:space="1" w:color="auto"/>
        </w:pBdr>
        <w:autoSpaceDE/>
        <w:autoSpaceDN/>
        <w:adjustRightInd/>
        <w:jc w:val="both"/>
        <w:rPr>
          <w:sz w:val="28"/>
          <w:szCs w:val="28"/>
        </w:rPr>
      </w:pPr>
      <w:r w:rsidRPr="005624C4">
        <w:rPr>
          <w:b/>
          <w:sz w:val="28"/>
          <w:szCs w:val="28"/>
        </w:rPr>
        <w:lastRenderedPageBreak/>
        <w:t>4.</w:t>
      </w:r>
      <w:r w:rsidRPr="005624C4">
        <w:rPr>
          <w:b/>
          <w:sz w:val="28"/>
          <w:szCs w:val="28"/>
        </w:rPr>
        <w:tab/>
      </w:r>
      <w:r w:rsidR="00DC6759" w:rsidRPr="00DC6759">
        <w:rPr>
          <w:b/>
          <w:sz w:val="28"/>
          <w:szCs w:val="28"/>
        </w:rPr>
        <w:t>О деятельности органов местного самоуправления по обеспечению методического руководства служб охраны труда в организациях Березовског</w:t>
      </w:r>
      <w:r w:rsidR="00DC6759">
        <w:rPr>
          <w:b/>
          <w:sz w:val="28"/>
          <w:szCs w:val="28"/>
        </w:rPr>
        <w:t>о района в 1 квартале 2020 года</w:t>
      </w:r>
    </w:p>
    <w:p w:rsidR="005624C4" w:rsidRPr="00DC6759" w:rsidRDefault="00DC6759" w:rsidP="00DC6759">
      <w:pPr>
        <w:widowControl/>
        <w:autoSpaceDE/>
        <w:autoSpaceDN/>
        <w:adjustRightInd/>
        <w:jc w:val="center"/>
        <w:rPr>
          <w:sz w:val="28"/>
          <w:szCs w:val="28"/>
        </w:rPr>
      </w:pPr>
      <w:proofErr w:type="spellStart"/>
      <w:r w:rsidRPr="00DC6759">
        <w:rPr>
          <w:sz w:val="28"/>
          <w:szCs w:val="28"/>
        </w:rPr>
        <w:t>Хазиева</w:t>
      </w:r>
      <w:proofErr w:type="spellEnd"/>
      <w:r w:rsidRPr="00DC6759">
        <w:rPr>
          <w:sz w:val="28"/>
          <w:szCs w:val="28"/>
        </w:rPr>
        <w:t xml:space="preserve"> А.В.</w:t>
      </w:r>
    </w:p>
    <w:p w:rsidR="00DC6759" w:rsidRDefault="00DC6759" w:rsidP="00DC6759">
      <w:pPr>
        <w:widowControl/>
        <w:autoSpaceDE/>
        <w:autoSpaceDN/>
        <w:adjustRightInd/>
        <w:jc w:val="center"/>
        <w:rPr>
          <w:sz w:val="28"/>
          <w:szCs w:val="28"/>
          <w:highlight w:val="yellow"/>
        </w:rPr>
      </w:pPr>
    </w:p>
    <w:p w:rsidR="00DC6759" w:rsidRPr="00DC6759" w:rsidRDefault="00DC6759" w:rsidP="00DC6759">
      <w:pPr>
        <w:widowControl/>
        <w:autoSpaceDE/>
        <w:autoSpaceDN/>
        <w:adjustRightInd/>
        <w:ind w:firstLine="708"/>
        <w:jc w:val="both"/>
        <w:rPr>
          <w:sz w:val="27"/>
          <w:szCs w:val="27"/>
        </w:rPr>
      </w:pPr>
      <w:r w:rsidRPr="00DC6759">
        <w:rPr>
          <w:sz w:val="27"/>
          <w:szCs w:val="27"/>
        </w:rPr>
        <w:t xml:space="preserve">Функции по государственному управлению охраной  труда, в соответствии с переданными полномочиями исполняет специалист-эксперт отдела по труду, социальной и молодежной политике Комитета спорта и молодежной политики администрации Березовского района.  </w:t>
      </w:r>
    </w:p>
    <w:p w:rsidR="00DC6759" w:rsidRPr="00DC6759" w:rsidRDefault="00DC6759" w:rsidP="00DC6759">
      <w:pPr>
        <w:ind w:firstLine="708"/>
        <w:jc w:val="both"/>
        <w:rPr>
          <w:sz w:val="27"/>
          <w:szCs w:val="27"/>
        </w:rPr>
      </w:pPr>
      <w:proofErr w:type="gramStart"/>
      <w:r w:rsidRPr="00DC6759">
        <w:rPr>
          <w:sz w:val="27"/>
          <w:szCs w:val="27"/>
        </w:rPr>
        <w:t xml:space="preserve">Мероприятия по улучшению условий и охраны труда в 1 квартале 2020 года проводились в соответствии с подпрограммой 2 «Улучшение условий и охраны труда в Березовском районе» муниципальной программы </w:t>
      </w:r>
      <w:r w:rsidRPr="00DC6759">
        <w:rPr>
          <w:b/>
          <w:bCs/>
          <w:sz w:val="27"/>
          <w:szCs w:val="27"/>
        </w:rPr>
        <w:t>«</w:t>
      </w:r>
      <w:r w:rsidRPr="00DC6759">
        <w:rPr>
          <w:bCs/>
          <w:sz w:val="27"/>
          <w:szCs w:val="27"/>
        </w:rPr>
        <w:t>Поддержка занятости населения в Березовском районе», утвержденной  постановлением администрации Березовского района от 29.10.2018 № 928, с изменениями от 18.02.2019, 05.06.2019, 10.12.2019, 10.02.2020  (далее – Программа).</w:t>
      </w:r>
      <w:proofErr w:type="gramEnd"/>
    </w:p>
    <w:p w:rsidR="00DC6759" w:rsidRPr="00DC6759" w:rsidRDefault="00DC6759" w:rsidP="00DC6759">
      <w:pPr>
        <w:widowControl/>
        <w:autoSpaceDE/>
        <w:autoSpaceDN/>
        <w:adjustRightInd/>
        <w:ind w:firstLine="708"/>
        <w:jc w:val="both"/>
        <w:rPr>
          <w:sz w:val="27"/>
          <w:szCs w:val="27"/>
        </w:rPr>
      </w:pPr>
      <w:r w:rsidRPr="00DC6759">
        <w:rPr>
          <w:sz w:val="27"/>
          <w:szCs w:val="27"/>
        </w:rPr>
        <w:t>Весь необходимый информационный материал по вопросам охраны труда  ежемесячно размещается на официальном сайте</w:t>
      </w:r>
      <w:r w:rsidRPr="00DC6759">
        <w:rPr>
          <w:rFonts w:asciiTheme="minorHAnsi" w:eastAsiaTheme="minorHAnsi" w:hAnsiTheme="minorHAnsi" w:cstheme="minorBidi"/>
          <w:sz w:val="27"/>
          <w:szCs w:val="27"/>
          <w:lang w:eastAsia="en-US"/>
        </w:rPr>
        <w:t xml:space="preserve"> </w:t>
      </w:r>
      <w:r w:rsidRPr="00DC6759">
        <w:rPr>
          <w:sz w:val="27"/>
          <w:szCs w:val="27"/>
        </w:rPr>
        <w:t xml:space="preserve">органов местного самоуправления Березовского района. </w:t>
      </w:r>
    </w:p>
    <w:p w:rsidR="00DC6759" w:rsidRPr="00DC6759" w:rsidRDefault="00DC6759" w:rsidP="00DC6759">
      <w:pPr>
        <w:widowControl/>
        <w:autoSpaceDE/>
        <w:autoSpaceDN/>
        <w:adjustRightInd/>
        <w:ind w:firstLine="708"/>
        <w:jc w:val="both"/>
        <w:rPr>
          <w:sz w:val="27"/>
          <w:szCs w:val="27"/>
        </w:rPr>
      </w:pPr>
      <w:r w:rsidRPr="00DC6759">
        <w:rPr>
          <w:sz w:val="27"/>
          <w:szCs w:val="27"/>
        </w:rPr>
        <w:t>Адрес сайта:</w:t>
      </w:r>
      <w:r w:rsidRPr="00DC6759">
        <w:rPr>
          <w:rFonts w:asciiTheme="minorHAnsi" w:eastAsiaTheme="minorHAnsi" w:hAnsiTheme="minorHAnsi" w:cstheme="minorBidi"/>
          <w:sz w:val="27"/>
          <w:szCs w:val="27"/>
          <w:lang w:eastAsia="en-US"/>
        </w:rPr>
        <w:t xml:space="preserve"> </w:t>
      </w:r>
      <w:r w:rsidRPr="00DC6759">
        <w:rPr>
          <w:sz w:val="27"/>
          <w:szCs w:val="27"/>
        </w:rPr>
        <w:t>http://berezovo.ru/, раздел: «</w:t>
      </w:r>
      <w:r w:rsidRPr="00DC6759">
        <w:rPr>
          <w:rFonts w:eastAsiaTheme="minorHAnsi"/>
          <w:sz w:val="27"/>
          <w:szCs w:val="27"/>
          <w:lang w:eastAsia="en-US"/>
        </w:rPr>
        <w:t>Деятельность», далее «</w:t>
      </w:r>
      <w:r w:rsidRPr="00DC6759">
        <w:rPr>
          <w:sz w:val="27"/>
          <w:szCs w:val="27"/>
        </w:rPr>
        <w:t>Социальная сфера, подразделы: «Охрана труда», «Социальное партнерство», «Труд и занятость населения».</w:t>
      </w:r>
    </w:p>
    <w:p w:rsidR="00DC6759" w:rsidRPr="00DC6759" w:rsidRDefault="00DC6759" w:rsidP="00DC6759">
      <w:pPr>
        <w:widowControl/>
        <w:autoSpaceDE/>
        <w:autoSpaceDN/>
        <w:adjustRightInd/>
        <w:ind w:firstLine="708"/>
        <w:jc w:val="both"/>
        <w:rPr>
          <w:sz w:val="27"/>
          <w:szCs w:val="27"/>
        </w:rPr>
      </w:pPr>
      <w:r w:rsidRPr="00DC6759">
        <w:rPr>
          <w:sz w:val="27"/>
          <w:szCs w:val="27"/>
        </w:rPr>
        <w:t>В течение 1 квартала 2020 года в разделе «Охрана труда» создано два подраздела «Охрана труда женщин» и «Профилактика ВИЧ-инфекции на рабочих местах».</w:t>
      </w:r>
    </w:p>
    <w:p w:rsidR="00DC6759" w:rsidRPr="00DC6759" w:rsidRDefault="00DC6759" w:rsidP="00DC6759">
      <w:pPr>
        <w:widowControl/>
        <w:autoSpaceDE/>
        <w:autoSpaceDN/>
        <w:adjustRightInd/>
        <w:ind w:firstLine="708"/>
        <w:jc w:val="both"/>
        <w:rPr>
          <w:sz w:val="27"/>
          <w:szCs w:val="27"/>
        </w:rPr>
      </w:pPr>
      <w:r w:rsidRPr="00DC6759">
        <w:rPr>
          <w:sz w:val="27"/>
          <w:szCs w:val="27"/>
        </w:rPr>
        <w:t>Всего по охране труда в вышеуказанных разделах за 1 квартал 2020 года размещено 36 материалов, 3 материала опубликовано в районной газете «Жизнь Югры».</w:t>
      </w:r>
    </w:p>
    <w:p w:rsidR="00DC6759" w:rsidRPr="00DC6759" w:rsidRDefault="00DC6759" w:rsidP="00DC6759">
      <w:pPr>
        <w:widowControl/>
        <w:autoSpaceDE/>
        <w:autoSpaceDN/>
        <w:adjustRightInd/>
        <w:ind w:firstLine="708"/>
        <w:jc w:val="both"/>
        <w:rPr>
          <w:sz w:val="27"/>
          <w:szCs w:val="27"/>
        </w:rPr>
      </w:pPr>
      <w:r w:rsidRPr="00DC6759">
        <w:rPr>
          <w:sz w:val="27"/>
          <w:szCs w:val="27"/>
        </w:rPr>
        <w:t>Методическое обеспечение служб охраны труда и специалистов  предприятий и организаций Березовского района осуществляется регулярно; по электронной почте направляются письма, нормативные документы, информационные материалы, подготовленные  Департаментом труда и занятости населения автономного округа и специалистом-экспертом отдела по труду, социальной и молодежной политике Комитета спорта и молодежной политики администрации Березовского района.</w:t>
      </w:r>
    </w:p>
    <w:p w:rsidR="00DC6759" w:rsidRPr="00DC6759" w:rsidRDefault="00DC6759" w:rsidP="00DC6759">
      <w:pPr>
        <w:widowControl/>
        <w:autoSpaceDE/>
        <w:autoSpaceDN/>
        <w:adjustRightInd/>
        <w:ind w:firstLine="708"/>
        <w:jc w:val="both"/>
        <w:rPr>
          <w:sz w:val="27"/>
          <w:szCs w:val="27"/>
        </w:rPr>
      </w:pPr>
      <w:r w:rsidRPr="00DC6759">
        <w:rPr>
          <w:sz w:val="27"/>
          <w:szCs w:val="27"/>
        </w:rPr>
        <w:t xml:space="preserve">В адрес предприятий и организаций района </w:t>
      </w:r>
      <w:r>
        <w:rPr>
          <w:sz w:val="27"/>
          <w:szCs w:val="27"/>
        </w:rPr>
        <w:t xml:space="preserve">постоянно </w:t>
      </w:r>
      <w:r w:rsidRPr="00DC6759">
        <w:rPr>
          <w:sz w:val="27"/>
          <w:szCs w:val="27"/>
        </w:rPr>
        <w:t>направл</w:t>
      </w:r>
      <w:r>
        <w:rPr>
          <w:sz w:val="27"/>
          <w:szCs w:val="27"/>
        </w:rPr>
        <w:t xml:space="preserve">яются </w:t>
      </w:r>
      <w:r w:rsidRPr="00DC6759">
        <w:rPr>
          <w:sz w:val="27"/>
          <w:szCs w:val="27"/>
        </w:rPr>
        <w:t>информационные материалы</w:t>
      </w:r>
      <w:r>
        <w:rPr>
          <w:sz w:val="27"/>
          <w:szCs w:val="27"/>
        </w:rPr>
        <w:t xml:space="preserve">, рекомендации, методические пособия, </w:t>
      </w:r>
      <w:r w:rsidRPr="00DC6759">
        <w:rPr>
          <w:sz w:val="27"/>
          <w:szCs w:val="27"/>
        </w:rPr>
        <w:t>памятки</w:t>
      </w:r>
      <w:r>
        <w:rPr>
          <w:sz w:val="27"/>
          <w:szCs w:val="27"/>
        </w:rPr>
        <w:t xml:space="preserve"> и</w:t>
      </w:r>
      <w:r w:rsidRPr="00DC6759">
        <w:rPr>
          <w:sz w:val="27"/>
          <w:szCs w:val="27"/>
        </w:rPr>
        <w:t xml:space="preserve"> инструктажи по охране труда.</w:t>
      </w:r>
    </w:p>
    <w:p w:rsidR="00DC6759" w:rsidRPr="00DC6759" w:rsidRDefault="00DC6759" w:rsidP="00DC6759">
      <w:pPr>
        <w:widowControl/>
        <w:autoSpaceDE/>
        <w:autoSpaceDN/>
        <w:adjustRightInd/>
        <w:ind w:firstLine="708"/>
        <w:jc w:val="both"/>
        <w:rPr>
          <w:sz w:val="27"/>
          <w:szCs w:val="27"/>
        </w:rPr>
      </w:pPr>
      <w:r w:rsidRPr="00DC6759">
        <w:rPr>
          <w:sz w:val="27"/>
          <w:szCs w:val="27"/>
        </w:rPr>
        <w:t xml:space="preserve">В отчетном </w:t>
      </w:r>
      <w:proofErr w:type="gramStart"/>
      <w:r w:rsidRPr="00DC6759">
        <w:rPr>
          <w:sz w:val="27"/>
          <w:szCs w:val="27"/>
        </w:rPr>
        <w:t>периоде</w:t>
      </w:r>
      <w:proofErr w:type="gramEnd"/>
      <w:r w:rsidRPr="00DC6759">
        <w:rPr>
          <w:sz w:val="27"/>
          <w:szCs w:val="27"/>
        </w:rPr>
        <w:t xml:space="preserve"> подготовлено 3 методических пособия</w:t>
      </w:r>
      <w:r>
        <w:rPr>
          <w:sz w:val="27"/>
          <w:szCs w:val="27"/>
        </w:rPr>
        <w:t>, разработанных отделом по труду, социальной и молодежной политике Комитета спорта и молодежной политики</w:t>
      </w:r>
      <w:r w:rsidRPr="00DC6759">
        <w:rPr>
          <w:sz w:val="27"/>
          <w:szCs w:val="27"/>
        </w:rPr>
        <w:t xml:space="preserve"> с тиражом 500 экземпляров, которые распространены на территории городских и сельских поселений района. </w:t>
      </w:r>
    </w:p>
    <w:p w:rsidR="00DC6759" w:rsidRPr="00DC6759" w:rsidRDefault="00DC6759" w:rsidP="00DC6759">
      <w:pPr>
        <w:widowControl/>
        <w:autoSpaceDE/>
        <w:autoSpaceDN/>
        <w:adjustRightInd/>
        <w:ind w:firstLine="708"/>
        <w:jc w:val="both"/>
        <w:rPr>
          <w:sz w:val="27"/>
          <w:szCs w:val="27"/>
        </w:rPr>
      </w:pPr>
      <w:r w:rsidRPr="00DC6759">
        <w:rPr>
          <w:sz w:val="27"/>
          <w:szCs w:val="27"/>
        </w:rPr>
        <w:t xml:space="preserve">С устными обращениями и вопросами специалисты предприятий и организаций Березовского района поддерживают связь посредствам телефонной связи. Тематика обращений связана с проведением уведомительной регистрации коллективных договоров (проверкой коллективных договоров), проведением профилактических мероприятий ВИЧ на рабочих местах, подготовкой отчета по охране труда за 2019 год, проведением муниципального этапа конкурса «Оказание первой помощи </w:t>
      </w:r>
      <w:r w:rsidRPr="00DC6759">
        <w:rPr>
          <w:sz w:val="27"/>
          <w:szCs w:val="27"/>
        </w:rPr>
        <w:lastRenderedPageBreak/>
        <w:t>пострадавшим на производстве», переходом на электронные трудовые книжки. Всего за отчетный период дано 303 консультации.</w:t>
      </w:r>
    </w:p>
    <w:p w:rsidR="00DC6759" w:rsidRPr="00DC6759" w:rsidRDefault="00DC6759" w:rsidP="00DC6759">
      <w:pPr>
        <w:widowControl/>
        <w:autoSpaceDE/>
        <w:autoSpaceDN/>
        <w:adjustRightInd/>
        <w:ind w:firstLine="708"/>
        <w:jc w:val="both"/>
        <w:rPr>
          <w:rFonts w:asciiTheme="minorHAnsi" w:eastAsiaTheme="minorHAnsi" w:hAnsiTheme="minorHAnsi" w:cstheme="minorBidi"/>
          <w:sz w:val="22"/>
          <w:szCs w:val="22"/>
          <w:lang w:eastAsia="en-US"/>
        </w:rPr>
      </w:pPr>
      <w:r w:rsidRPr="00DC6759">
        <w:rPr>
          <w:sz w:val="27"/>
          <w:szCs w:val="27"/>
        </w:rPr>
        <w:t>Письменных обращений от организаций и граждан Березовского района  по вопросам охраны труда в 1 квартале 2020 года не поступало.</w:t>
      </w:r>
    </w:p>
    <w:p w:rsidR="00FF54C7" w:rsidRPr="00213E4A" w:rsidRDefault="00FF54C7" w:rsidP="00FC432D">
      <w:pPr>
        <w:widowControl/>
        <w:autoSpaceDE/>
        <w:autoSpaceDN/>
        <w:adjustRightInd/>
        <w:jc w:val="both"/>
        <w:rPr>
          <w:sz w:val="28"/>
          <w:szCs w:val="28"/>
          <w:highlight w:val="yellow"/>
        </w:rPr>
      </w:pPr>
    </w:p>
    <w:p w:rsidR="00FF54C7" w:rsidRPr="005624C4" w:rsidRDefault="00BC7628" w:rsidP="00FF54C7">
      <w:pPr>
        <w:widowControl/>
        <w:autoSpaceDE/>
        <w:autoSpaceDN/>
        <w:adjustRightInd/>
        <w:jc w:val="both"/>
        <w:rPr>
          <w:b/>
          <w:sz w:val="28"/>
          <w:szCs w:val="28"/>
        </w:rPr>
      </w:pPr>
      <w:r w:rsidRPr="005624C4">
        <w:rPr>
          <w:sz w:val="28"/>
          <w:szCs w:val="28"/>
        </w:rPr>
        <w:tab/>
      </w:r>
      <w:r w:rsidR="00FF54C7" w:rsidRPr="005624C4">
        <w:rPr>
          <w:b/>
          <w:sz w:val="28"/>
          <w:szCs w:val="28"/>
        </w:rPr>
        <w:t>Решили:</w:t>
      </w:r>
    </w:p>
    <w:p w:rsidR="00FF54C7" w:rsidRPr="00213E4A" w:rsidRDefault="00FF54C7" w:rsidP="00FF54C7">
      <w:pPr>
        <w:widowControl/>
        <w:autoSpaceDE/>
        <w:autoSpaceDN/>
        <w:adjustRightInd/>
        <w:jc w:val="both"/>
        <w:rPr>
          <w:sz w:val="28"/>
          <w:szCs w:val="28"/>
          <w:highlight w:val="yellow"/>
        </w:rPr>
      </w:pPr>
      <w:r w:rsidRPr="005624C4">
        <w:rPr>
          <w:sz w:val="28"/>
          <w:szCs w:val="28"/>
        </w:rPr>
        <w:tab/>
        <w:t>4.1.</w:t>
      </w:r>
      <w:r w:rsidR="005624C4" w:rsidRPr="005624C4">
        <w:t xml:space="preserve"> </w:t>
      </w:r>
      <w:r w:rsidR="005624C4" w:rsidRPr="005624C4">
        <w:rPr>
          <w:sz w:val="28"/>
          <w:szCs w:val="28"/>
        </w:rPr>
        <w:t>Информацию принять к сведению</w:t>
      </w:r>
      <w:r w:rsidRPr="005624C4">
        <w:rPr>
          <w:sz w:val="28"/>
          <w:szCs w:val="28"/>
        </w:rPr>
        <w:t>.</w:t>
      </w:r>
    </w:p>
    <w:p w:rsidR="00701FEA" w:rsidRPr="005624C4" w:rsidRDefault="00BC7628" w:rsidP="00FF54C7">
      <w:pPr>
        <w:widowControl/>
        <w:autoSpaceDE/>
        <w:autoSpaceDN/>
        <w:adjustRightInd/>
        <w:jc w:val="both"/>
        <w:rPr>
          <w:sz w:val="28"/>
          <w:szCs w:val="28"/>
        </w:rPr>
      </w:pPr>
      <w:r w:rsidRPr="005624C4">
        <w:rPr>
          <w:sz w:val="28"/>
          <w:szCs w:val="28"/>
        </w:rPr>
        <w:tab/>
      </w:r>
    </w:p>
    <w:p w:rsidR="00851174" w:rsidRPr="005624C4" w:rsidRDefault="005624C4" w:rsidP="00557C53">
      <w:pPr>
        <w:widowControl/>
        <w:pBdr>
          <w:bottom w:val="single" w:sz="12" w:space="1" w:color="auto"/>
        </w:pBdr>
        <w:autoSpaceDE/>
        <w:autoSpaceDN/>
        <w:adjustRightInd/>
        <w:jc w:val="both"/>
        <w:rPr>
          <w:sz w:val="28"/>
          <w:szCs w:val="28"/>
        </w:rPr>
      </w:pPr>
      <w:r w:rsidRPr="005624C4">
        <w:rPr>
          <w:b/>
          <w:sz w:val="28"/>
          <w:szCs w:val="28"/>
        </w:rPr>
        <w:t>5.</w:t>
      </w:r>
      <w:r w:rsidRPr="005624C4">
        <w:rPr>
          <w:b/>
          <w:sz w:val="28"/>
          <w:szCs w:val="28"/>
        </w:rPr>
        <w:tab/>
      </w:r>
      <w:r w:rsidR="00557C53" w:rsidRPr="00557C53">
        <w:rPr>
          <w:b/>
          <w:sz w:val="28"/>
          <w:szCs w:val="28"/>
        </w:rPr>
        <w:t>Об анализе производственного травматизма за 3 месяца 2020 года Департамента т</w:t>
      </w:r>
      <w:r w:rsidR="00557C53">
        <w:rPr>
          <w:b/>
          <w:sz w:val="28"/>
          <w:szCs w:val="28"/>
        </w:rPr>
        <w:t>руда и занятости населения Ханты</w:t>
      </w:r>
      <w:r w:rsidR="00557C53" w:rsidRPr="00557C53">
        <w:rPr>
          <w:b/>
          <w:sz w:val="28"/>
          <w:szCs w:val="28"/>
        </w:rPr>
        <w:t>-Мансий</w:t>
      </w:r>
      <w:r w:rsidR="00557C53">
        <w:rPr>
          <w:b/>
          <w:sz w:val="28"/>
          <w:szCs w:val="28"/>
        </w:rPr>
        <w:t>ского автономного округа – Югры</w:t>
      </w:r>
    </w:p>
    <w:p w:rsidR="00557C53" w:rsidRDefault="00557C53" w:rsidP="00557C53">
      <w:pPr>
        <w:widowControl/>
        <w:autoSpaceDE/>
        <w:autoSpaceDN/>
        <w:adjustRightInd/>
        <w:ind w:firstLine="709"/>
        <w:jc w:val="center"/>
        <w:rPr>
          <w:rFonts w:eastAsiaTheme="minorHAnsi"/>
          <w:sz w:val="28"/>
          <w:szCs w:val="28"/>
          <w:lang w:eastAsia="en-US"/>
        </w:rPr>
      </w:pPr>
      <w:r>
        <w:rPr>
          <w:rFonts w:eastAsiaTheme="minorHAnsi"/>
          <w:sz w:val="28"/>
          <w:szCs w:val="28"/>
          <w:lang w:eastAsia="en-US"/>
        </w:rPr>
        <w:t>Чечеткина И.В.</w:t>
      </w:r>
    </w:p>
    <w:p w:rsidR="00557C53" w:rsidRDefault="00557C53" w:rsidP="005624C4">
      <w:pPr>
        <w:widowControl/>
        <w:autoSpaceDE/>
        <w:autoSpaceDN/>
        <w:adjustRightInd/>
        <w:ind w:firstLine="709"/>
        <w:jc w:val="both"/>
        <w:rPr>
          <w:rFonts w:eastAsiaTheme="minorHAnsi"/>
          <w:sz w:val="28"/>
          <w:szCs w:val="28"/>
          <w:lang w:eastAsia="en-US"/>
        </w:rPr>
      </w:pPr>
    </w:p>
    <w:p w:rsidR="00557C53" w:rsidRDefault="00557C53" w:rsidP="00557C53">
      <w:pPr>
        <w:widowControl/>
        <w:autoSpaceDE/>
        <w:autoSpaceDN/>
        <w:adjustRightInd/>
        <w:ind w:firstLine="709"/>
        <w:jc w:val="both"/>
        <w:rPr>
          <w:sz w:val="28"/>
          <w:szCs w:val="28"/>
        </w:rPr>
      </w:pPr>
      <w:r w:rsidRPr="00557C53">
        <w:rPr>
          <w:sz w:val="28"/>
          <w:szCs w:val="28"/>
        </w:rPr>
        <w:t xml:space="preserve">По Данным Государственной инспекции </w:t>
      </w:r>
      <w:proofErr w:type="gramStart"/>
      <w:r w:rsidRPr="00557C53">
        <w:rPr>
          <w:sz w:val="28"/>
          <w:szCs w:val="28"/>
        </w:rPr>
        <w:t>в</w:t>
      </w:r>
      <w:proofErr w:type="gramEnd"/>
      <w:r w:rsidRPr="00557C53">
        <w:rPr>
          <w:sz w:val="28"/>
          <w:szCs w:val="28"/>
        </w:rPr>
        <w:t xml:space="preserve"> </w:t>
      </w:r>
      <w:proofErr w:type="gramStart"/>
      <w:r w:rsidRPr="00557C53">
        <w:rPr>
          <w:sz w:val="28"/>
          <w:szCs w:val="28"/>
        </w:rPr>
        <w:t>Ханты-Мансийском</w:t>
      </w:r>
      <w:proofErr w:type="gramEnd"/>
      <w:r w:rsidRPr="00557C53">
        <w:rPr>
          <w:sz w:val="28"/>
          <w:szCs w:val="28"/>
        </w:rPr>
        <w:t xml:space="preserve"> автономном</w:t>
      </w:r>
      <w:r>
        <w:rPr>
          <w:sz w:val="28"/>
          <w:szCs w:val="28"/>
        </w:rPr>
        <w:t xml:space="preserve"> округе – Югре за 3 месяца 2020 года на производстве произошло 17 несчастных случаев, в которых пострадало 18 человек. За аналогичный период 2019 года (далее – АППГ) произошло 11 несчастных случаев, в которых пострадало 12 человек. </w:t>
      </w:r>
    </w:p>
    <w:p w:rsidR="00557C53" w:rsidRDefault="00557C53" w:rsidP="00557C53">
      <w:pPr>
        <w:widowControl/>
        <w:autoSpaceDE/>
        <w:autoSpaceDN/>
        <w:adjustRightInd/>
        <w:ind w:firstLine="709"/>
        <w:jc w:val="both"/>
        <w:rPr>
          <w:sz w:val="28"/>
          <w:szCs w:val="28"/>
        </w:rPr>
      </w:pPr>
      <w:r>
        <w:rPr>
          <w:sz w:val="28"/>
          <w:szCs w:val="28"/>
        </w:rPr>
        <w:t>Число пострадавших со смертельным исходом за 3 месяца 2020 года составило – 2 работника, по сравнению с АППГ, снизилось на 33,3 % (за 3 месяца 20129 года – 3 работника).</w:t>
      </w:r>
    </w:p>
    <w:p w:rsidR="00557C53" w:rsidRDefault="00557C53" w:rsidP="00557C53">
      <w:pPr>
        <w:widowControl/>
        <w:autoSpaceDE/>
        <w:autoSpaceDN/>
        <w:adjustRightInd/>
        <w:ind w:firstLine="709"/>
        <w:jc w:val="both"/>
        <w:rPr>
          <w:sz w:val="28"/>
          <w:szCs w:val="28"/>
        </w:rPr>
      </w:pPr>
      <w:r>
        <w:rPr>
          <w:sz w:val="28"/>
          <w:szCs w:val="28"/>
        </w:rPr>
        <w:t xml:space="preserve">Количество пострадавших со смертельным исходом на 1000 работающих в автономном округе, по сравнению с АППГ снизилось с 0,004 за 3 месяца 2019 года до 0,002 </w:t>
      </w:r>
      <w:proofErr w:type="gramStart"/>
      <w:r>
        <w:rPr>
          <w:sz w:val="28"/>
          <w:szCs w:val="28"/>
        </w:rPr>
        <w:t>за</w:t>
      </w:r>
      <w:proofErr w:type="gramEnd"/>
      <w:r>
        <w:rPr>
          <w:sz w:val="28"/>
          <w:szCs w:val="28"/>
        </w:rPr>
        <w:t xml:space="preserve"> 3 </w:t>
      </w:r>
      <w:proofErr w:type="gramStart"/>
      <w:r>
        <w:rPr>
          <w:sz w:val="28"/>
          <w:szCs w:val="28"/>
        </w:rPr>
        <w:t>месяца</w:t>
      </w:r>
      <w:proofErr w:type="gramEnd"/>
      <w:r>
        <w:rPr>
          <w:sz w:val="28"/>
          <w:szCs w:val="28"/>
        </w:rPr>
        <w:t xml:space="preserve"> 2020 года.</w:t>
      </w:r>
    </w:p>
    <w:p w:rsidR="00A70EF2" w:rsidRDefault="00557C53" w:rsidP="00557C53">
      <w:pPr>
        <w:widowControl/>
        <w:autoSpaceDE/>
        <w:autoSpaceDN/>
        <w:adjustRightInd/>
        <w:ind w:firstLine="709"/>
        <w:jc w:val="both"/>
        <w:rPr>
          <w:sz w:val="28"/>
          <w:szCs w:val="28"/>
        </w:rPr>
      </w:pPr>
      <w:r>
        <w:rPr>
          <w:sz w:val="28"/>
          <w:szCs w:val="28"/>
        </w:rPr>
        <w:t xml:space="preserve">В </w:t>
      </w:r>
      <w:proofErr w:type="gramStart"/>
      <w:r>
        <w:rPr>
          <w:sz w:val="28"/>
          <w:szCs w:val="28"/>
        </w:rPr>
        <w:t>разрезе</w:t>
      </w:r>
      <w:proofErr w:type="gramEnd"/>
      <w:r>
        <w:rPr>
          <w:sz w:val="28"/>
          <w:szCs w:val="28"/>
        </w:rPr>
        <w:t xml:space="preserve"> отраслей экономики</w:t>
      </w:r>
      <w:r w:rsidR="00A70EF2">
        <w:rPr>
          <w:sz w:val="28"/>
          <w:szCs w:val="28"/>
        </w:rPr>
        <w:t>, количество пострадавших со смертельным исходом за 3 месяца 2020 года составило:</w:t>
      </w:r>
    </w:p>
    <w:p w:rsidR="00A70EF2" w:rsidRDefault="00A70EF2" w:rsidP="00557C53">
      <w:pPr>
        <w:widowControl/>
        <w:autoSpaceDE/>
        <w:autoSpaceDN/>
        <w:adjustRightInd/>
        <w:ind w:firstLine="709"/>
        <w:jc w:val="both"/>
        <w:rPr>
          <w:sz w:val="28"/>
          <w:szCs w:val="28"/>
        </w:rPr>
      </w:pPr>
      <w:r>
        <w:rPr>
          <w:sz w:val="28"/>
          <w:szCs w:val="28"/>
        </w:rPr>
        <w:t>- строительство – 1;</w:t>
      </w:r>
    </w:p>
    <w:p w:rsidR="00A70EF2" w:rsidRDefault="00A70EF2" w:rsidP="00557C53">
      <w:pPr>
        <w:widowControl/>
        <w:autoSpaceDE/>
        <w:autoSpaceDN/>
        <w:adjustRightInd/>
        <w:ind w:firstLine="709"/>
        <w:jc w:val="both"/>
        <w:rPr>
          <w:sz w:val="28"/>
          <w:szCs w:val="28"/>
        </w:rPr>
      </w:pPr>
      <w:r>
        <w:rPr>
          <w:sz w:val="28"/>
          <w:szCs w:val="28"/>
        </w:rPr>
        <w:t>- добыча полезных ископаемых – 1.</w:t>
      </w:r>
    </w:p>
    <w:p w:rsidR="00362908" w:rsidRDefault="00A70EF2" w:rsidP="00557C53">
      <w:pPr>
        <w:widowControl/>
        <w:autoSpaceDE/>
        <w:autoSpaceDN/>
        <w:adjustRightInd/>
        <w:ind w:firstLine="709"/>
        <w:jc w:val="both"/>
        <w:rPr>
          <w:sz w:val="28"/>
          <w:szCs w:val="28"/>
        </w:rPr>
      </w:pPr>
      <w:r>
        <w:rPr>
          <w:sz w:val="28"/>
          <w:szCs w:val="28"/>
        </w:rPr>
        <w:t>Распределение пострадавших по основным видам происшествий, приведших к несчастному случаю со смертельным исходом в автономном округе за 3 месяца 20</w:t>
      </w:r>
      <w:r w:rsidR="00A60DE7">
        <w:rPr>
          <w:sz w:val="28"/>
          <w:szCs w:val="28"/>
        </w:rPr>
        <w:t>20 является неудовлетворительная организация производства работ – 100%.</w:t>
      </w:r>
    </w:p>
    <w:p w:rsidR="00362908" w:rsidRDefault="00362908" w:rsidP="00557C53">
      <w:pPr>
        <w:widowControl/>
        <w:autoSpaceDE/>
        <w:autoSpaceDN/>
        <w:adjustRightInd/>
        <w:ind w:firstLine="709"/>
        <w:jc w:val="both"/>
        <w:rPr>
          <w:sz w:val="28"/>
          <w:szCs w:val="28"/>
        </w:rPr>
      </w:pPr>
      <w:r>
        <w:rPr>
          <w:sz w:val="28"/>
          <w:szCs w:val="28"/>
        </w:rPr>
        <w:t>Распределением по основным причинам происшествий, приведших к несчастному случаю в автономном округе за 3 месяца 2020 года составляет:</w:t>
      </w:r>
    </w:p>
    <w:p w:rsidR="00DB4C9A" w:rsidRDefault="00362908" w:rsidP="00557C53">
      <w:pPr>
        <w:widowControl/>
        <w:autoSpaceDE/>
        <w:autoSpaceDN/>
        <w:adjustRightInd/>
        <w:ind w:firstLine="709"/>
        <w:jc w:val="both"/>
        <w:rPr>
          <w:sz w:val="28"/>
          <w:szCs w:val="28"/>
        </w:rPr>
      </w:pPr>
      <w:r>
        <w:rPr>
          <w:sz w:val="28"/>
          <w:szCs w:val="28"/>
        </w:rPr>
        <w:t>- н</w:t>
      </w:r>
      <w:r w:rsidRPr="00362908">
        <w:rPr>
          <w:sz w:val="28"/>
          <w:szCs w:val="28"/>
        </w:rPr>
        <w:t>еудовлетворительная организация производства работ –</w:t>
      </w:r>
      <w:r>
        <w:rPr>
          <w:sz w:val="28"/>
          <w:szCs w:val="28"/>
        </w:rPr>
        <w:t xml:space="preserve"> 61% (11 пострадавших);</w:t>
      </w:r>
    </w:p>
    <w:p w:rsidR="00362908" w:rsidRDefault="00362908" w:rsidP="00557C53">
      <w:pPr>
        <w:widowControl/>
        <w:autoSpaceDE/>
        <w:autoSpaceDN/>
        <w:adjustRightInd/>
        <w:ind w:firstLine="709"/>
        <w:jc w:val="both"/>
        <w:rPr>
          <w:sz w:val="28"/>
          <w:szCs w:val="28"/>
        </w:rPr>
      </w:pPr>
      <w:r>
        <w:rPr>
          <w:sz w:val="28"/>
          <w:szCs w:val="28"/>
        </w:rPr>
        <w:t>- прочие причины, квалифицированные по материалам расследования несчастных случаев – 1</w:t>
      </w:r>
      <w:r>
        <w:rPr>
          <w:sz w:val="28"/>
          <w:szCs w:val="28"/>
        </w:rPr>
        <w:t>1%</w:t>
      </w:r>
      <w:r>
        <w:rPr>
          <w:sz w:val="28"/>
          <w:szCs w:val="28"/>
        </w:rPr>
        <w:t xml:space="preserve"> (2 пострадавших);</w:t>
      </w:r>
    </w:p>
    <w:p w:rsidR="00362908" w:rsidRDefault="00362908" w:rsidP="00557C53">
      <w:pPr>
        <w:widowControl/>
        <w:autoSpaceDE/>
        <w:autoSpaceDN/>
        <w:adjustRightInd/>
        <w:ind w:firstLine="709"/>
        <w:jc w:val="both"/>
        <w:rPr>
          <w:sz w:val="28"/>
          <w:szCs w:val="28"/>
        </w:rPr>
      </w:pPr>
      <w:r>
        <w:rPr>
          <w:sz w:val="28"/>
          <w:szCs w:val="28"/>
        </w:rPr>
        <w:t>- конструктивные недостатки и недостаточная надежность машин, механизмов, оборудования – 5,6% (1 пострадавший);</w:t>
      </w:r>
    </w:p>
    <w:p w:rsidR="00362908" w:rsidRDefault="00362908" w:rsidP="00557C53">
      <w:pPr>
        <w:widowControl/>
        <w:autoSpaceDE/>
        <w:autoSpaceDN/>
        <w:adjustRightInd/>
        <w:ind w:firstLine="709"/>
        <w:jc w:val="both"/>
        <w:rPr>
          <w:sz w:val="28"/>
          <w:szCs w:val="28"/>
        </w:rPr>
      </w:pPr>
      <w:r>
        <w:rPr>
          <w:sz w:val="28"/>
          <w:szCs w:val="28"/>
        </w:rPr>
        <w:t>- нарушение работником трудового распорядка и дисциплины труда – 5,6% (1 пострадавший).</w:t>
      </w:r>
    </w:p>
    <w:p w:rsidR="00362908" w:rsidRDefault="00362908" w:rsidP="00557C53">
      <w:pPr>
        <w:widowControl/>
        <w:autoSpaceDE/>
        <w:autoSpaceDN/>
        <w:adjustRightInd/>
        <w:ind w:firstLine="709"/>
        <w:jc w:val="both"/>
        <w:rPr>
          <w:sz w:val="28"/>
          <w:szCs w:val="28"/>
        </w:rPr>
      </w:pPr>
      <w:r>
        <w:rPr>
          <w:sz w:val="28"/>
          <w:szCs w:val="28"/>
        </w:rPr>
        <w:t>Распределение пострадавших по основным видам происшествий, приведших к несчастному случаю в автономном округе за 3 месяца 2020 года составляет:</w:t>
      </w:r>
    </w:p>
    <w:p w:rsidR="00362908" w:rsidRDefault="00362908" w:rsidP="00557C53">
      <w:pPr>
        <w:widowControl/>
        <w:autoSpaceDE/>
        <w:autoSpaceDN/>
        <w:adjustRightInd/>
        <w:ind w:firstLine="709"/>
        <w:jc w:val="both"/>
        <w:rPr>
          <w:sz w:val="28"/>
          <w:szCs w:val="28"/>
        </w:rPr>
      </w:pPr>
      <w:r>
        <w:rPr>
          <w:sz w:val="28"/>
          <w:szCs w:val="28"/>
        </w:rPr>
        <w:t>- падение пострадавшего с высоты – 33,3% (6 пострадавших);</w:t>
      </w:r>
    </w:p>
    <w:p w:rsidR="00F3618C" w:rsidRDefault="00362908" w:rsidP="00557C53">
      <w:pPr>
        <w:widowControl/>
        <w:autoSpaceDE/>
        <w:autoSpaceDN/>
        <w:adjustRightInd/>
        <w:ind w:firstLine="709"/>
        <w:jc w:val="both"/>
        <w:rPr>
          <w:sz w:val="28"/>
          <w:szCs w:val="28"/>
        </w:rPr>
      </w:pPr>
      <w:r>
        <w:rPr>
          <w:sz w:val="28"/>
          <w:szCs w:val="28"/>
        </w:rPr>
        <w:t xml:space="preserve">- </w:t>
      </w:r>
      <w:r w:rsidR="00F3618C">
        <w:rPr>
          <w:sz w:val="28"/>
          <w:szCs w:val="28"/>
        </w:rPr>
        <w:t xml:space="preserve">падение, обрушение, обвалы предметов, материалов, земли </w:t>
      </w:r>
      <w:r w:rsidR="00F3618C" w:rsidRPr="00F3618C">
        <w:rPr>
          <w:sz w:val="28"/>
          <w:szCs w:val="28"/>
        </w:rPr>
        <w:t>– 33,3% (6 пострадавших);</w:t>
      </w:r>
    </w:p>
    <w:p w:rsidR="00F3618C" w:rsidRDefault="00F3618C" w:rsidP="00557C53">
      <w:pPr>
        <w:widowControl/>
        <w:autoSpaceDE/>
        <w:autoSpaceDN/>
        <w:adjustRightInd/>
        <w:ind w:firstLine="709"/>
        <w:jc w:val="both"/>
        <w:rPr>
          <w:sz w:val="28"/>
          <w:szCs w:val="28"/>
        </w:rPr>
      </w:pPr>
      <w:proofErr w:type="gramStart"/>
      <w:r>
        <w:rPr>
          <w:sz w:val="28"/>
          <w:szCs w:val="28"/>
        </w:rPr>
        <w:lastRenderedPageBreak/>
        <w:t xml:space="preserve">- воздействие движущихся, разлетающихся, вращающихся предметов, деталей, машин, в </w:t>
      </w:r>
      <w:proofErr w:type="spellStart"/>
      <w:r>
        <w:rPr>
          <w:sz w:val="28"/>
          <w:szCs w:val="28"/>
        </w:rPr>
        <w:t>т.ч</w:t>
      </w:r>
      <w:proofErr w:type="spellEnd"/>
      <w:r>
        <w:rPr>
          <w:sz w:val="28"/>
          <w:szCs w:val="28"/>
        </w:rPr>
        <w:t>. в результате взрыва – 27,8% (5 пострадавших);</w:t>
      </w:r>
      <w:proofErr w:type="gramEnd"/>
    </w:p>
    <w:p w:rsidR="00F3618C" w:rsidRDefault="00F3618C" w:rsidP="00557C53">
      <w:pPr>
        <w:widowControl/>
        <w:autoSpaceDE/>
        <w:autoSpaceDN/>
        <w:adjustRightInd/>
        <w:ind w:firstLine="709"/>
        <w:jc w:val="both"/>
        <w:rPr>
          <w:sz w:val="28"/>
          <w:szCs w:val="28"/>
        </w:rPr>
      </w:pPr>
      <w:r>
        <w:rPr>
          <w:sz w:val="28"/>
          <w:szCs w:val="28"/>
        </w:rPr>
        <w:t>- воздействие других неклассифицированных травмирующих факторов – 5,6% (1пострадавший).</w:t>
      </w:r>
    </w:p>
    <w:p w:rsidR="00362908" w:rsidRPr="00557C53" w:rsidRDefault="00F3618C" w:rsidP="00557C53">
      <w:pPr>
        <w:widowControl/>
        <w:autoSpaceDE/>
        <w:autoSpaceDN/>
        <w:adjustRightInd/>
        <w:ind w:firstLine="709"/>
        <w:jc w:val="both"/>
        <w:rPr>
          <w:sz w:val="28"/>
          <w:szCs w:val="28"/>
        </w:rPr>
      </w:pPr>
      <w:r>
        <w:rPr>
          <w:sz w:val="28"/>
          <w:szCs w:val="28"/>
        </w:rPr>
        <w:t xml:space="preserve">Таким образом, общий уровень травматизма за 3 месяца 2020 года, по сравнению с АППГ, увеличился, однако при этом наблюдается снижение травматизма со смертельным исходом. </w:t>
      </w:r>
    </w:p>
    <w:p w:rsidR="00557C53" w:rsidRPr="00213E4A" w:rsidRDefault="00557C53" w:rsidP="00557C53">
      <w:pPr>
        <w:widowControl/>
        <w:autoSpaceDE/>
        <w:autoSpaceDN/>
        <w:adjustRightInd/>
        <w:ind w:firstLine="709"/>
        <w:jc w:val="both"/>
        <w:rPr>
          <w:sz w:val="28"/>
          <w:szCs w:val="28"/>
          <w:highlight w:val="yellow"/>
        </w:rPr>
      </w:pPr>
    </w:p>
    <w:p w:rsidR="00851174" w:rsidRPr="005624C4" w:rsidRDefault="005624C4" w:rsidP="00851174">
      <w:pPr>
        <w:widowControl/>
        <w:autoSpaceDE/>
        <w:autoSpaceDN/>
        <w:adjustRightInd/>
        <w:jc w:val="both"/>
        <w:rPr>
          <w:b/>
          <w:sz w:val="28"/>
          <w:szCs w:val="28"/>
        </w:rPr>
      </w:pPr>
      <w:r>
        <w:rPr>
          <w:b/>
          <w:sz w:val="28"/>
          <w:szCs w:val="28"/>
        </w:rPr>
        <w:tab/>
      </w:r>
      <w:r w:rsidR="00851174" w:rsidRPr="005624C4">
        <w:rPr>
          <w:b/>
          <w:sz w:val="28"/>
          <w:szCs w:val="28"/>
        </w:rPr>
        <w:t>Решили:</w:t>
      </w:r>
    </w:p>
    <w:p w:rsidR="00525060" w:rsidRDefault="00851174" w:rsidP="00851174">
      <w:pPr>
        <w:widowControl/>
        <w:autoSpaceDE/>
        <w:autoSpaceDN/>
        <w:adjustRightInd/>
        <w:jc w:val="both"/>
        <w:rPr>
          <w:sz w:val="28"/>
          <w:szCs w:val="28"/>
        </w:rPr>
      </w:pPr>
      <w:r w:rsidRPr="005624C4">
        <w:rPr>
          <w:sz w:val="28"/>
          <w:szCs w:val="28"/>
        </w:rPr>
        <w:tab/>
        <w:t>5.1. Информацию принять к сведению.</w:t>
      </w:r>
    </w:p>
    <w:p w:rsidR="00525060" w:rsidRDefault="00525060" w:rsidP="00A26EC7">
      <w:pPr>
        <w:widowControl/>
        <w:autoSpaceDE/>
        <w:autoSpaceDN/>
        <w:adjustRightInd/>
        <w:jc w:val="both"/>
        <w:rPr>
          <w:sz w:val="28"/>
          <w:szCs w:val="28"/>
        </w:rPr>
      </w:pPr>
    </w:p>
    <w:p w:rsidR="00AF0CAF" w:rsidRDefault="00AF0CAF" w:rsidP="00AF0CAF">
      <w:pPr>
        <w:widowControl/>
        <w:autoSpaceDE/>
        <w:autoSpaceDN/>
        <w:adjustRightInd/>
        <w:jc w:val="both"/>
        <w:rPr>
          <w:sz w:val="28"/>
          <w:szCs w:val="28"/>
        </w:rPr>
      </w:pPr>
    </w:p>
    <w:p w:rsidR="00AF0CAF" w:rsidRDefault="00AF0CAF" w:rsidP="00AF0CAF">
      <w:pPr>
        <w:widowControl/>
        <w:autoSpaceDE/>
        <w:autoSpaceDN/>
        <w:adjustRightInd/>
        <w:jc w:val="both"/>
        <w:rPr>
          <w:sz w:val="28"/>
          <w:szCs w:val="28"/>
        </w:rPr>
      </w:pPr>
    </w:p>
    <w:p w:rsidR="00FF0636" w:rsidRDefault="00FF0636" w:rsidP="00AF0CAF">
      <w:pPr>
        <w:widowControl/>
        <w:autoSpaceDE/>
        <w:autoSpaceDN/>
        <w:adjustRightInd/>
        <w:jc w:val="both"/>
        <w:rPr>
          <w:sz w:val="28"/>
          <w:szCs w:val="28"/>
        </w:rPr>
      </w:pPr>
      <w:r>
        <w:rPr>
          <w:sz w:val="28"/>
          <w:szCs w:val="28"/>
        </w:rPr>
        <w:t>П</w:t>
      </w:r>
      <w:r w:rsidRPr="00CC0F99">
        <w:rPr>
          <w:sz w:val="28"/>
          <w:szCs w:val="28"/>
        </w:rPr>
        <w:t>редседатель комиссии</w:t>
      </w:r>
      <w:r>
        <w:rPr>
          <w:sz w:val="28"/>
          <w:szCs w:val="28"/>
        </w:rPr>
        <w:t>,</w:t>
      </w:r>
    </w:p>
    <w:p w:rsidR="00FF0636" w:rsidRDefault="00FF0636" w:rsidP="00FF0636">
      <w:pPr>
        <w:rPr>
          <w:sz w:val="28"/>
          <w:szCs w:val="28"/>
        </w:rPr>
      </w:pPr>
      <w:r>
        <w:rPr>
          <w:sz w:val="28"/>
          <w:szCs w:val="28"/>
        </w:rPr>
        <w:t xml:space="preserve">заместитель главы района                               </w:t>
      </w:r>
      <w:r w:rsidR="00A26EC7">
        <w:rPr>
          <w:sz w:val="28"/>
          <w:szCs w:val="28"/>
        </w:rPr>
        <w:t xml:space="preserve">                             </w:t>
      </w:r>
      <w:r>
        <w:rPr>
          <w:sz w:val="28"/>
          <w:szCs w:val="28"/>
        </w:rPr>
        <w:t xml:space="preserve">    </w:t>
      </w:r>
      <w:r w:rsidRPr="00CC0F99">
        <w:rPr>
          <w:sz w:val="28"/>
          <w:szCs w:val="28"/>
        </w:rPr>
        <w:t xml:space="preserve"> </w:t>
      </w:r>
      <w:r w:rsidR="00A26EC7">
        <w:rPr>
          <w:sz w:val="28"/>
          <w:szCs w:val="28"/>
        </w:rPr>
        <w:t xml:space="preserve">       </w:t>
      </w:r>
      <w:r w:rsidRPr="00CC0F99">
        <w:rPr>
          <w:sz w:val="28"/>
          <w:szCs w:val="28"/>
        </w:rPr>
        <w:t>И.В. Чечеткина</w:t>
      </w:r>
    </w:p>
    <w:p w:rsidR="00FF0636" w:rsidRDefault="00FF0636" w:rsidP="00FF0636">
      <w:pPr>
        <w:rPr>
          <w:sz w:val="28"/>
          <w:szCs w:val="28"/>
        </w:rPr>
      </w:pPr>
    </w:p>
    <w:p w:rsidR="00AF0CAF" w:rsidRDefault="00AF0CAF" w:rsidP="00FF0636">
      <w:pPr>
        <w:rPr>
          <w:sz w:val="28"/>
          <w:szCs w:val="28"/>
        </w:rPr>
      </w:pPr>
    </w:p>
    <w:p w:rsidR="00FF0636" w:rsidRDefault="00FF0636" w:rsidP="00FF0636">
      <w:r>
        <w:rPr>
          <w:sz w:val="28"/>
          <w:szCs w:val="28"/>
        </w:rPr>
        <w:t>С</w:t>
      </w:r>
      <w:r w:rsidRPr="000A29B5">
        <w:rPr>
          <w:sz w:val="28"/>
          <w:szCs w:val="28"/>
        </w:rPr>
        <w:t xml:space="preserve">екретарь </w:t>
      </w:r>
      <w:r w:rsidRPr="000A29B5">
        <w:rPr>
          <w:sz w:val="28"/>
          <w:szCs w:val="28"/>
        </w:rPr>
        <w:tab/>
      </w:r>
      <w:r>
        <w:rPr>
          <w:sz w:val="28"/>
          <w:szCs w:val="28"/>
        </w:rPr>
        <w:t xml:space="preserve"> комиссии                                                                  </w:t>
      </w:r>
      <w:r w:rsidR="00641A12">
        <w:rPr>
          <w:sz w:val="28"/>
          <w:szCs w:val="28"/>
        </w:rPr>
        <w:t xml:space="preserve">          </w:t>
      </w:r>
      <w:r>
        <w:rPr>
          <w:sz w:val="28"/>
          <w:szCs w:val="28"/>
        </w:rPr>
        <w:t xml:space="preserve">      </w:t>
      </w:r>
      <w:r w:rsidR="00F67FD0">
        <w:rPr>
          <w:sz w:val="28"/>
          <w:szCs w:val="28"/>
        </w:rPr>
        <w:t>А</w:t>
      </w:r>
      <w:r w:rsidR="00641A12">
        <w:rPr>
          <w:sz w:val="28"/>
          <w:szCs w:val="28"/>
        </w:rPr>
        <w:t>.В. Х</w:t>
      </w:r>
      <w:r w:rsidR="00F67FD0">
        <w:rPr>
          <w:sz w:val="28"/>
          <w:szCs w:val="28"/>
        </w:rPr>
        <w:t>азиева</w:t>
      </w:r>
      <w:r w:rsidR="00641A12">
        <w:rPr>
          <w:sz w:val="28"/>
          <w:szCs w:val="28"/>
        </w:rPr>
        <w:t xml:space="preserve"> </w:t>
      </w:r>
      <w:r>
        <w:rPr>
          <w:sz w:val="28"/>
          <w:szCs w:val="28"/>
        </w:rPr>
        <w:t xml:space="preserve">    </w:t>
      </w:r>
    </w:p>
    <w:sectPr w:rsidR="00FF0636" w:rsidSect="00763EEC">
      <w:headerReference w:type="default" r:id="rId9"/>
      <w:pgSz w:w="11906" w:h="16838" w:code="9"/>
      <w:pgMar w:top="567" w:right="567" w:bottom="70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13" w:rsidRDefault="004E2613" w:rsidP="00697045">
      <w:r>
        <w:separator/>
      </w:r>
    </w:p>
  </w:endnote>
  <w:endnote w:type="continuationSeparator" w:id="0">
    <w:p w:rsidR="004E2613" w:rsidRDefault="004E2613" w:rsidP="0069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13" w:rsidRDefault="004E2613" w:rsidP="00697045">
      <w:r>
        <w:separator/>
      </w:r>
    </w:p>
  </w:footnote>
  <w:footnote w:type="continuationSeparator" w:id="0">
    <w:p w:rsidR="004E2613" w:rsidRDefault="004E2613" w:rsidP="0069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37540"/>
      <w:docPartObj>
        <w:docPartGallery w:val="Page Numbers (Top of Page)"/>
        <w:docPartUnique/>
      </w:docPartObj>
    </w:sdtPr>
    <w:sdtEndPr/>
    <w:sdtContent>
      <w:p w:rsidR="00697045" w:rsidRDefault="00697045">
        <w:pPr>
          <w:pStyle w:val="a8"/>
          <w:jc w:val="center"/>
        </w:pPr>
        <w:r>
          <w:fldChar w:fldCharType="begin"/>
        </w:r>
        <w:r>
          <w:instrText>PAGE   \* MERGEFORMAT</w:instrText>
        </w:r>
        <w:r>
          <w:fldChar w:fldCharType="separate"/>
        </w:r>
        <w:r w:rsidR="00DC3775">
          <w:rPr>
            <w:noProof/>
          </w:rPr>
          <w:t>2</w:t>
        </w:r>
        <w:r>
          <w:fldChar w:fldCharType="end"/>
        </w:r>
      </w:p>
    </w:sdtContent>
  </w:sdt>
  <w:p w:rsidR="00697045" w:rsidRDefault="006970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957"/>
    <w:multiLevelType w:val="multilevel"/>
    <w:tmpl w:val="013E1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7832C9"/>
    <w:multiLevelType w:val="hybridMultilevel"/>
    <w:tmpl w:val="F4248A08"/>
    <w:lvl w:ilvl="0" w:tplc="B1F4507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28A17100"/>
    <w:multiLevelType w:val="hybridMultilevel"/>
    <w:tmpl w:val="5EFC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726E2"/>
    <w:multiLevelType w:val="hybridMultilevel"/>
    <w:tmpl w:val="9AF2C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495093"/>
    <w:multiLevelType w:val="multilevel"/>
    <w:tmpl w:val="2A9ABCBC"/>
    <w:lvl w:ilvl="0">
      <w:start w:val="1"/>
      <w:numFmt w:val="decimal"/>
      <w:lvlText w:val="%1."/>
      <w:lvlJc w:val="left"/>
      <w:pPr>
        <w:ind w:left="720" w:hanging="720"/>
      </w:pPr>
      <w:rPr>
        <w:rFonts w:eastAsiaTheme="minorHAnsi" w:hint="default"/>
      </w:rPr>
    </w:lvl>
    <w:lvl w:ilvl="1">
      <w:start w:val="1"/>
      <w:numFmt w:val="decimal"/>
      <w:lvlText w:val="%1.%2."/>
      <w:lvlJc w:val="left"/>
      <w:pPr>
        <w:ind w:left="143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5">
    <w:nsid w:val="4EFA2368"/>
    <w:multiLevelType w:val="multilevel"/>
    <w:tmpl w:val="1EF89772"/>
    <w:lvl w:ilvl="0">
      <w:start w:val="5"/>
      <w:numFmt w:val="decimal"/>
      <w:lvlText w:val="%1."/>
      <w:lvlJc w:val="left"/>
      <w:pPr>
        <w:ind w:left="450" w:hanging="450"/>
      </w:pPr>
      <w:rPr>
        <w:rFonts w:eastAsiaTheme="minorHAnsi" w:hint="default"/>
      </w:rPr>
    </w:lvl>
    <w:lvl w:ilvl="1">
      <w:start w:val="1"/>
      <w:numFmt w:val="decimal"/>
      <w:lvlText w:val="%1.%2."/>
      <w:lvlJc w:val="left"/>
      <w:pPr>
        <w:ind w:left="1430" w:hanging="72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3210" w:hanging="1080"/>
      </w:pPr>
      <w:rPr>
        <w:rFonts w:eastAsiaTheme="minorHAnsi" w:hint="default"/>
      </w:rPr>
    </w:lvl>
    <w:lvl w:ilvl="4">
      <w:start w:val="1"/>
      <w:numFmt w:val="decimal"/>
      <w:lvlText w:val="%1.%2.%3.%4.%5."/>
      <w:lvlJc w:val="left"/>
      <w:pPr>
        <w:ind w:left="3920" w:hanging="1080"/>
      </w:pPr>
      <w:rPr>
        <w:rFonts w:eastAsiaTheme="minorHAnsi" w:hint="default"/>
      </w:rPr>
    </w:lvl>
    <w:lvl w:ilvl="5">
      <w:start w:val="1"/>
      <w:numFmt w:val="decimal"/>
      <w:lvlText w:val="%1.%2.%3.%4.%5.%6."/>
      <w:lvlJc w:val="left"/>
      <w:pPr>
        <w:ind w:left="4990" w:hanging="1440"/>
      </w:pPr>
      <w:rPr>
        <w:rFonts w:eastAsiaTheme="minorHAnsi" w:hint="default"/>
      </w:rPr>
    </w:lvl>
    <w:lvl w:ilvl="6">
      <w:start w:val="1"/>
      <w:numFmt w:val="decimal"/>
      <w:lvlText w:val="%1.%2.%3.%4.%5.%6.%7."/>
      <w:lvlJc w:val="left"/>
      <w:pPr>
        <w:ind w:left="6060" w:hanging="1800"/>
      </w:pPr>
      <w:rPr>
        <w:rFonts w:eastAsiaTheme="minorHAnsi" w:hint="default"/>
      </w:rPr>
    </w:lvl>
    <w:lvl w:ilvl="7">
      <w:start w:val="1"/>
      <w:numFmt w:val="decimal"/>
      <w:lvlText w:val="%1.%2.%3.%4.%5.%6.%7.%8."/>
      <w:lvlJc w:val="left"/>
      <w:pPr>
        <w:ind w:left="6770" w:hanging="1800"/>
      </w:pPr>
      <w:rPr>
        <w:rFonts w:eastAsiaTheme="minorHAnsi" w:hint="default"/>
      </w:rPr>
    </w:lvl>
    <w:lvl w:ilvl="8">
      <w:start w:val="1"/>
      <w:numFmt w:val="decimal"/>
      <w:lvlText w:val="%1.%2.%3.%4.%5.%6.%7.%8.%9."/>
      <w:lvlJc w:val="left"/>
      <w:pPr>
        <w:ind w:left="7840" w:hanging="2160"/>
      </w:pPr>
      <w:rPr>
        <w:rFonts w:eastAsiaTheme="minorHAnsi" w:hint="default"/>
      </w:rPr>
    </w:lvl>
  </w:abstractNum>
  <w:abstractNum w:abstractNumId="6">
    <w:nsid w:val="59DD48AC"/>
    <w:multiLevelType w:val="multilevel"/>
    <w:tmpl w:val="7842D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9E358B"/>
    <w:multiLevelType w:val="multilevel"/>
    <w:tmpl w:val="B2E23D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C2B1B24"/>
    <w:multiLevelType w:val="multilevel"/>
    <w:tmpl w:val="D08E7AE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1EF2805"/>
    <w:multiLevelType w:val="multilevel"/>
    <w:tmpl w:val="08005E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2C7166E"/>
    <w:multiLevelType w:val="hybridMultilevel"/>
    <w:tmpl w:val="82AEB328"/>
    <w:lvl w:ilvl="0" w:tplc="37D07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5"/>
  </w:num>
  <w:num w:numId="4">
    <w:abstractNumId w:val="0"/>
  </w:num>
  <w:num w:numId="5">
    <w:abstractNumId w:val="9"/>
  </w:num>
  <w:num w:numId="6">
    <w:abstractNumId w:val="2"/>
  </w:num>
  <w:num w:numId="7">
    <w:abstractNumId w:val="8"/>
  </w:num>
  <w:num w:numId="8">
    <w:abstractNumId w:val="3"/>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80"/>
    <w:rsid w:val="00001C46"/>
    <w:rsid w:val="00043F87"/>
    <w:rsid w:val="000A6D77"/>
    <w:rsid w:val="000C3560"/>
    <w:rsid w:val="000C3E25"/>
    <w:rsid w:val="000C6C81"/>
    <w:rsid w:val="000D0BCE"/>
    <w:rsid w:val="000F24D4"/>
    <w:rsid w:val="000F50BD"/>
    <w:rsid w:val="00112557"/>
    <w:rsid w:val="00123287"/>
    <w:rsid w:val="0013742C"/>
    <w:rsid w:val="00151BEC"/>
    <w:rsid w:val="001634BC"/>
    <w:rsid w:val="00170C80"/>
    <w:rsid w:val="001A2DB0"/>
    <w:rsid w:val="001B3648"/>
    <w:rsid w:val="001E0A98"/>
    <w:rsid w:val="001F2137"/>
    <w:rsid w:val="00204A4E"/>
    <w:rsid w:val="00205E09"/>
    <w:rsid w:val="00213E4A"/>
    <w:rsid w:val="0021767B"/>
    <w:rsid w:val="00246266"/>
    <w:rsid w:val="00265328"/>
    <w:rsid w:val="00272D0E"/>
    <w:rsid w:val="00272DD8"/>
    <w:rsid w:val="002851D8"/>
    <w:rsid w:val="002A6920"/>
    <w:rsid w:val="002B051D"/>
    <w:rsid w:val="002B312A"/>
    <w:rsid w:val="002E5DBA"/>
    <w:rsid w:val="00313935"/>
    <w:rsid w:val="00313E20"/>
    <w:rsid w:val="00314646"/>
    <w:rsid w:val="003407F5"/>
    <w:rsid w:val="0034109D"/>
    <w:rsid w:val="00362908"/>
    <w:rsid w:val="003839A2"/>
    <w:rsid w:val="003914D8"/>
    <w:rsid w:val="003C1F90"/>
    <w:rsid w:val="003C7BC0"/>
    <w:rsid w:val="003D2110"/>
    <w:rsid w:val="003D3FB6"/>
    <w:rsid w:val="003E2DAC"/>
    <w:rsid w:val="00406BC3"/>
    <w:rsid w:val="00424120"/>
    <w:rsid w:val="0043327F"/>
    <w:rsid w:val="00436F02"/>
    <w:rsid w:val="004753DB"/>
    <w:rsid w:val="00476F5A"/>
    <w:rsid w:val="004A305F"/>
    <w:rsid w:val="004B7388"/>
    <w:rsid w:val="004E17B4"/>
    <w:rsid w:val="004E2613"/>
    <w:rsid w:val="004F131F"/>
    <w:rsid w:val="00525060"/>
    <w:rsid w:val="00533A55"/>
    <w:rsid w:val="00534DA1"/>
    <w:rsid w:val="00552F92"/>
    <w:rsid w:val="00557C53"/>
    <w:rsid w:val="005624C4"/>
    <w:rsid w:val="00565CD6"/>
    <w:rsid w:val="00566520"/>
    <w:rsid w:val="00585B85"/>
    <w:rsid w:val="005A7743"/>
    <w:rsid w:val="005C19C0"/>
    <w:rsid w:val="005E2331"/>
    <w:rsid w:val="005F3B02"/>
    <w:rsid w:val="0060115A"/>
    <w:rsid w:val="00601A80"/>
    <w:rsid w:val="00610FFF"/>
    <w:rsid w:val="00641A12"/>
    <w:rsid w:val="006453B2"/>
    <w:rsid w:val="00650BBE"/>
    <w:rsid w:val="006520F4"/>
    <w:rsid w:val="00655B79"/>
    <w:rsid w:val="0068380B"/>
    <w:rsid w:val="00697045"/>
    <w:rsid w:val="006D0266"/>
    <w:rsid w:val="006E51AD"/>
    <w:rsid w:val="006F50C1"/>
    <w:rsid w:val="006F5CD7"/>
    <w:rsid w:val="00701FEA"/>
    <w:rsid w:val="00710D45"/>
    <w:rsid w:val="0073176A"/>
    <w:rsid w:val="007328DD"/>
    <w:rsid w:val="00745C22"/>
    <w:rsid w:val="00763CC4"/>
    <w:rsid w:val="00763EEC"/>
    <w:rsid w:val="007B1779"/>
    <w:rsid w:val="007B3B1E"/>
    <w:rsid w:val="007C48F4"/>
    <w:rsid w:val="007D2EA0"/>
    <w:rsid w:val="007F4B6A"/>
    <w:rsid w:val="007F740D"/>
    <w:rsid w:val="00800400"/>
    <w:rsid w:val="00830E99"/>
    <w:rsid w:val="00837727"/>
    <w:rsid w:val="0084025D"/>
    <w:rsid w:val="00851174"/>
    <w:rsid w:val="00856448"/>
    <w:rsid w:val="00857974"/>
    <w:rsid w:val="0089088A"/>
    <w:rsid w:val="008A5012"/>
    <w:rsid w:val="008D7C98"/>
    <w:rsid w:val="008E3CE3"/>
    <w:rsid w:val="0091343F"/>
    <w:rsid w:val="00932627"/>
    <w:rsid w:val="0097135F"/>
    <w:rsid w:val="009943E6"/>
    <w:rsid w:val="009B159A"/>
    <w:rsid w:val="00A03959"/>
    <w:rsid w:val="00A1568F"/>
    <w:rsid w:val="00A26EC7"/>
    <w:rsid w:val="00A36082"/>
    <w:rsid w:val="00A526E7"/>
    <w:rsid w:val="00A578B4"/>
    <w:rsid w:val="00A60DE7"/>
    <w:rsid w:val="00A6326D"/>
    <w:rsid w:val="00A70EF2"/>
    <w:rsid w:val="00A737BB"/>
    <w:rsid w:val="00A77490"/>
    <w:rsid w:val="00AA28F3"/>
    <w:rsid w:val="00AB1CE2"/>
    <w:rsid w:val="00AB3ABA"/>
    <w:rsid w:val="00AC2089"/>
    <w:rsid w:val="00AD3BBC"/>
    <w:rsid w:val="00AD5375"/>
    <w:rsid w:val="00AD6F03"/>
    <w:rsid w:val="00AE29EF"/>
    <w:rsid w:val="00AF0CAF"/>
    <w:rsid w:val="00AF36FA"/>
    <w:rsid w:val="00AF74B3"/>
    <w:rsid w:val="00B01708"/>
    <w:rsid w:val="00B43F4E"/>
    <w:rsid w:val="00B67A0F"/>
    <w:rsid w:val="00B90878"/>
    <w:rsid w:val="00B91511"/>
    <w:rsid w:val="00BA786D"/>
    <w:rsid w:val="00BC7628"/>
    <w:rsid w:val="00BD76A9"/>
    <w:rsid w:val="00C3566E"/>
    <w:rsid w:val="00C664E8"/>
    <w:rsid w:val="00C70D77"/>
    <w:rsid w:val="00CA4BBE"/>
    <w:rsid w:val="00CB2058"/>
    <w:rsid w:val="00CB34E5"/>
    <w:rsid w:val="00CD25E7"/>
    <w:rsid w:val="00D25C68"/>
    <w:rsid w:val="00D64880"/>
    <w:rsid w:val="00D66B9F"/>
    <w:rsid w:val="00D706EC"/>
    <w:rsid w:val="00D829D1"/>
    <w:rsid w:val="00D97F45"/>
    <w:rsid w:val="00DA5609"/>
    <w:rsid w:val="00DB3098"/>
    <w:rsid w:val="00DB4A90"/>
    <w:rsid w:val="00DB4C9A"/>
    <w:rsid w:val="00DC3775"/>
    <w:rsid w:val="00DC6759"/>
    <w:rsid w:val="00DE6DD5"/>
    <w:rsid w:val="00E214B2"/>
    <w:rsid w:val="00E33706"/>
    <w:rsid w:val="00E41704"/>
    <w:rsid w:val="00E54CD7"/>
    <w:rsid w:val="00E834C1"/>
    <w:rsid w:val="00E8646E"/>
    <w:rsid w:val="00ED55C8"/>
    <w:rsid w:val="00ED640B"/>
    <w:rsid w:val="00EE5728"/>
    <w:rsid w:val="00EE74FD"/>
    <w:rsid w:val="00F156E8"/>
    <w:rsid w:val="00F22243"/>
    <w:rsid w:val="00F3618C"/>
    <w:rsid w:val="00F3794D"/>
    <w:rsid w:val="00F6278C"/>
    <w:rsid w:val="00F6728B"/>
    <w:rsid w:val="00F67FD0"/>
    <w:rsid w:val="00F73EA5"/>
    <w:rsid w:val="00F912B5"/>
    <w:rsid w:val="00F92C0B"/>
    <w:rsid w:val="00FB5E60"/>
    <w:rsid w:val="00FC432D"/>
    <w:rsid w:val="00FF0636"/>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AF"/>
    <w:pPr>
      <w:widowControl w:val="0"/>
      <w:autoSpaceDE w:val="0"/>
      <w:autoSpaceDN w:val="0"/>
      <w:adjustRightInd w:val="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6A9"/>
    <w:rPr>
      <w:rFonts w:ascii="Tahoma" w:hAnsi="Tahoma" w:cs="Tahoma"/>
      <w:sz w:val="16"/>
      <w:szCs w:val="16"/>
    </w:rPr>
  </w:style>
  <w:style w:type="character" w:customStyle="1" w:styleId="a4">
    <w:name w:val="Текст выноски Знак"/>
    <w:basedOn w:val="a0"/>
    <w:link w:val="a3"/>
    <w:uiPriority w:val="99"/>
    <w:semiHidden/>
    <w:rsid w:val="00BD76A9"/>
    <w:rPr>
      <w:rFonts w:ascii="Tahoma" w:eastAsia="Times New Roman" w:hAnsi="Tahoma" w:cs="Tahoma"/>
      <w:sz w:val="16"/>
      <w:szCs w:val="16"/>
      <w:lang w:eastAsia="ru-RU"/>
    </w:rPr>
  </w:style>
  <w:style w:type="paragraph" w:styleId="a5">
    <w:name w:val="List Paragraph"/>
    <w:basedOn w:val="a"/>
    <w:uiPriority w:val="34"/>
    <w:qFormat/>
    <w:rsid w:val="00BD76A9"/>
    <w:pPr>
      <w:ind w:left="720"/>
      <w:contextualSpacing/>
    </w:pPr>
  </w:style>
  <w:style w:type="table" w:customStyle="1" w:styleId="1">
    <w:name w:val="Сетка таблицы1"/>
    <w:basedOn w:val="a1"/>
    <w:next w:val="a6"/>
    <w:uiPriority w:val="59"/>
    <w:rsid w:val="00D97F45"/>
    <w:pPr>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D9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3327F"/>
    <w:pPr>
      <w:widowControl/>
      <w:autoSpaceDE/>
      <w:autoSpaceDN/>
      <w:adjustRightInd/>
      <w:spacing w:before="100" w:beforeAutospacing="1" w:after="100" w:afterAutospacing="1"/>
    </w:pPr>
    <w:rPr>
      <w:sz w:val="24"/>
      <w:szCs w:val="24"/>
    </w:rPr>
  </w:style>
  <w:style w:type="paragraph" w:styleId="a8">
    <w:name w:val="header"/>
    <w:basedOn w:val="a"/>
    <w:link w:val="a9"/>
    <w:uiPriority w:val="99"/>
    <w:unhideWhenUsed/>
    <w:rsid w:val="00697045"/>
    <w:pPr>
      <w:tabs>
        <w:tab w:val="center" w:pos="4677"/>
        <w:tab w:val="right" w:pos="9355"/>
      </w:tabs>
    </w:pPr>
  </w:style>
  <w:style w:type="character" w:customStyle="1" w:styleId="a9">
    <w:name w:val="Верхний колонтитул Знак"/>
    <w:basedOn w:val="a0"/>
    <w:link w:val="a8"/>
    <w:uiPriority w:val="99"/>
    <w:rsid w:val="00697045"/>
    <w:rPr>
      <w:rFonts w:eastAsia="Times New Roman"/>
      <w:sz w:val="20"/>
      <w:szCs w:val="20"/>
      <w:lang w:eastAsia="ru-RU"/>
    </w:rPr>
  </w:style>
  <w:style w:type="paragraph" w:styleId="aa">
    <w:name w:val="footer"/>
    <w:basedOn w:val="a"/>
    <w:link w:val="ab"/>
    <w:uiPriority w:val="99"/>
    <w:unhideWhenUsed/>
    <w:rsid w:val="00697045"/>
    <w:pPr>
      <w:tabs>
        <w:tab w:val="center" w:pos="4677"/>
        <w:tab w:val="right" w:pos="9355"/>
      </w:tabs>
    </w:pPr>
  </w:style>
  <w:style w:type="character" w:customStyle="1" w:styleId="ab">
    <w:name w:val="Нижний колонтитул Знак"/>
    <w:basedOn w:val="a0"/>
    <w:link w:val="aa"/>
    <w:uiPriority w:val="99"/>
    <w:rsid w:val="00697045"/>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AF"/>
    <w:pPr>
      <w:widowControl w:val="0"/>
      <w:autoSpaceDE w:val="0"/>
      <w:autoSpaceDN w:val="0"/>
      <w:adjustRightInd w:val="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6A9"/>
    <w:rPr>
      <w:rFonts w:ascii="Tahoma" w:hAnsi="Tahoma" w:cs="Tahoma"/>
      <w:sz w:val="16"/>
      <w:szCs w:val="16"/>
    </w:rPr>
  </w:style>
  <w:style w:type="character" w:customStyle="1" w:styleId="a4">
    <w:name w:val="Текст выноски Знак"/>
    <w:basedOn w:val="a0"/>
    <w:link w:val="a3"/>
    <w:uiPriority w:val="99"/>
    <w:semiHidden/>
    <w:rsid w:val="00BD76A9"/>
    <w:rPr>
      <w:rFonts w:ascii="Tahoma" w:eastAsia="Times New Roman" w:hAnsi="Tahoma" w:cs="Tahoma"/>
      <w:sz w:val="16"/>
      <w:szCs w:val="16"/>
      <w:lang w:eastAsia="ru-RU"/>
    </w:rPr>
  </w:style>
  <w:style w:type="paragraph" w:styleId="a5">
    <w:name w:val="List Paragraph"/>
    <w:basedOn w:val="a"/>
    <w:uiPriority w:val="34"/>
    <w:qFormat/>
    <w:rsid w:val="00BD76A9"/>
    <w:pPr>
      <w:ind w:left="720"/>
      <w:contextualSpacing/>
    </w:pPr>
  </w:style>
  <w:style w:type="table" w:customStyle="1" w:styleId="1">
    <w:name w:val="Сетка таблицы1"/>
    <w:basedOn w:val="a1"/>
    <w:next w:val="a6"/>
    <w:uiPriority w:val="59"/>
    <w:rsid w:val="00D97F45"/>
    <w:pPr>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D9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3327F"/>
    <w:pPr>
      <w:widowControl/>
      <w:autoSpaceDE/>
      <w:autoSpaceDN/>
      <w:adjustRightInd/>
      <w:spacing w:before="100" w:beforeAutospacing="1" w:after="100" w:afterAutospacing="1"/>
    </w:pPr>
    <w:rPr>
      <w:sz w:val="24"/>
      <w:szCs w:val="24"/>
    </w:rPr>
  </w:style>
  <w:style w:type="paragraph" w:styleId="a8">
    <w:name w:val="header"/>
    <w:basedOn w:val="a"/>
    <w:link w:val="a9"/>
    <w:uiPriority w:val="99"/>
    <w:unhideWhenUsed/>
    <w:rsid w:val="00697045"/>
    <w:pPr>
      <w:tabs>
        <w:tab w:val="center" w:pos="4677"/>
        <w:tab w:val="right" w:pos="9355"/>
      </w:tabs>
    </w:pPr>
  </w:style>
  <w:style w:type="character" w:customStyle="1" w:styleId="a9">
    <w:name w:val="Верхний колонтитул Знак"/>
    <w:basedOn w:val="a0"/>
    <w:link w:val="a8"/>
    <w:uiPriority w:val="99"/>
    <w:rsid w:val="00697045"/>
    <w:rPr>
      <w:rFonts w:eastAsia="Times New Roman"/>
      <w:sz w:val="20"/>
      <w:szCs w:val="20"/>
      <w:lang w:eastAsia="ru-RU"/>
    </w:rPr>
  </w:style>
  <w:style w:type="paragraph" w:styleId="aa">
    <w:name w:val="footer"/>
    <w:basedOn w:val="a"/>
    <w:link w:val="ab"/>
    <w:uiPriority w:val="99"/>
    <w:unhideWhenUsed/>
    <w:rsid w:val="00697045"/>
    <w:pPr>
      <w:tabs>
        <w:tab w:val="center" w:pos="4677"/>
        <w:tab w:val="right" w:pos="9355"/>
      </w:tabs>
    </w:pPr>
  </w:style>
  <w:style w:type="character" w:customStyle="1" w:styleId="ab">
    <w:name w:val="Нижний колонтитул Знак"/>
    <w:basedOn w:val="a0"/>
    <w:link w:val="aa"/>
    <w:uiPriority w:val="99"/>
    <w:rsid w:val="00697045"/>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D552-71F2-44EB-A73D-456F7C5E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DedjuhinaAV</dc:creator>
  <cp:lastModifiedBy>DedjuhinaAV</cp:lastModifiedBy>
  <cp:revision>111</cp:revision>
  <cp:lastPrinted>2020-03-05T11:56:00Z</cp:lastPrinted>
  <dcterms:created xsi:type="dcterms:W3CDTF">2019-03-07T05:41:00Z</dcterms:created>
  <dcterms:modified xsi:type="dcterms:W3CDTF">2020-05-29T07:14:00Z</dcterms:modified>
</cp:coreProperties>
</file>