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F" w:rsidRPr="00446F11" w:rsidRDefault="002445AF" w:rsidP="008E1587">
      <w:pPr>
        <w:spacing w:after="0" w:line="240" w:lineRule="auto"/>
      </w:pPr>
    </w:p>
    <w:p w:rsidR="00446F11" w:rsidRPr="00446F11" w:rsidRDefault="00446F11" w:rsidP="00446F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 </w:t>
      </w:r>
      <w:r w:rsidR="00144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№3 </w:t>
      </w:r>
      <w:r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приказу </w:t>
      </w:r>
    </w:p>
    <w:p w:rsidR="00446F11" w:rsidRPr="00446F11" w:rsidRDefault="00446F11" w:rsidP="00446F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МАУ «Многофункциональный  центр </w:t>
      </w:r>
    </w:p>
    <w:p w:rsidR="00446F11" w:rsidRPr="00446F11" w:rsidRDefault="00CB42E0" w:rsidP="00446F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446F11"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редоставления </w:t>
      </w:r>
      <w:proofErr w:type="gramStart"/>
      <w:r w:rsidR="00446F11"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государственных</w:t>
      </w:r>
      <w:proofErr w:type="gramEnd"/>
      <w:r w:rsidR="00446F11"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</w:p>
    <w:p w:rsidR="00446F11" w:rsidRPr="00446F11" w:rsidRDefault="00446F11" w:rsidP="00446F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услуг в Березовском районе»</w:t>
      </w:r>
    </w:p>
    <w:p w:rsidR="00446F11" w:rsidRPr="00446F11" w:rsidRDefault="00446F11" w:rsidP="00446F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1E6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E6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июля </w:t>
      </w:r>
      <w:r w:rsidRPr="00446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2016 г.  № </w:t>
      </w:r>
      <w:r w:rsidR="001E6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D35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1E6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-д</w:t>
      </w:r>
    </w:p>
    <w:p w:rsidR="008E1587" w:rsidRDefault="008E1587" w:rsidP="008E1587">
      <w:pPr>
        <w:spacing w:after="0" w:line="240" w:lineRule="auto"/>
        <w:jc w:val="center"/>
        <w:rPr>
          <w:bCs/>
        </w:rPr>
      </w:pPr>
    </w:p>
    <w:p w:rsidR="00446F11" w:rsidRPr="00446F11" w:rsidRDefault="00446F11" w:rsidP="008E15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5AF" w:rsidRPr="00446F11" w:rsidRDefault="002445AF" w:rsidP="008E1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9353B7"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противодействию коррупции </w:t>
      </w:r>
      <w:proofErr w:type="gramStart"/>
      <w:r w:rsidRPr="00446F1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445AF" w:rsidRPr="00446F11" w:rsidRDefault="00630809" w:rsidP="008E1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3E4B"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униципальном автономном </w:t>
      </w:r>
      <w:proofErr w:type="gramStart"/>
      <w:r w:rsidR="004B3E4B" w:rsidRPr="00446F11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</w:p>
    <w:p w:rsidR="004B3E4B" w:rsidRPr="00446F11" w:rsidRDefault="004B3E4B" w:rsidP="008E1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«Многофункциональный центр предоставления </w:t>
      </w:r>
      <w:proofErr w:type="gramStart"/>
      <w:r w:rsidRPr="00446F11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4B3E4B" w:rsidRPr="00446F11" w:rsidRDefault="004B3E4B" w:rsidP="008E1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в Березовском районе»</w:t>
      </w:r>
    </w:p>
    <w:p w:rsidR="008E1587" w:rsidRPr="00446F11" w:rsidRDefault="0046536E" w:rsidP="008E158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F11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</w:p>
    <w:p w:rsidR="002445AF" w:rsidRPr="00446F11" w:rsidRDefault="002445AF" w:rsidP="008E1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1.1.</w:t>
      </w:r>
      <w:r w:rsidR="00611B9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46F11">
        <w:rPr>
          <w:rFonts w:ascii="Times New Roman" w:hAnsi="Times New Roman" w:cs="Times New Roman"/>
          <w:sz w:val="28"/>
          <w:szCs w:val="28"/>
        </w:rPr>
        <w:t xml:space="preserve">в </w:t>
      </w:r>
      <w:r w:rsidR="00634DB7" w:rsidRPr="00446F11">
        <w:rPr>
          <w:rFonts w:ascii="Times New Roman" w:hAnsi="Times New Roman" w:cs="Times New Roman"/>
          <w:sz w:val="28"/>
          <w:szCs w:val="28"/>
        </w:rPr>
        <w:t xml:space="preserve">муниципальном автономном  учреждении «Многофункциональный центр предоставления государственных и муниципальных услуг в Березовском районе» </w:t>
      </w:r>
      <w:r w:rsidRPr="00446F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4DB7" w:rsidRPr="00446F11">
        <w:rPr>
          <w:rFonts w:ascii="Times New Roman" w:hAnsi="Times New Roman" w:cs="Times New Roman"/>
          <w:sz w:val="28"/>
          <w:szCs w:val="28"/>
        </w:rPr>
        <w:t xml:space="preserve"> - МФЦ</w:t>
      </w:r>
      <w:r w:rsidR="00611B99">
        <w:rPr>
          <w:rFonts w:ascii="Times New Roman" w:hAnsi="Times New Roman" w:cs="Times New Roman"/>
          <w:sz w:val="28"/>
          <w:szCs w:val="28"/>
        </w:rPr>
        <w:t>) создается в целях предварительного рассмотрения вопросов, связанных с противодействием коррупции, подготовки предложений для руководства МФЦ, направленных на повышение эффективности противодействия коррупции в МФЦ.</w:t>
      </w:r>
    </w:p>
    <w:p w:rsidR="002445AF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 xml:space="preserve">1.2.Комиссия является совещательным </w:t>
      </w:r>
      <w:r w:rsidR="000160B4" w:rsidRPr="00446F11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446F11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11B99">
        <w:rPr>
          <w:rFonts w:ascii="Times New Roman" w:hAnsi="Times New Roman" w:cs="Times New Roman"/>
          <w:sz w:val="28"/>
          <w:szCs w:val="28"/>
        </w:rPr>
        <w:t>подотчетным директору МФЦ.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1.3.Для целей настоящего Положения применяются следующие понятия и определения: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1.3.1.</w:t>
      </w:r>
      <w:r w:rsidRPr="00446F11">
        <w:rPr>
          <w:rFonts w:ascii="Times New Roman" w:hAnsi="Times New Roman" w:cs="Times New Roman"/>
          <w:b/>
          <w:bCs/>
          <w:sz w:val="28"/>
          <w:szCs w:val="28"/>
        </w:rPr>
        <w:t>Коррупция</w:t>
      </w:r>
      <w:r w:rsidR="00BE1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-</w:t>
      </w:r>
      <w:r w:rsidR="00BE1F0B">
        <w:rPr>
          <w:rFonts w:ascii="Times New Roman" w:hAnsi="Times New Roman" w:cs="Times New Roman"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 xml:space="preserve"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 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1.3.2.</w:t>
      </w:r>
      <w:r w:rsidRPr="00446F11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="00BE1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-</w:t>
      </w:r>
      <w:r w:rsidR="00BE1F0B">
        <w:rPr>
          <w:rFonts w:ascii="Times New Roman" w:hAnsi="Times New Roman" w:cs="Times New Roman"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1.3.3.</w:t>
      </w:r>
      <w:r w:rsidRPr="00446F11">
        <w:rPr>
          <w:rFonts w:ascii="Times New Roman" w:hAnsi="Times New Roman" w:cs="Times New Roman"/>
          <w:b/>
          <w:bCs/>
          <w:sz w:val="28"/>
          <w:szCs w:val="28"/>
        </w:rPr>
        <w:t>Коррупционное правонарушение</w:t>
      </w:r>
      <w:r w:rsidR="00BE1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-</w:t>
      </w:r>
      <w:r w:rsidR="00BE1F0B">
        <w:rPr>
          <w:rFonts w:ascii="Times New Roman" w:hAnsi="Times New Roman" w:cs="Times New Roman"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1.3.4.</w:t>
      </w:r>
      <w:r w:rsidRPr="00446F11">
        <w:rPr>
          <w:rFonts w:ascii="Times New Roman" w:hAnsi="Times New Roman" w:cs="Times New Roman"/>
          <w:b/>
          <w:bCs/>
          <w:sz w:val="28"/>
          <w:szCs w:val="28"/>
        </w:rPr>
        <w:t>Субъекты антикоррупционной политики</w:t>
      </w:r>
      <w:r w:rsidR="00BE1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-</w:t>
      </w:r>
      <w:r w:rsidR="00BE1F0B">
        <w:rPr>
          <w:rFonts w:ascii="Times New Roman" w:hAnsi="Times New Roman" w:cs="Times New Roman"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0160B4" w:rsidRPr="00446F11">
        <w:rPr>
          <w:rFonts w:ascii="Times New Roman" w:hAnsi="Times New Roman" w:cs="Times New Roman"/>
          <w:sz w:val="28"/>
          <w:szCs w:val="28"/>
        </w:rPr>
        <w:t xml:space="preserve">МФЦ </w:t>
      </w:r>
      <w:r w:rsidRPr="00446F11">
        <w:rPr>
          <w:rFonts w:ascii="Times New Roman" w:hAnsi="Times New Roman" w:cs="Times New Roman"/>
          <w:sz w:val="28"/>
          <w:szCs w:val="28"/>
        </w:rPr>
        <w:t>субъектами антикоррупционной политики являются:</w:t>
      </w:r>
    </w:p>
    <w:p w:rsidR="002445AF" w:rsidRPr="00446F11" w:rsidRDefault="00CE48FD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60B4" w:rsidRPr="00446F11">
        <w:rPr>
          <w:rFonts w:ascii="Times New Roman" w:hAnsi="Times New Roman" w:cs="Times New Roman"/>
          <w:sz w:val="28"/>
          <w:szCs w:val="28"/>
        </w:rPr>
        <w:t>Администрация Березовского района</w:t>
      </w:r>
      <w:r w:rsidR="002445AF" w:rsidRPr="00446F11">
        <w:rPr>
          <w:rFonts w:ascii="Times New Roman" w:hAnsi="Times New Roman" w:cs="Times New Roman"/>
          <w:sz w:val="28"/>
          <w:szCs w:val="28"/>
        </w:rPr>
        <w:t>;</w:t>
      </w:r>
    </w:p>
    <w:p w:rsidR="002445AF" w:rsidRPr="00446F11" w:rsidRDefault="00CE48FD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5AF" w:rsidRPr="00446F11">
        <w:rPr>
          <w:rFonts w:ascii="Times New Roman" w:hAnsi="Times New Roman" w:cs="Times New Roman"/>
          <w:sz w:val="28"/>
          <w:szCs w:val="28"/>
        </w:rPr>
        <w:t>контрагенты по  договорам;</w:t>
      </w:r>
    </w:p>
    <w:p w:rsidR="002445AF" w:rsidRPr="00446F11" w:rsidRDefault="00CE48FD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5AF" w:rsidRPr="00446F11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качественном оказании услуг</w:t>
      </w:r>
      <w:r w:rsidR="000160B4" w:rsidRPr="00446F11">
        <w:rPr>
          <w:rFonts w:ascii="Times New Roman" w:hAnsi="Times New Roman" w:cs="Times New Roman"/>
          <w:sz w:val="28"/>
          <w:szCs w:val="28"/>
        </w:rPr>
        <w:t xml:space="preserve">  МФЦ</w:t>
      </w:r>
      <w:r w:rsidR="002445AF" w:rsidRPr="00446F11">
        <w:rPr>
          <w:rFonts w:ascii="Times New Roman" w:hAnsi="Times New Roman" w:cs="Times New Roman"/>
          <w:sz w:val="28"/>
          <w:szCs w:val="28"/>
        </w:rPr>
        <w:t>.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1.3.5.</w:t>
      </w:r>
      <w:r w:rsidRPr="00446F11">
        <w:rPr>
          <w:rFonts w:ascii="Times New Roman" w:hAnsi="Times New Roman" w:cs="Times New Roman"/>
          <w:b/>
          <w:bCs/>
          <w:sz w:val="28"/>
          <w:szCs w:val="28"/>
        </w:rPr>
        <w:t>Субъекты коррупционных правонарушений</w:t>
      </w:r>
      <w:r w:rsidR="005578A0"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-</w:t>
      </w:r>
      <w:r w:rsidR="005578A0" w:rsidRPr="00446F11">
        <w:rPr>
          <w:rFonts w:ascii="Times New Roman" w:hAnsi="Times New Roman" w:cs="Times New Roman"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1.3.6.</w:t>
      </w:r>
      <w:r w:rsidRPr="00446F11">
        <w:rPr>
          <w:rFonts w:ascii="Times New Roman" w:hAnsi="Times New Roman" w:cs="Times New Roman"/>
          <w:b/>
          <w:bCs/>
          <w:sz w:val="28"/>
          <w:szCs w:val="28"/>
        </w:rPr>
        <w:t>Предупреждение коррупции</w:t>
      </w:r>
      <w:r w:rsidR="005578A0"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>-</w:t>
      </w:r>
      <w:r w:rsidR="005578A0" w:rsidRPr="00446F11">
        <w:rPr>
          <w:rFonts w:ascii="Times New Roman" w:hAnsi="Times New Roman" w:cs="Times New Roman"/>
          <w:sz w:val="28"/>
          <w:szCs w:val="28"/>
        </w:rPr>
        <w:t xml:space="preserve"> </w:t>
      </w:r>
      <w:r w:rsidRPr="00446F11">
        <w:rPr>
          <w:rFonts w:ascii="Times New Roman" w:hAnsi="Times New Roman" w:cs="Times New Roman"/>
          <w:sz w:val="28"/>
          <w:szCs w:val="28"/>
        </w:rPr>
        <w:t xml:space="preserve">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2445AF" w:rsidRPr="00446F11" w:rsidRDefault="002445AF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11">
        <w:rPr>
          <w:rFonts w:ascii="Times New Roman" w:hAnsi="Times New Roman" w:cs="Times New Roman"/>
          <w:sz w:val="28"/>
          <w:szCs w:val="28"/>
        </w:rPr>
        <w:t>1.4.Комиссия в своей деятельности руководствуется:</w:t>
      </w:r>
    </w:p>
    <w:p w:rsidR="005578A0" w:rsidRPr="00446F11" w:rsidRDefault="00F40400" w:rsidP="001D693A">
      <w:pPr>
        <w:pStyle w:val="2"/>
        <w:numPr>
          <w:ilvl w:val="0"/>
          <w:numId w:val="0"/>
        </w:numPr>
        <w:rPr>
          <w:bCs/>
          <w:szCs w:val="28"/>
        </w:rPr>
      </w:pPr>
      <w:r>
        <w:rPr>
          <w:bCs/>
          <w:szCs w:val="28"/>
        </w:rPr>
        <w:t xml:space="preserve">- </w:t>
      </w:r>
      <w:r w:rsidR="005578A0" w:rsidRPr="00446F11">
        <w:rPr>
          <w:bCs/>
          <w:szCs w:val="28"/>
        </w:rPr>
        <w:t xml:space="preserve">Конституция Российской Федерации; </w:t>
      </w:r>
    </w:p>
    <w:p w:rsidR="005578A0" w:rsidRPr="00446F11" w:rsidRDefault="00F40400" w:rsidP="001D693A">
      <w:pPr>
        <w:pStyle w:val="2"/>
        <w:numPr>
          <w:ilvl w:val="0"/>
          <w:numId w:val="0"/>
        </w:numPr>
        <w:rPr>
          <w:bCs/>
          <w:szCs w:val="28"/>
        </w:rPr>
      </w:pPr>
      <w:r>
        <w:rPr>
          <w:bCs/>
          <w:szCs w:val="28"/>
        </w:rPr>
        <w:t xml:space="preserve">- </w:t>
      </w:r>
      <w:r w:rsidR="005578A0" w:rsidRPr="00446F11">
        <w:rPr>
          <w:bCs/>
          <w:szCs w:val="28"/>
        </w:rPr>
        <w:t xml:space="preserve">Федеральный закон от 25.12.2008 № 273-ФЗ «О противодействии коррупции», другие федеральные законы и иные нормативные правовые акты, предусматривающие меры предупреждения коррупции, пресечения коррупционных правонарушений и ответственности за них; </w:t>
      </w:r>
    </w:p>
    <w:p w:rsidR="005578A0" w:rsidRPr="00446F11" w:rsidRDefault="00F40400" w:rsidP="001D693A">
      <w:pPr>
        <w:pStyle w:val="2"/>
        <w:numPr>
          <w:ilvl w:val="0"/>
          <w:numId w:val="0"/>
        </w:numPr>
        <w:rPr>
          <w:bCs/>
          <w:szCs w:val="28"/>
        </w:rPr>
      </w:pPr>
      <w:r>
        <w:rPr>
          <w:szCs w:val="28"/>
        </w:rPr>
        <w:t xml:space="preserve">- </w:t>
      </w:r>
      <w:r w:rsidR="005578A0" w:rsidRPr="00446F11">
        <w:rPr>
          <w:szCs w:val="28"/>
        </w:rPr>
        <w:t xml:space="preserve">Закон Ханты-Мансийского автономного округа – Югры </w:t>
      </w:r>
      <w:r w:rsidR="00CE48FD">
        <w:rPr>
          <w:szCs w:val="28"/>
        </w:rPr>
        <w:t xml:space="preserve">  </w:t>
      </w:r>
      <w:r w:rsidR="005578A0" w:rsidRPr="00446F11">
        <w:rPr>
          <w:szCs w:val="28"/>
        </w:rPr>
        <w:t xml:space="preserve">от 25.09.2008 </w:t>
      </w:r>
      <w:r w:rsidR="00CE48FD">
        <w:rPr>
          <w:szCs w:val="28"/>
        </w:rPr>
        <w:t xml:space="preserve">     </w:t>
      </w:r>
      <w:r w:rsidR="005578A0" w:rsidRPr="00446F11">
        <w:rPr>
          <w:szCs w:val="28"/>
        </w:rPr>
        <w:t xml:space="preserve">№ 86-оз «О мерах по противодействию коррупции </w:t>
      </w:r>
      <w:proofErr w:type="gramStart"/>
      <w:r w:rsidR="005578A0" w:rsidRPr="00446F11">
        <w:rPr>
          <w:szCs w:val="28"/>
        </w:rPr>
        <w:t>в</w:t>
      </w:r>
      <w:proofErr w:type="gramEnd"/>
      <w:r w:rsidR="005578A0" w:rsidRPr="00446F11">
        <w:rPr>
          <w:szCs w:val="28"/>
        </w:rPr>
        <w:t xml:space="preserve"> </w:t>
      </w:r>
      <w:proofErr w:type="gramStart"/>
      <w:r w:rsidR="005578A0" w:rsidRPr="00446F11">
        <w:rPr>
          <w:szCs w:val="28"/>
        </w:rPr>
        <w:t>Ханты-Мансийском</w:t>
      </w:r>
      <w:proofErr w:type="gramEnd"/>
      <w:r w:rsidR="005578A0" w:rsidRPr="00446F11">
        <w:rPr>
          <w:szCs w:val="28"/>
        </w:rPr>
        <w:t xml:space="preserve"> автономном округе – Югре»;</w:t>
      </w:r>
    </w:p>
    <w:p w:rsidR="005578A0" w:rsidRPr="00446F11" w:rsidRDefault="00F40400" w:rsidP="001D693A">
      <w:pPr>
        <w:pStyle w:val="2"/>
        <w:numPr>
          <w:ilvl w:val="0"/>
          <w:numId w:val="0"/>
        </w:numPr>
        <w:rPr>
          <w:bCs/>
          <w:szCs w:val="28"/>
        </w:rPr>
      </w:pPr>
      <w:r>
        <w:rPr>
          <w:bCs/>
          <w:szCs w:val="28"/>
        </w:rPr>
        <w:t xml:space="preserve">- </w:t>
      </w:r>
      <w:r w:rsidR="005578A0" w:rsidRPr="00446F11">
        <w:rPr>
          <w:bCs/>
          <w:szCs w:val="28"/>
        </w:rPr>
        <w:t xml:space="preserve">Постановление правительства </w:t>
      </w:r>
      <w:r w:rsidR="005578A0" w:rsidRPr="00446F11">
        <w:rPr>
          <w:szCs w:val="28"/>
        </w:rPr>
        <w:t>Ханты-М</w:t>
      </w:r>
      <w:r>
        <w:rPr>
          <w:szCs w:val="28"/>
        </w:rPr>
        <w:t xml:space="preserve">ансийского автономного округа - </w:t>
      </w:r>
      <w:r w:rsidR="005578A0" w:rsidRPr="00446F11">
        <w:rPr>
          <w:szCs w:val="28"/>
        </w:rPr>
        <w:t>Югры от 27.06.2014 № 229-п «Об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Югра»;</w:t>
      </w:r>
    </w:p>
    <w:p w:rsidR="005578A0" w:rsidRPr="00446F11" w:rsidRDefault="00F40400" w:rsidP="001D693A">
      <w:pPr>
        <w:pStyle w:val="2"/>
        <w:numPr>
          <w:ilvl w:val="0"/>
          <w:numId w:val="0"/>
        </w:numPr>
        <w:rPr>
          <w:bCs/>
          <w:szCs w:val="28"/>
        </w:rPr>
      </w:pPr>
      <w:proofErr w:type="gramStart"/>
      <w:r>
        <w:rPr>
          <w:bCs/>
          <w:szCs w:val="28"/>
        </w:rPr>
        <w:t xml:space="preserve">- </w:t>
      </w:r>
      <w:r w:rsidR="005578A0" w:rsidRPr="00446F11">
        <w:rPr>
          <w:bCs/>
          <w:szCs w:val="28"/>
        </w:rPr>
        <w:t xml:space="preserve">Распоряжение Губернатора </w:t>
      </w:r>
      <w:r w:rsidR="005578A0" w:rsidRPr="00446F11">
        <w:rPr>
          <w:szCs w:val="28"/>
        </w:rPr>
        <w:t>Ханты-Мансийского автономного округа – Югры</w:t>
      </w:r>
      <w:r w:rsidR="005578A0" w:rsidRPr="00446F11">
        <w:rPr>
          <w:bCs/>
          <w:szCs w:val="28"/>
        </w:rPr>
        <w:t xml:space="preserve"> от 22.02.2014 № 102-рг «О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выступает единственным учредителем» (вместе с «Перечнем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</w:t>
      </w:r>
      <w:proofErr w:type="gramEnd"/>
      <w:r w:rsidR="005578A0" w:rsidRPr="00446F11">
        <w:rPr>
          <w:bCs/>
          <w:szCs w:val="28"/>
        </w:rPr>
        <w:t xml:space="preserve">, в </w:t>
      </w:r>
      <w:proofErr w:type="gramStart"/>
      <w:r w:rsidR="005578A0" w:rsidRPr="00446F11">
        <w:rPr>
          <w:bCs/>
          <w:szCs w:val="28"/>
        </w:rPr>
        <w:t>отношении</w:t>
      </w:r>
      <w:proofErr w:type="gramEnd"/>
      <w:r w:rsidR="005578A0" w:rsidRPr="00446F11">
        <w:rPr>
          <w:bCs/>
          <w:szCs w:val="28"/>
        </w:rPr>
        <w:t xml:space="preserve"> которых Ханты-Мансийский автономный округ - Югра выступает единственным учредителем»);</w:t>
      </w:r>
    </w:p>
    <w:p w:rsidR="005578A0" w:rsidRPr="00446F11" w:rsidRDefault="00F40400" w:rsidP="001D693A">
      <w:pPr>
        <w:pStyle w:val="2"/>
        <w:numPr>
          <w:ilvl w:val="0"/>
          <w:numId w:val="0"/>
        </w:numPr>
        <w:rPr>
          <w:bCs/>
          <w:szCs w:val="28"/>
        </w:rPr>
      </w:pPr>
      <w:r>
        <w:rPr>
          <w:bCs/>
          <w:szCs w:val="28"/>
        </w:rPr>
        <w:t>-</w:t>
      </w:r>
      <w:r w:rsidR="005578A0" w:rsidRPr="00446F11">
        <w:rPr>
          <w:bCs/>
          <w:szCs w:val="28"/>
        </w:rPr>
        <w:t>Устав МАУ «Многофункциональный центр предоставления государственных и муниципальных услуг в Березовском районе»;</w:t>
      </w:r>
    </w:p>
    <w:p w:rsidR="002445AF" w:rsidRPr="00446F11" w:rsidRDefault="00F40400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5AF" w:rsidRPr="00446F11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2445AF" w:rsidRPr="00446F11" w:rsidRDefault="00F40400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5AF" w:rsidRPr="00446F11">
        <w:rPr>
          <w:rFonts w:ascii="Times New Roman" w:hAnsi="Times New Roman" w:cs="Times New Roman"/>
          <w:sz w:val="28"/>
          <w:szCs w:val="28"/>
        </w:rPr>
        <w:t xml:space="preserve">локальными документами </w:t>
      </w:r>
      <w:r w:rsidR="00611B99">
        <w:rPr>
          <w:rFonts w:ascii="Times New Roman" w:hAnsi="Times New Roman" w:cs="Times New Roman"/>
          <w:sz w:val="28"/>
          <w:szCs w:val="28"/>
        </w:rPr>
        <w:t>МФЦ</w:t>
      </w:r>
      <w:r w:rsidR="002445AF" w:rsidRPr="00446F11">
        <w:rPr>
          <w:rFonts w:ascii="Times New Roman" w:hAnsi="Times New Roman" w:cs="Times New Roman"/>
          <w:sz w:val="28"/>
          <w:szCs w:val="28"/>
        </w:rPr>
        <w:t>, приказами и распоряжениями директора.</w:t>
      </w:r>
    </w:p>
    <w:p w:rsidR="004848E4" w:rsidRDefault="004848E4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5AF" w:rsidRDefault="002445AF" w:rsidP="001D6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F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9E3AA0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446F11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1D693A" w:rsidRPr="00446F11" w:rsidRDefault="001D693A" w:rsidP="001D6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5AF" w:rsidRDefault="001D693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Комиссии являются</w:t>
      </w:r>
      <w:r w:rsidR="002445AF" w:rsidRPr="00446F11">
        <w:rPr>
          <w:rFonts w:ascii="Times New Roman" w:hAnsi="Times New Roman" w:cs="Times New Roman"/>
          <w:sz w:val="28"/>
          <w:szCs w:val="28"/>
        </w:rPr>
        <w:t>:</w:t>
      </w:r>
    </w:p>
    <w:p w:rsidR="002445AF" w:rsidRDefault="001D693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и устранение причин и условий, порождающих коррупцию;</w:t>
      </w:r>
    </w:p>
    <w:p w:rsidR="001D693A" w:rsidRDefault="001D693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оптимальных механизмов защиты от проникновения коррупции в подразделения Института с учетом их специфики, снижения в них коррупционных рисков;</w:t>
      </w:r>
    </w:p>
    <w:p w:rsidR="001D693A" w:rsidRDefault="001D693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единой системы мониторинга и информирования работников МФЦ по проблемам коррупции;</w:t>
      </w:r>
    </w:p>
    <w:p w:rsidR="001D693A" w:rsidRDefault="001D693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антикоррупционная пропаганда и воспитание; привлечение правоохранительных органов к сотрудничеству по вопросам противодействия коррупции в целях выработки у работников навыков антикоррупционного поведения, а также формирования нетерпимого отношения к коррупции.</w:t>
      </w:r>
    </w:p>
    <w:p w:rsidR="001D693A" w:rsidRDefault="001D693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решения стоящих перед ней задач Комиссия:</w:t>
      </w:r>
    </w:p>
    <w:p w:rsidR="00AB072C" w:rsidRDefault="001D693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>
        <w:rPr>
          <w:rFonts w:ascii="Times New Roman" w:hAnsi="Times New Roman" w:cs="Times New Roman"/>
          <w:sz w:val="28"/>
          <w:szCs w:val="28"/>
        </w:rPr>
        <w:t>принимает и проверяет поступающие в Комиссию заявления и обращения, иные сведения об участии работников МФЦ в коррупционной деятельности;</w:t>
      </w:r>
    </w:p>
    <w:p w:rsidR="001D693A" w:rsidRDefault="00AB072C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93A">
        <w:rPr>
          <w:rFonts w:ascii="Times New Roman" w:hAnsi="Times New Roman" w:cs="Times New Roman"/>
          <w:sz w:val="28"/>
          <w:szCs w:val="28"/>
        </w:rPr>
        <w:t xml:space="preserve">готовит предложения по совершенствованию правовых, </w:t>
      </w:r>
      <w:proofErr w:type="gramStart"/>
      <w:r w:rsidR="001D693A"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 w:rsidR="001D693A">
        <w:rPr>
          <w:rFonts w:ascii="Times New Roman" w:hAnsi="Times New Roman" w:cs="Times New Roman"/>
          <w:sz w:val="28"/>
          <w:szCs w:val="28"/>
        </w:rPr>
        <w:t xml:space="preserve"> функционирования МФЦ в целях устранения почвы для коррупции;</w:t>
      </w:r>
    </w:p>
    <w:p w:rsidR="001D693A" w:rsidRDefault="001D693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>
        <w:rPr>
          <w:rFonts w:ascii="Times New Roman" w:hAnsi="Times New Roman" w:cs="Times New Roman"/>
          <w:sz w:val="28"/>
          <w:szCs w:val="28"/>
        </w:rPr>
        <w:t>р</w:t>
      </w:r>
      <w:r w:rsidR="00AB072C" w:rsidRPr="0002134A">
        <w:rPr>
          <w:rFonts w:ascii="Times New Roman" w:hAnsi="Times New Roman" w:cs="Times New Roman"/>
          <w:sz w:val="28"/>
          <w:szCs w:val="28"/>
        </w:rPr>
        <w:t>ассматривает предложения о совершенствовании методической и организационной работы противодействия коррупции в структуре</w:t>
      </w:r>
      <w:r w:rsidR="00AB072C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02134A" w:rsidRDefault="0002134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>
        <w:rPr>
          <w:rFonts w:ascii="Times New Roman" w:hAnsi="Times New Roman" w:cs="Times New Roman"/>
          <w:sz w:val="28"/>
          <w:szCs w:val="28"/>
        </w:rPr>
        <w:t>с</w:t>
      </w:r>
      <w:r w:rsidR="00AB072C" w:rsidRPr="0002134A">
        <w:rPr>
          <w:rFonts w:ascii="Times New Roman" w:hAnsi="Times New Roman" w:cs="Times New Roman"/>
          <w:sz w:val="28"/>
          <w:szCs w:val="28"/>
        </w:rPr>
        <w:t>одействует внесению дополнений в локальные</w:t>
      </w:r>
      <w:r w:rsidR="00AB072C">
        <w:rPr>
          <w:rFonts w:ascii="Times New Roman" w:hAnsi="Times New Roman" w:cs="Times New Roman"/>
          <w:sz w:val="28"/>
          <w:szCs w:val="28"/>
        </w:rPr>
        <w:t xml:space="preserve"> </w:t>
      </w:r>
      <w:r w:rsidR="00AB072C" w:rsidRPr="0002134A">
        <w:rPr>
          <w:rFonts w:ascii="Times New Roman" w:hAnsi="Times New Roman" w:cs="Times New Roman"/>
          <w:sz w:val="28"/>
          <w:szCs w:val="28"/>
        </w:rPr>
        <w:t>акты с учетом изменений действующего законодательства, а также реально складывающейся социально -</w:t>
      </w:r>
      <w:r w:rsidR="00AB072C">
        <w:rPr>
          <w:rFonts w:ascii="Times New Roman" w:hAnsi="Times New Roman" w:cs="Times New Roman"/>
          <w:sz w:val="28"/>
          <w:szCs w:val="28"/>
        </w:rPr>
        <w:t xml:space="preserve"> </w:t>
      </w:r>
      <w:r w:rsidR="00AB072C" w:rsidRPr="0002134A">
        <w:rPr>
          <w:rFonts w:ascii="Times New Roman" w:hAnsi="Times New Roman" w:cs="Times New Roman"/>
          <w:sz w:val="28"/>
          <w:szCs w:val="28"/>
        </w:rPr>
        <w:t xml:space="preserve">политической и экономической обстановки </w:t>
      </w:r>
      <w:proofErr w:type="gramStart"/>
      <w:r w:rsidR="00AB072C" w:rsidRPr="000213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072C" w:rsidRPr="00021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72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B072C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AB072C" w:rsidRPr="0002134A">
        <w:rPr>
          <w:rFonts w:ascii="Times New Roman" w:hAnsi="Times New Roman" w:cs="Times New Roman"/>
          <w:sz w:val="28"/>
          <w:szCs w:val="28"/>
        </w:rPr>
        <w:t xml:space="preserve"> и в стране</w:t>
      </w:r>
      <w:r w:rsidR="00AB072C">
        <w:rPr>
          <w:rFonts w:ascii="Times New Roman" w:hAnsi="Times New Roman" w:cs="Times New Roman"/>
          <w:sz w:val="28"/>
          <w:szCs w:val="28"/>
        </w:rPr>
        <w:t>;</w:t>
      </w:r>
    </w:p>
    <w:p w:rsidR="001D693A" w:rsidRDefault="00AB072C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2134A">
        <w:rPr>
          <w:rFonts w:ascii="Times New Roman" w:hAnsi="Times New Roman" w:cs="Times New Roman"/>
          <w:sz w:val="28"/>
          <w:szCs w:val="28"/>
        </w:rPr>
        <w:t>носит предложения по финансовому и ресурсному обеспечению мероприятий по борьбе с коррупцией в</w:t>
      </w:r>
      <w:r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AB072C" w:rsidRDefault="00AB072C" w:rsidP="0002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2134A">
        <w:rPr>
          <w:rFonts w:ascii="Times New Roman" w:hAnsi="Times New Roman" w:cs="Times New Roman"/>
          <w:sz w:val="28"/>
          <w:szCs w:val="28"/>
        </w:rPr>
        <w:t xml:space="preserve"> зависимости от рассматриваемых вопросов, к участию в заседаниях Комиссии могут привлекаться иные лица, по соглас</w:t>
      </w:r>
      <w:r>
        <w:rPr>
          <w:rFonts w:ascii="Times New Roman" w:hAnsi="Times New Roman" w:cs="Times New Roman"/>
          <w:sz w:val="28"/>
          <w:szCs w:val="28"/>
        </w:rPr>
        <w:t>ованию с председателем Комиссии;</w:t>
      </w:r>
    </w:p>
    <w:p w:rsidR="0002134A" w:rsidRPr="0002134A" w:rsidRDefault="006A6BBF" w:rsidP="0002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2134A" w:rsidRPr="0002134A">
        <w:rPr>
          <w:rFonts w:ascii="Times New Roman" w:hAnsi="Times New Roman" w:cs="Times New Roman"/>
          <w:sz w:val="28"/>
          <w:szCs w:val="28"/>
        </w:rPr>
        <w:t xml:space="preserve">ешения Комиссии </w:t>
      </w:r>
      <w:proofErr w:type="gramStart"/>
      <w:r w:rsidR="0002134A" w:rsidRPr="0002134A">
        <w:rPr>
          <w:rFonts w:ascii="Times New Roman" w:hAnsi="Times New Roman" w:cs="Times New Roman"/>
          <w:sz w:val="28"/>
          <w:szCs w:val="28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 w:rsidR="0002134A" w:rsidRPr="0002134A">
        <w:rPr>
          <w:rFonts w:ascii="Times New Roman" w:hAnsi="Times New Roman" w:cs="Times New Roman"/>
          <w:sz w:val="28"/>
          <w:szCs w:val="28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02134A" w:rsidRDefault="0002134A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4A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1F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Комиссии</w:t>
      </w: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F" w:rsidRDefault="001B381F" w:rsidP="001B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1F">
        <w:rPr>
          <w:rFonts w:ascii="Times New Roman" w:hAnsi="Times New Roman" w:cs="Times New Roman"/>
          <w:sz w:val="28"/>
          <w:szCs w:val="28"/>
        </w:rPr>
        <w:t xml:space="preserve">3.1. </w:t>
      </w:r>
      <w:r w:rsidR="00BB1184">
        <w:rPr>
          <w:rFonts w:ascii="Times New Roman" w:hAnsi="Times New Roman" w:cs="Times New Roman"/>
          <w:sz w:val="28"/>
          <w:szCs w:val="28"/>
        </w:rPr>
        <w:t xml:space="preserve">Комиссия в соответствии с направлениями деятельности имеет право: </w:t>
      </w:r>
    </w:p>
    <w:p w:rsidR="00BB1184" w:rsidRDefault="00BB1184" w:rsidP="001B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Осуществлять предварительное рассмотрение заявлений, сообщений и иных документов, поступивших в Комиссию;</w:t>
      </w:r>
    </w:p>
    <w:p w:rsidR="00BB1184" w:rsidRDefault="00BB1184" w:rsidP="001B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Запрашивать информацию, разъяснения по рассматриваемым вопросам от работников МФЦ и, в случае необходимости, приглашать их на свои заседания;</w:t>
      </w:r>
    </w:p>
    <w:p w:rsidR="006C667E" w:rsidRDefault="006C667E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7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667E">
        <w:rPr>
          <w:rFonts w:ascii="Times New Roman" w:hAnsi="Times New Roman" w:cs="Times New Roman"/>
          <w:sz w:val="28"/>
          <w:szCs w:val="28"/>
        </w:rPr>
        <w:t>. Организовывать и проводить рабочие встречи с сотрудниками МФЦ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</w:t>
      </w:r>
      <w:r w:rsidRPr="006C667E">
        <w:rPr>
          <w:rFonts w:ascii="Times New Roman" w:hAnsi="Times New Roman" w:cs="Times New Roman"/>
          <w:sz w:val="28"/>
          <w:szCs w:val="28"/>
        </w:rPr>
        <w:t>.</w:t>
      </w:r>
    </w:p>
    <w:p w:rsidR="0002134A" w:rsidRDefault="006C667E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7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667E">
        <w:rPr>
          <w:rFonts w:ascii="Times New Roman" w:hAnsi="Times New Roman" w:cs="Times New Roman"/>
          <w:sz w:val="28"/>
          <w:szCs w:val="28"/>
        </w:rPr>
        <w:t>. Принимать в преде</w:t>
      </w:r>
      <w:r>
        <w:rPr>
          <w:rFonts w:ascii="Times New Roman" w:hAnsi="Times New Roman" w:cs="Times New Roman"/>
          <w:sz w:val="28"/>
          <w:szCs w:val="28"/>
        </w:rPr>
        <w:t>лах своей компетенции решения</w:t>
      </w:r>
      <w:r w:rsidRPr="006C667E">
        <w:rPr>
          <w:rFonts w:ascii="Times New Roman" w:hAnsi="Times New Roman" w:cs="Times New Roman"/>
          <w:sz w:val="28"/>
          <w:szCs w:val="28"/>
        </w:rPr>
        <w:t xml:space="preserve">, касающиеся организации по предупреждению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Pr="006C667E">
        <w:rPr>
          <w:rFonts w:ascii="Times New Roman" w:hAnsi="Times New Roman" w:cs="Times New Roman"/>
          <w:sz w:val="28"/>
          <w:szCs w:val="28"/>
        </w:rPr>
        <w:t>, а также осуществлять контроль исполнения своих решений.</w:t>
      </w:r>
    </w:p>
    <w:p w:rsidR="0002134A" w:rsidRPr="00446F11" w:rsidRDefault="0002134A" w:rsidP="007C4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5AF" w:rsidRDefault="007C47B2" w:rsidP="007C4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445AF" w:rsidRPr="00446F11">
        <w:rPr>
          <w:rFonts w:ascii="Times New Roman" w:hAnsi="Times New Roman" w:cs="Times New Roman"/>
          <w:b/>
          <w:bCs/>
          <w:sz w:val="28"/>
          <w:szCs w:val="28"/>
        </w:rPr>
        <w:t>. Порядок формирования и деятельность Комиссии</w:t>
      </w:r>
    </w:p>
    <w:p w:rsidR="007C47B2" w:rsidRPr="00446F11" w:rsidRDefault="007C47B2" w:rsidP="007C4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7824">
        <w:rPr>
          <w:rFonts w:ascii="Times New Roman" w:hAnsi="Times New Roman" w:cs="Times New Roman"/>
          <w:sz w:val="28"/>
          <w:szCs w:val="28"/>
        </w:rPr>
        <w:t>1. Состав Комиссии утверждается директором МФЦ. Члены комиссии участвуют в заседаниях Комиссии лично и не вправе делегирова</w:t>
      </w:r>
      <w:r w:rsidR="00AF11E7">
        <w:rPr>
          <w:rFonts w:ascii="Times New Roman" w:hAnsi="Times New Roman" w:cs="Times New Roman"/>
          <w:sz w:val="28"/>
          <w:szCs w:val="28"/>
        </w:rPr>
        <w:t>ть свои полномочия другим лицам</w:t>
      </w:r>
      <w:r w:rsidRPr="00997824">
        <w:rPr>
          <w:rFonts w:ascii="Times New Roman" w:hAnsi="Times New Roman" w:cs="Times New Roman"/>
          <w:sz w:val="28"/>
          <w:szCs w:val="28"/>
        </w:rPr>
        <w:t>. В случае невозможности присутствия члена Комиссии на заседании по уважительной причине его мнение по рассматриваемым вопросам п</w:t>
      </w:r>
      <w:r w:rsidR="00AF11E7">
        <w:rPr>
          <w:rFonts w:ascii="Times New Roman" w:hAnsi="Times New Roman" w:cs="Times New Roman"/>
          <w:sz w:val="28"/>
          <w:szCs w:val="28"/>
        </w:rPr>
        <w:t>редставляется в письменном виде</w:t>
      </w:r>
      <w:r w:rsidRPr="00997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24">
        <w:rPr>
          <w:rFonts w:ascii="Times New Roman" w:hAnsi="Times New Roman" w:cs="Times New Roman"/>
          <w:sz w:val="28"/>
          <w:szCs w:val="28"/>
        </w:rPr>
        <w:t xml:space="preserve">4.2. Заседание Комиссии проводит председатель Комиссии, а в его отсутствие по его поручению - </w:t>
      </w:r>
      <w:r w:rsidR="001E481A">
        <w:rPr>
          <w:rFonts w:ascii="Times New Roman" w:hAnsi="Times New Roman" w:cs="Times New Roman"/>
          <w:sz w:val="28"/>
          <w:szCs w:val="28"/>
        </w:rPr>
        <w:t>з</w:t>
      </w:r>
      <w:r w:rsidR="00491625">
        <w:rPr>
          <w:rFonts w:ascii="Times New Roman" w:hAnsi="Times New Roman" w:cs="Times New Roman"/>
          <w:sz w:val="28"/>
          <w:szCs w:val="28"/>
        </w:rPr>
        <w:t>аместитель</w:t>
      </w:r>
      <w:r w:rsidRPr="00997824">
        <w:rPr>
          <w:rFonts w:ascii="Times New Roman" w:hAnsi="Times New Roman" w:cs="Times New Roman"/>
          <w:sz w:val="28"/>
          <w:szCs w:val="28"/>
        </w:rPr>
        <w:t xml:space="preserve"> директора МФЦ. </w:t>
      </w:r>
    </w:p>
    <w:p w:rsidR="00997824" w:rsidRPr="00672A2D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2D">
        <w:rPr>
          <w:rFonts w:ascii="Times New Roman" w:hAnsi="Times New Roman" w:cs="Times New Roman"/>
          <w:sz w:val="28"/>
          <w:szCs w:val="28"/>
        </w:rPr>
        <w:t xml:space="preserve">4.3. </w:t>
      </w:r>
      <w:r w:rsidR="00672A2D" w:rsidRPr="00672A2D">
        <w:rPr>
          <w:rFonts w:ascii="Times New Roman" w:hAnsi="Times New Roman" w:cs="Times New Roman"/>
          <w:sz w:val="28"/>
          <w:szCs w:val="28"/>
        </w:rPr>
        <w:t>Заседания Комиссии проходят не реже 1 раза в год. В случае необходимости рассмотрения вопросов, связанных с наличием конфликта интересов, обращениями работников, граждан, организаций, органов государственной власти и местного самоуправления –</w:t>
      </w:r>
      <w:r w:rsidR="00672A2D">
        <w:rPr>
          <w:rFonts w:ascii="Times New Roman" w:hAnsi="Times New Roman" w:cs="Times New Roman"/>
          <w:sz w:val="28"/>
          <w:szCs w:val="28"/>
        </w:rPr>
        <w:t xml:space="preserve"> </w:t>
      </w:r>
      <w:r w:rsidR="00672A2D" w:rsidRPr="00672A2D">
        <w:rPr>
          <w:rFonts w:ascii="Times New Roman" w:hAnsi="Times New Roman" w:cs="Times New Roman"/>
          <w:sz w:val="28"/>
          <w:szCs w:val="28"/>
        </w:rPr>
        <w:t xml:space="preserve">в случае необходимости. </w:t>
      </w:r>
      <w:r w:rsidRPr="00672A2D">
        <w:rPr>
          <w:rFonts w:ascii="Times New Roman" w:hAnsi="Times New Roman" w:cs="Times New Roman"/>
          <w:sz w:val="28"/>
          <w:szCs w:val="28"/>
        </w:rPr>
        <w:t>Зас</w:t>
      </w:r>
      <w:r w:rsidR="00AF11E7" w:rsidRPr="00672A2D">
        <w:rPr>
          <w:rFonts w:ascii="Times New Roman" w:hAnsi="Times New Roman" w:cs="Times New Roman"/>
          <w:sz w:val="28"/>
          <w:szCs w:val="28"/>
        </w:rPr>
        <w:t>едания могут быть как открытыми</w:t>
      </w:r>
      <w:r w:rsidRPr="00672A2D">
        <w:rPr>
          <w:rFonts w:ascii="Times New Roman" w:hAnsi="Times New Roman" w:cs="Times New Roman"/>
          <w:sz w:val="28"/>
          <w:szCs w:val="28"/>
        </w:rPr>
        <w:t>, так и за</w:t>
      </w:r>
      <w:r w:rsidR="00AF11E7" w:rsidRPr="00672A2D">
        <w:rPr>
          <w:rFonts w:ascii="Times New Roman" w:hAnsi="Times New Roman" w:cs="Times New Roman"/>
          <w:sz w:val="28"/>
          <w:szCs w:val="28"/>
        </w:rPr>
        <w:t>крытыми</w:t>
      </w:r>
      <w:r w:rsidRPr="0067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24">
        <w:rPr>
          <w:rFonts w:ascii="Times New Roman" w:hAnsi="Times New Roman" w:cs="Times New Roman"/>
          <w:sz w:val="28"/>
          <w:szCs w:val="28"/>
        </w:rPr>
        <w:t>4.4</w:t>
      </w:r>
      <w:r w:rsidR="001E481A">
        <w:rPr>
          <w:rFonts w:ascii="Times New Roman" w:hAnsi="Times New Roman" w:cs="Times New Roman"/>
          <w:sz w:val="28"/>
          <w:szCs w:val="28"/>
        </w:rPr>
        <w:t>. Заседание Комиссии правомочно</w:t>
      </w:r>
      <w:r w:rsidRPr="00997824">
        <w:rPr>
          <w:rFonts w:ascii="Times New Roman" w:hAnsi="Times New Roman" w:cs="Times New Roman"/>
          <w:sz w:val="28"/>
          <w:szCs w:val="28"/>
        </w:rPr>
        <w:t xml:space="preserve">, если на нем присутствуют более половины </w:t>
      </w:r>
      <w:r w:rsidR="001E481A">
        <w:rPr>
          <w:rFonts w:ascii="Times New Roman" w:hAnsi="Times New Roman" w:cs="Times New Roman"/>
          <w:sz w:val="28"/>
          <w:szCs w:val="28"/>
        </w:rPr>
        <w:t>от общего числа членов Комиссии</w:t>
      </w:r>
      <w:r w:rsidRPr="00997824">
        <w:rPr>
          <w:rFonts w:ascii="Times New Roman" w:hAnsi="Times New Roman" w:cs="Times New Roman"/>
          <w:sz w:val="28"/>
          <w:szCs w:val="28"/>
        </w:rPr>
        <w:t>.</w:t>
      </w:r>
    </w:p>
    <w:p w:rsidR="00997824" w:rsidRDefault="00AF0921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 </w:t>
      </w:r>
      <w:r w:rsidR="00997824" w:rsidRPr="00997824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и оформляются протоколом, который п</w:t>
      </w:r>
      <w:r w:rsidR="00397DF4">
        <w:rPr>
          <w:rFonts w:ascii="Times New Roman" w:hAnsi="Times New Roman" w:cs="Times New Roman"/>
          <w:sz w:val="28"/>
          <w:szCs w:val="28"/>
        </w:rPr>
        <w:t>одписывает председательствующий на заседании Комиссии и секретарь Комиссии</w:t>
      </w:r>
      <w:r w:rsidR="00997824" w:rsidRPr="00997824">
        <w:rPr>
          <w:rFonts w:ascii="Times New Roman" w:hAnsi="Times New Roman" w:cs="Times New Roman"/>
          <w:sz w:val="28"/>
          <w:szCs w:val="28"/>
        </w:rPr>
        <w:t xml:space="preserve">. При равенстве </w:t>
      </w:r>
      <w:r w:rsidR="008F1DFF">
        <w:rPr>
          <w:rFonts w:ascii="Times New Roman" w:hAnsi="Times New Roman" w:cs="Times New Roman"/>
          <w:sz w:val="28"/>
          <w:szCs w:val="28"/>
        </w:rPr>
        <w:t>г</w:t>
      </w:r>
      <w:r w:rsidR="00997824" w:rsidRPr="00997824">
        <w:rPr>
          <w:rFonts w:ascii="Times New Roman" w:hAnsi="Times New Roman" w:cs="Times New Roman"/>
          <w:sz w:val="28"/>
          <w:szCs w:val="28"/>
        </w:rPr>
        <w:t xml:space="preserve">олосов голос </w:t>
      </w:r>
      <w:r w:rsidR="008F1DFF">
        <w:rPr>
          <w:rFonts w:ascii="Times New Roman" w:hAnsi="Times New Roman" w:cs="Times New Roman"/>
          <w:sz w:val="28"/>
          <w:szCs w:val="28"/>
        </w:rPr>
        <w:t>п</w:t>
      </w:r>
      <w:r w:rsidR="00997824" w:rsidRPr="00997824">
        <w:rPr>
          <w:rFonts w:ascii="Times New Roman" w:hAnsi="Times New Roman" w:cs="Times New Roman"/>
          <w:sz w:val="28"/>
          <w:szCs w:val="28"/>
        </w:rPr>
        <w:t xml:space="preserve">редседательствующего является решающим. </w:t>
      </w:r>
    </w:p>
    <w:p w:rsidR="00997824" w:rsidRDefault="00AF0921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7824" w:rsidRPr="00997824">
        <w:rPr>
          <w:rFonts w:ascii="Times New Roman" w:hAnsi="Times New Roman" w:cs="Times New Roman"/>
          <w:sz w:val="28"/>
          <w:szCs w:val="28"/>
        </w:rPr>
        <w:t>6. Секретарь Комиссии осуществляет текущую организацио</w:t>
      </w:r>
      <w:r w:rsidR="001E481A">
        <w:rPr>
          <w:rFonts w:ascii="Times New Roman" w:hAnsi="Times New Roman" w:cs="Times New Roman"/>
          <w:sz w:val="28"/>
          <w:szCs w:val="28"/>
        </w:rPr>
        <w:t>нную работу, ведет документацию</w:t>
      </w:r>
      <w:r w:rsidR="00997824" w:rsidRPr="00997824">
        <w:rPr>
          <w:rFonts w:ascii="Times New Roman" w:hAnsi="Times New Roman" w:cs="Times New Roman"/>
          <w:sz w:val="28"/>
          <w:szCs w:val="28"/>
        </w:rPr>
        <w:t>, извещает членов Комиссии и приглашенных на ее заседание лиц о повестке дня</w:t>
      </w:r>
      <w:r w:rsidR="001E481A">
        <w:rPr>
          <w:rFonts w:ascii="Times New Roman" w:hAnsi="Times New Roman" w:cs="Times New Roman"/>
          <w:sz w:val="28"/>
          <w:szCs w:val="28"/>
        </w:rPr>
        <w:t>, рассылает проекты документов</w:t>
      </w:r>
      <w:r w:rsidR="004229D0">
        <w:rPr>
          <w:rFonts w:ascii="Times New Roman" w:hAnsi="Times New Roman" w:cs="Times New Roman"/>
          <w:sz w:val="28"/>
          <w:szCs w:val="28"/>
        </w:rPr>
        <w:t>, подлежащих обсуждению</w:t>
      </w:r>
      <w:r w:rsidR="00997824" w:rsidRPr="00997824">
        <w:rPr>
          <w:rFonts w:ascii="Times New Roman" w:hAnsi="Times New Roman" w:cs="Times New Roman"/>
          <w:sz w:val="28"/>
          <w:szCs w:val="28"/>
        </w:rPr>
        <w:t>, организуе</w:t>
      </w:r>
      <w:r w:rsidR="001E481A">
        <w:rPr>
          <w:rFonts w:ascii="Times New Roman" w:hAnsi="Times New Roman" w:cs="Times New Roman"/>
          <w:sz w:val="28"/>
          <w:szCs w:val="28"/>
        </w:rPr>
        <w:t>т подготовку заседаний Комиссии</w:t>
      </w:r>
      <w:r w:rsidR="00997824" w:rsidRPr="00997824">
        <w:rPr>
          <w:rFonts w:ascii="Times New Roman" w:hAnsi="Times New Roman" w:cs="Times New Roman"/>
          <w:sz w:val="28"/>
          <w:szCs w:val="28"/>
        </w:rPr>
        <w:t xml:space="preserve">, осуществляет контроль исполнения решений Комиссии. </w:t>
      </w: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24">
        <w:rPr>
          <w:rFonts w:ascii="Times New Roman" w:hAnsi="Times New Roman" w:cs="Times New Roman"/>
          <w:sz w:val="28"/>
          <w:szCs w:val="28"/>
        </w:rPr>
        <w:t>4.7. В случае несогласия с принятым решением член Комиссии вправе изложить в письменном виде с</w:t>
      </w:r>
      <w:r w:rsidR="001E481A">
        <w:rPr>
          <w:rFonts w:ascii="Times New Roman" w:hAnsi="Times New Roman" w:cs="Times New Roman"/>
          <w:sz w:val="28"/>
          <w:szCs w:val="28"/>
        </w:rPr>
        <w:t>вое мнение</w:t>
      </w:r>
      <w:r w:rsidRPr="00997824">
        <w:rPr>
          <w:rFonts w:ascii="Times New Roman" w:hAnsi="Times New Roman" w:cs="Times New Roman"/>
          <w:sz w:val="28"/>
          <w:szCs w:val="28"/>
        </w:rPr>
        <w:t>, которое подлежит обязательному п</w:t>
      </w:r>
      <w:r w:rsidR="001E481A">
        <w:rPr>
          <w:rFonts w:ascii="Times New Roman" w:hAnsi="Times New Roman" w:cs="Times New Roman"/>
          <w:sz w:val="28"/>
          <w:szCs w:val="28"/>
        </w:rPr>
        <w:t>риобщению к протоколу заседания</w:t>
      </w:r>
      <w:r w:rsidRPr="00997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24">
        <w:rPr>
          <w:rFonts w:ascii="Times New Roman" w:hAnsi="Times New Roman" w:cs="Times New Roman"/>
          <w:sz w:val="28"/>
          <w:szCs w:val="28"/>
        </w:rPr>
        <w:t xml:space="preserve">4.8. При необходимости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Pr="00997824">
        <w:rPr>
          <w:rFonts w:ascii="Times New Roman" w:hAnsi="Times New Roman" w:cs="Times New Roman"/>
          <w:sz w:val="28"/>
          <w:szCs w:val="28"/>
        </w:rPr>
        <w:t>осуществляется подготовка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24">
        <w:rPr>
          <w:rFonts w:ascii="Times New Roman" w:hAnsi="Times New Roman" w:cs="Times New Roman"/>
          <w:sz w:val="28"/>
          <w:szCs w:val="28"/>
        </w:rPr>
        <w:t>соответствующего л</w:t>
      </w:r>
      <w:r>
        <w:rPr>
          <w:rFonts w:ascii="Times New Roman" w:hAnsi="Times New Roman" w:cs="Times New Roman"/>
          <w:sz w:val="28"/>
          <w:szCs w:val="28"/>
        </w:rPr>
        <w:t>окального акта.</w:t>
      </w:r>
      <w:r w:rsidRPr="0099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5AF" w:rsidRPr="00446F11" w:rsidRDefault="00A42CEE" w:rsidP="001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2445AF" w:rsidRPr="00446F11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588" w:rsidRDefault="004A1588" w:rsidP="004A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Pr="004A1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членов Комиссии</w:t>
      </w:r>
    </w:p>
    <w:p w:rsidR="000971D8" w:rsidRPr="004A1588" w:rsidRDefault="000971D8" w:rsidP="004A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88" w:rsidRPr="004A1588" w:rsidRDefault="000971D8" w:rsidP="004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1588" w:rsidRPr="004A158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Члены Комиссии при выполнении своих обязанностей несут ответственность в соответствии с действующим законодательством.</w:t>
      </w:r>
    </w:p>
    <w:p w:rsidR="004A1588" w:rsidRPr="004A1588" w:rsidRDefault="004A1588" w:rsidP="004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88" w:rsidRDefault="004A1588" w:rsidP="004A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A1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9E0579" w:rsidRPr="004A1588" w:rsidRDefault="009E0579" w:rsidP="004A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88" w:rsidRPr="004A1588" w:rsidRDefault="000971D8" w:rsidP="004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1588" w:rsidRPr="004A158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Положение вступает в силу с момента его утверждения приказом Учреждения.</w:t>
      </w:r>
    </w:p>
    <w:p w:rsidR="004A1588" w:rsidRPr="004A1588" w:rsidRDefault="000971D8" w:rsidP="004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1588" w:rsidRPr="004A158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4A1588" w:rsidRPr="004A1588" w:rsidRDefault="000971D8" w:rsidP="004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1588" w:rsidRPr="004A158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Комиссия создается, ликвидируется, переименовывается приказом директора Учреждения.</w:t>
      </w:r>
    </w:p>
    <w:p w:rsidR="004A1588" w:rsidRPr="004A1588" w:rsidRDefault="004A1588" w:rsidP="004A1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97824" w:rsidRDefault="00997824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D82" w:rsidRDefault="007C1D82" w:rsidP="001D6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C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80D"/>
    <w:multiLevelType w:val="hybridMultilevel"/>
    <w:tmpl w:val="2C68F2CC"/>
    <w:lvl w:ilvl="0" w:tplc="6F1C11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803DD"/>
    <w:multiLevelType w:val="multilevel"/>
    <w:tmpl w:val="5344B796"/>
    <w:lvl w:ilvl="0">
      <w:start w:val="1"/>
      <w:numFmt w:val="decimal"/>
      <w:pStyle w:val="1"/>
      <w:suff w:val="nothing"/>
      <w:lvlText w:val="%1."/>
      <w:lvlJc w:val="left"/>
      <w:pPr>
        <w:ind w:left="0" w:firstLine="595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spacing w:val="0"/>
        <w:w w:val="100"/>
        <w:sz w:val="28"/>
        <w:szCs w:val="28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1249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6"/>
        <w:szCs w:val="24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965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6"/>
        <w:szCs w:val="26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C"/>
    <w:rsid w:val="00007796"/>
    <w:rsid w:val="000160B4"/>
    <w:rsid w:val="0002134A"/>
    <w:rsid w:val="0007706F"/>
    <w:rsid w:val="000873EC"/>
    <w:rsid w:val="000971D8"/>
    <w:rsid w:val="00144F37"/>
    <w:rsid w:val="001B381F"/>
    <w:rsid w:val="001D693A"/>
    <w:rsid w:val="001E481A"/>
    <w:rsid w:val="001E6D3E"/>
    <w:rsid w:val="001F0056"/>
    <w:rsid w:val="002445AF"/>
    <w:rsid w:val="00266180"/>
    <w:rsid w:val="00362E44"/>
    <w:rsid w:val="00397DF4"/>
    <w:rsid w:val="003B098A"/>
    <w:rsid w:val="004229D0"/>
    <w:rsid w:val="00446F11"/>
    <w:rsid w:val="0046536E"/>
    <w:rsid w:val="004848E4"/>
    <w:rsid w:val="00491625"/>
    <w:rsid w:val="004A1588"/>
    <w:rsid w:val="004B3E4B"/>
    <w:rsid w:val="004C7AA2"/>
    <w:rsid w:val="005578A0"/>
    <w:rsid w:val="005A6C15"/>
    <w:rsid w:val="00611B99"/>
    <w:rsid w:val="00630809"/>
    <w:rsid w:val="00634DB7"/>
    <w:rsid w:val="00672A2D"/>
    <w:rsid w:val="006A6BBF"/>
    <w:rsid w:val="006C667E"/>
    <w:rsid w:val="00790642"/>
    <w:rsid w:val="007C1D82"/>
    <w:rsid w:val="007C47B2"/>
    <w:rsid w:val="00820A3F"/>
    <w:rsid w:val="008C6427"/>
    <w:rsid w:val="008E1587"/>
    <w:rsid w:val="008F1DFF"/>
    <w:rsid w:val="009353B7"/>
    <w:rsid w:val="00987BE1"/>
    <w:rsid w:val="00997824"/>
    <w:rsid w:val="009E0579"/>
    <w:rsid w:val="009E3AA0"/>
    <w:rsid w:val="00A42CEE"/>
    <w:rsid w:val="00A66535"/>
    <w:rsid w:val="00AB072C"/>
    <w:rsid w:val="00AC0B1C"/>
    <w:rsid w:val="00AC0EFD"/>
    <w:rsid w:val="00AD3524"/>
    <w:rsid w:val="00AD38B8"/>
    <w:rsid w:val="00AF0921"/>
    <w:rsid w:val="00AF11E7"/>
    <w:rsid w:val="00BB1184"/>
    <w:rsid w:val="00BE1F0B"/>
    <w:rsid w:val="00C95DE2"/>
    <w:rsid w:val="00C97F42"/>
    <w:rsid w:val="00CB42E0"/>
    <w:rsid w:val="00CE48FD"/>
    <w:rsid w:val="00D73CBA"/>
    <w:rsid w:val="00E00761"/>
    <w:rsid w:val="00E73E66"/>
    <w:rsid w:val="00ED252B"/>
    <w:rsid w:val="00EF0CF4"/>
    <w:rsid w:val="00EF4044"/>
    <w:rsid w:val="00F40400"/>
    <w:rsid w:val="00F53454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.1"/>
    <w:basedOn w:val="a"/>
    <w:rsid w:val="005578A0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_Заг.2"/>
    <w:basedOn w:val="a"/>
    <w:rsid w:val="005578A0"/>
    <w:pPr>
      <w:numPr>
        <w:ilvl w:val="1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_Заг.3"/>
    <w:basedOn w:val="a"/>
    <w:rsid w:val="005578A0"/>
    <w:pPr>
      <w:numPr>
        <w:ilvl w:val="2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rsid w:val="007C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.1"/>
    <w:basedOn w:val="a"/>
    <w:rsid w:val="005578A0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_Заг.2"/>
    <w:basedOn w:val="a"/>
    <w:rsid w:val="005578A0"/>
    <w:pPr>
      <w:numPr>
        <w:ilvl w:val="1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_Заг.3"/>
    <w:basedOn w:val="a"/>
    <w:rsid w:val="005578A0"/>
    <w:pPr>
      <w:numPr>
        <w:ilvl w:val="2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rsid w:val="007C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D6B1-EE29-4F5C-9111-318574A0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Многофункциональный центр</cp:lastModifiedBy>
  <cp:revision>81</cp:revision>
  <dcterms:created xsi:type="dcterms:W3CDTF">2016-07-12T10:49:00Z</dcterms:created>
  <dcterms:modified xsi:type="dcterms:W3CDTF">2016-09-06T04:36:00Z</dcterms:modified>
</cp:coreProperties>
</file>