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191" w:rsidRDefault="00CB0191" w:rsidP="00CB0191">
      <w:pPr>
        <w:pStyle w:val="a5"/>
        <w:ind w:firstLine="0"/>
        <w:jc w:val="center"/>
        <w:rPr>
          <w:b/>
          <w:sz w:val="36"/>
        </w:rPr>
      </w:pPr>
      <w:r>
        <w:rPr>
          <w:noProof/>
        </w:rPr>
        <w:drawing>
          <wp:inline distT="0" distB="0" distL="0" distR="0" wp14:anchorId="61F4F424" wp14:editId="78A0A7CF">
            <wp:extent cx="791845" cy="866775"/>
            <wp:effectExtent l="0" t="0" r="8255" b="9525"/>
            <wp:docPr id="1" name="Рисунок 1" descr="Gerb_Berezovo"/>
            <wp:cNvGraphicFramePr/>
            <a:graphic xmlns:a="http://schemas.openxmlformats.org/drawingml/2006/main">
              <a:graphicData uri="http://schemas.openxmlformats.org/drawingml/2006/picture">
                <pic:pic xmlns:pic="http://schemas.openxmlformats.org/drawingml/2006/picture">
                  <pic:nvPicPr>
                    <pic:cNvPr id="1" name="Рисунок 1" descr="Gerb_Berezovo"/>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1845" cy="866775"/>
                    </a:xfrm>
                    <a:prstGeom prst="rect">
                      <a:avLst/>
                    </a:prstGeom>
                    <a:noFill/>
                    <a:ln>
                      <a:noFill/>
                    </a:ln>
                  </pic:spPr>
                </pic:pic>
              </a:graphicData>
            </a:graphic>
          </wp:inline>
        </w:drawing>
      </w:r>
    </w:p>
    <w:p w:rsidR="00CB0191" w:rsidRDefault="00CB0191" w:rsidP="00CB0191">
      <w:pPr>
        <w:pStyle w:val="a5"/>
        <w:ind w:firstLine="0"/>
        <w:jc w:val="center"/>
        <w:rPr>
          <w:b/>
          <w:sz w:val="36"/>
        </w:rPr>
      </w:pPr>
    </w:p>
    <w:p w:rsidR="00CB0191" w:rsidRPr="00051F85" w:rsidRDefault="00CB0191" w:rsidP="00CB0191">
      <w:pPr>
        <w:pStyle w:val="a5"/>
        <w:ind w:firstLine="0"/>
        <w:jc w:val="center"/>
        <w:rPr>
          <w:b/>
          <w:sz w:val="36"/>
        </w:rPr>
      </w:pPr>
      <w:r w:rsidRPr="00051F85">
        <w:rPr>
          <w:b/>
          <w:sz w:val="36"/>
        </w:rPr>
        <w:t>АДМИНИСТРАЦИЯ  БЕРЕЗОВСКОГО РАЙОНА</w:t>
      </w:r>
    </w:p>
    <w:p w:rsidR="00CB0191" w:rsidRPr="008B5D68" w:rsidRDefault="00CB0191" w:rsidP="00CB0191">
      <w:pPr>
        <w:rPr>
          <w:sz w:val="20"/>
          <w:szCs w:val="20"/>
        </w:rPr>
      </w:pPr>
    </w:p>
    <w:p w:rsidR="00CB0191" w:rsidRPr="000342F1" w:rsidRDefault="00CB0191" w:rsidP="00CB0191">
      <w:pPr>
        <w:jc w:val="center"/>
        <w:rPr>
          <w:b/>
          <w:sz w:val="20"/>
        </w:rPr>
      </w:pPr>
      <w:r w:rsidRPr="000342F1">
        <w:rPr>
          <w:b/>
          <w:sz w:val="20"/>
        </w:rPr>
        <w:t>ХАНТЫ-МАНСИЙСКОГО АВТОНОМНОГО ОКРУГА – ЮГРЫ</w:t>
      </w:r>
    </w:p>
    <w:p w:rsidR="00CB0191" w:rsidRPr="008B5D68" w:rsidRDefault="00CB0191" w:rsidP="00CB0191"/>
    <w:p w:rsidR="00CB0191" w:rsidRPr="00A80BC9" w:rsidRDefault="00CB0191" w:rsidP="00CB0191">
      <w:pPr>
        <w:pStyle w:val="a6"/>
        <w:ind w:right="-1"/>
        <w:jc w:val="center"/>
        <w:rPr>
          <w:b/>
          <w:sz w:val="36"/>
          <w:szCs w:val="36"/>
        </w:rPr>
      </w:pPr>
      <w:r>
        <w:rPr>
          <w:b/>
          <w:sz w:val="36"/>
          <w:szCs w:val="36"/>
        </w:rPr>
        <w:t>ПОСТАНОВЛЕНИЕ</w:t>
      </w:r>
    </w:p>
    <w:p w:rsidR="00CB0191" w:rsidRDefault="00CB0191" w:rsidP="00CB0191">
      <w:pPr>
        <w:jc w:val="both"/>
        <w:rPr>
          <w:sz w:val="28"/>
          <w:szCs w:val="28"/>
        </w:rPr>
      </w:pPr>
    </w:p>
    <w:p w:rsidR="00CB0191" w:rsidRPr="005B3AC3" w:rsidRDefault="00AE2AFC" w:rsidP="00CB0191">
      <w:pPr>
        <w:jc w:val="both"/>
        <w:rPr>
          <w:sz w:val="28"/>
          <w:szCs w:val="28"/>
        </w:rPr>
      </w:pPr>
      <w:r>
        <w:rPr>
          <w:sz w:val="28"/>
          <w:szCs w:val="28"/>
        </w:rPr>
        <w:t>от  29.11.</w:t>
      </w:r>
      <w:r w:rsidR="00CB0191">
        <w:rPr>
          <w:sz w:val="28"/>
          <w:szCs w:val="28"/>
        </w:rPr>
        <w:t xml:space="preserve">2019             </w:t>
      </w:r>
      <w:r w:rsidR="00CB0191" w:rsidRPr="005B3AC3">
        <w:rPr>
          <w:sz w:val="28"/>
          <w:szCs w:val="28"/>
        </w:rPr>
        <w:t xml:space="preserve"> </w:t>
      </w:r>
      <w:r w:rsidR="00CB0191">
        <w:rPr>
          <w:sz w:val="28"/>
          <w:szCs w:val="28"/>
        </w:rPr>
        <w:t xml:space="preserve">                             </w:t>
      </w:r>
      <w:r w:rsidR="00CB0191" w:rsidRPr="005B3AC3">
        <w:rPr>
          <w:sz w:val="28"/>
          <w:szCs w:val="28"/>
        </w:rPr>
        <w:t xml:space="preserve">       </w:t>
      </w:r>
      <w:r w:rsidR="00CB0191">
        <w:rPr>
          <w:sz w:val="28"/>
          <w:szCs w:val="28"/>
        </w:rPr>
        <w:t xml:space="preserve">       </w:t>
      </w:r>
      <w:r w:rsidR="00CB0191" w:rsidRPr="005B3AC3">
        <w:rPr>
          <w:sz w:val="28"/>
          <w:szCs w:val="28"/>
        </w:rPr>
        <w:t xml:space="preserve">               </w:t>
      </w:r>
      <w:r w:rsidR="00CB0191">
        <w:rPr>
          <w:sz w:val="28"/>
          <w:szCs w:val="28"/>
        </w:rPr>
        <w:t xml:space="preserve">          </w:t>
      </w:r>
      <w:r>
        <w:rPr>
          <w:sz w:val="28"/>
          <w:szCs w:val="28"/>
        </w:rPr>
        <w:t xml:space="preserve">                       </w:t>
      </w:r>
      <w:r w:rsidR="00CB0191">
        <w:rPr>
          <w:sz w:val="28"/>
          <w:szCs w:val="28"/>
        </w:rPr>
        <w:t xml:space="preserve">  №</w:t>
      </w:r>
      <w:r>
        <w:rPr>
          <w:sz w:val="28"/>
          <w:szCs w:val="28"/>
        </w:rPr>
        <w:t xml:space="preserve"> 1398</w:t>
      </w:r>
    </w:p>
    <w:p w:rsidR="00CB0191" w:rsidRPr="00325997" w:rsidRDefault="00CB0191" w:rsidP="00CB0191">
      <w:pPr>
        <w:pStyle w:val="a6"/>
        <w:tabs>
          <w:tab w:val="left" w:pos="709"/>
          <w:tab w:val="left" w:pos="993"/>
        </w:tabs>
        <w:rPr>
          <w:b/>
          <w:sz w:val="36"/>
        </w:rPr>
      </w:pPr>
      <w:proofErr w:type="spellStart"/>
      <w:r w:rsidRPr="00325997">
        <w:t>пгт</w:t>
      </w:r>
      <w:proofErr w:type="spellEnd"/>
      <w:r w:rsidRPr="00325997">
        <w:t>.</w:t>
      </w:r>
      <w:r>
        <w:t xml:space="preserve"> </w:t>
      </w:r>
      <w:r w:rsidRPr="00325997">
        <w:t>Березово</w:t>
      </w:r>
    </w:p>
    <w:p w:rsidR="00CB0191" w:rsidRDefault="00CB0191" w:rsidP="00CB0191">
      <w:pPr>
        <w:pStyle w:val="ConsPlusTitle"/>
        <w:widowControl/>
        <w:tabs>
          <w:tab w:val="left" w:pos="9900"/>
        </w:tabs>
        <w:ind w:right="22"/>
        <w:jc w:val="both"/>
        <w:outlineLvl w:val="0"/>
        <w:rPr>
          <w:b w:val="0"/>
        </w:rPr>
      </w:pPr>
    </w:p>
    <w:p w:rsidR="00CB0191" w:rsidRPr="0083705A" w:rsidRDefault="00CB0191" w:rsidP="00CB0191">
      <w:pPr>
        <w:ind w:right="5527"/>
        <w:jc w:val="both"/>
        <w:rPr>
          <w:bCs/>
          <w:sz w:val="28"/>
          <w:szCs w:val="28"/>
        </w:rPr>
      </w:pPr>
      <w:bookmarkStart w:id="0" w:name="_GoBack"/>
      <w:r w:rsidRPr="00406B10">
        <w:rPr>
          <w:sz w:val="28"/>
          <w:szCs w:val="28"/>
        </w:rPr>
        <w:t xml:space="preserve">Об утверждении </w:t>
      </w:r>
      <w:r>
        <w:rPr>
          <w:sz w:val="28"/>
          <w:szCs w:val="28"/>
        </w:rPr>
        <w:t>проекта</w:t>
      </w:r>
      <w:r w:rsidRPr="00406B10">
        <w:rPr>
          <w:sz w:val="28"/>
          <w:szCs w:val="28"/>
        </w:rPr>
        <w:t xml:space="preserve"> планировки территории </w:t>
      </w:r>
      <w:r>
        <w:rPr>
          <w:sz w:val="28"/>
          <w:szCs w:val="28"/>
        </w:rPr>
        <w:t>и проекта</w:t>
      </w:r>
      <w:r w:rsidRPr="00406B10">
        <w:rPr>
          <w:sz w:val="28"/>
          <w:szCs w:val="28"/>
        </w:rPr>
        <w:t xml:space="preserve"> межевания территории  </w:t>
      </w:r>
      <w:r w:rsidRPr="00A00A25">
        <w:rPr>
          <w:bCs/>
          <w:sz w:val="28"/>
          <w:szCs w:val="28"/>
        </w:rPr>
        <w:t xml:space="preserve"> </w:t>
      </w:r>
      <w:r w:rsidRPr="00A45DDD">
        <w:rPr>
          <w:bCs/>
          <w:sz w:val="28"/>
          <w:szCs w:val="28"/>
        </w:rPr>
        <w:t>предназначенной</w:t>
      </w:r>
      <w:r w:rsidRPr="00A00A25">
        <w:rPr>
          <w:bCs/>
          <w:sz w:val="28"/>
          <w:szCs w:val="28"/>
        </w:rPr>
        <w:t xml:space="preserve"> для </w:t>
      </w:r>
      <w:r>
        <w:rPr>
          <w:bCs/>
          <w:sz w:val="28"/>
          <w:szCs w:val="28"/>
        </w:rPr>
        <w:t xml:space="preserve">размещения  линейного объекта  </w:t>
      </w:r>
      <w:r w:rsidRPr="0083705A">
        <w:rPr>
          <w:bCs/>
          <w:sz w:val="28"/>
          <w:szCs w:val="28"/>
        </w:rPr>
        <w:t xml:space="preserve">«ЛЭП 20 </w:t>
      </w:r>
      <w:proofErr w:type="spellStart"/>
      <w:r w:rsidRPr="0083705A">
        <w:rPr>
          <w:bCs/>
          <w:sz w:val="28"/>
          <w:szCs w:val="28"/>
        </w:rPr>
        <w:t>кВ</w:t>
      </w:r>
      <w:proofErr w:type="spellEnd"/>
      <w:r w:rsidRPr="0083705A">
        <w:rPr>
          <w:bCs/>
          <w:sz w:val="28"/>
          <w:szCs w:val="28"/>
        </w:rPr>
        <w:t xml:space="preserve"> от ПС 110/35/6 </w:t>
      </w:r>
      <w:proofErr w:type="spellStart"/>
      <w:r w:rsidRPr="0083705A">
        <w:rPr>
          <w:bCs/>
          <w:sz w:val="28"/>
          <w:szCs w:val="28"/>
        </w:rPr>
        <w:t>кВ</w:t>
      </w:r>
      <w:proofErr w:type="spellEnd"/>
      <w:r w:rsidRPr="0083705A">
        <w:rPr>
          <w:bCs/>
          <w:sz w:val="28"/>
          <w:szCs w:val="28"/>
        </w:rPr>
        <w:t xml:space="preserve"> «</w:t>
      </w:r>
      <w:proofErr w:type="spellStart"/>
      <w:r w:rsidRPr="0083705A">
        <w:rPr>
          <w:bCs/>
          <w:sz w:val="28"/>
          <w:szCs w:val="28"/>
        </w:rPr>
        <w:t>Игрим</w:t>
      </w:r>
      <w:proofErr w:type="spellEnd"/>
      <w:r w:rsidRPr="0083705A">
        <w:rPr>
          <w:bCs/>
          <w:sz w:val="28"/>
          <w:szCs w:val="28"/>
        </w:rPr>
        <w:t xml:space="preserve">» с КТП 6/20 </w:t>
      </w:r>
      <w:proofErr w:type="spellStart"/>
      <w:r w:rsidRPr="0083705A">
        <w:rPr>
          <w:bCs/>
          <w:sz w:val="28"/>
          <w:szCs w:val="28"/>
        </w:rPr>
        <w:t>кВ</w:t>
      </w:r>
      <w:proofErr w:type="spellEnd"/>
      <w:r w:rsidRPr="0083705A">
        <w:rPr>
          <w:bCs/>
          <w:sz w:val="28"/>
          <w:szCs w:val="28"/>
        </w:rPr>
        <w:t xml:space="preserve"> в </w:t>
      </w:r>
      <w:proofErr w:type="spellStart"/>
      <w:r w:rsidRPr="0083705A">
        <w:rPr>
          <w:bCs/>
          <w:sz w:val="28"/>
          <w:szCs w:val="28"/>
        </w:rPr>
        <w:t>пгт</w:t>
      </w:r>
      <w:proofErr w:type="spellEnd"/>
      <w:r w:rsidRPr="0083705A">
        <w:rPr>
          <w:bCs/>
          <w:sz w:val="28"/>
          <w:szCs w:val="28"/>
        </w:rPr>
        <w:t xml:space="preserve">. </w:t>
      </w:r>
      <w:proofErr w:type="spellStart"/>
      <w:r w:rsidRPr="0083705A">
        <w:rPr>
          <w:bCs/>
          <w:sz w:val="28"/>
          <w:szCs w:val="28"/>
        </w:rPr>
        <w:t>Игрим</w:t>
      </w:r>
      <w:proofErr w:type="spellEnd"/>
      <w:r w:rsidRPr="0083705A">
        <w:rPr>
          <w:bCs/>
          <w:sz w:val="28"/>
          <w:szCs w:val="28"/>
        </w:rPr>
        <w:t xml:space="preserve"> до КТП 20/10 </w:t>
      </w:r>
      <w:proofErr w:type="spellStart"/>
      <w:r w:rsidRPr="0083705A">
        <w:rPr>
          <w:bCs/>
          <w:sz w:val="28"/>
          <w:szCs w:val="28"/>
        </w:rPr>
        <w:t>кВ</w:t>
      </w:r>
      <w:proofErr w:type="spellEnd"/>
      <w:r w:rsidRPr="0083705A">
        <w:rPr>
          <w:bCs/>
          <w:sz w:val="28"/>
          <w:szCs w:val="28"/>
        </w:rPr>
        <w:t xml:space="preserve"> в п. </w:t>
      </w:r>
      <w:proofErr w:type="spellStart"/>
      <w:r w:rsidRPr="0083705A">
        <w:rPr>
          <w:bCs/>
          <w:sz w:val="28"/>
          <w:szCs w:val="28"/>
        </w:rPr>
        <w:t>Ванзетур</w:t>
      </w:r>
      <w:proofErr w:type="spellEnd"/>
      <w:r w:rsidRPr="0083705A">
        <w:rPr>
          <w:bCs/>
          <w:sz w:val="28"/>
          <w:szCs w:val="28"/>
        </w:rPr>
        <w:t xml:space="preserve"> Березовского района»</w:t>
      </w:r>
    </w:p>
    <w:p w:rsidR="00CB0191" w:rsidRPr="00406B10" w:rsidRDefault="00CB0191" w:rsidP="00CB0191">
      <w:pPr>
        <w:ind w:right="5527"/>
        <w:jc w:val="both"/>
        <w:rPr>
          <w:sz w:val="28"/>
          <w:szCs w:val="28"/>
        </w:rPr>
      </w:pPr>
    </w:p>
    <w:bookmarkEnd w:id="0"/>
    <w:p w:rsidR="00CB0191" w:rsidRDefault="00CB0191" w:rsidP="00CB0191">
      <w:pPr>
        <w:jc w:val="center"/>
        <w:rPr>
          <w:sz w:val="28"/>
          <w:szCs w:val="28"/>
        </w:rPr>
      </w:pPr>
    </w:p>
    <w:p w:rsidR="00CB0191" w:rsidRDefault="00CB0191" w:rsidP="00CB0191">
      <w:pPr>
        <w:autoSpaceDE w:val="0"/>
        <w:autoSpaceDN w:val="0"/>
        <w:adjustRightInd w:val="0"/>
        <w:ind w:firstLine="540"/>
        <w:jc w:val="both"/>
        <w:outlineLvl w:val="0"/>
        <w:rPr>
          <w:sz w:val="28"/>
          <w:szCs w:val="28"/>
        </w:rPr>
      </w:pPr>
      <w:r w:rsidRPr="00D45C75">
        <w:rPr>
          <w:bCs/>
          <w:sz w:val="28"/>
          <w:szCs w:val="28"/>
        </w:rPr>
        <w:t xml:space="preserve">В соответствии со </w:t>
      </w:r>
      <w:hyperlink r:id="rId10" w:history="1">
        <w:r w:rsidRPr="00D45C75">
          <w:rPr>
            <w:bCs/>
            <w:sz w:val="28"/>
            <w:szCs w:val="28"/>
          </w:rPr>
          <w:t xml:space="preserve">статьями </w:t>
        </w:r>
        <w:r>
          <w:rPr>
            <w:bCs/>
            <w:sz w:val="28"/>
            <w:szCs w:val="28"/>
          </w:rPr>
          <w:t>45</w:t>
        </w:r>
      </w:hyperlink>
      <w:r w:rsidRPr="00D45C75">
        <w:rPr>
          <w:bCs/>
          <w:sz w:val="28"/>
          <w:szCs w:val="28"/>
        </w:rPr>
        <w:t xml:space="preserve">, </w:t>
      </w:r>
      <w:r>
        <w:rPr>
          <w:bCs/>
          <w:sz w:val="28"/>
          <w:szCs w:val="28"/>
        </w:rPr>
        <w:t>46 Градостроительного кодекса Российской Федерации</w:t>
      </w:r>
      <w:r>
        <w:rPr>
          <w:sz w:val="28"/>
          <w:szCs w:val="28"/>
        </w:rPr>
        <w:t>,</w:t>
      </w:r>
      <w:r w:rsidRPr="008806E2">
        <w:rPr>
          <w:rFonts w:cs="Calibri"/>
          <w:sz w:val="28"/>
          <w:szCs w:val="28"/>
        </w:rPr>
        <w:t xml:space="preserve"> </w:t>
      </w:r>
      <w:r w:rsidRPr="008806E2">
        <w:rPr>
          <w:sz w:val="28"/>
          <w:szCs w:val="28"/>
        </w:rPr>
        <w:t xml:space="preserve">соглашением от 29.12.2018 № 9 о передаче осуществления части полномочий органов местного самоуправления городского поселения </w:t>
      </w:r>
      <w:proofErr w:type="spellStart"/>
      <w:r w:rsidRPr="008806E2">
        <w:rPr>
          <w:sz w:val="28"/>
          <w:szCs w:val="28"/>
        </w:rPr>
        <w:t>Игрим</w:t>
      </w:r>
      <w:proofErr w:type="spellEnd"/>
      <w:r w:rsidRPr="008806E2">
        <w:rPr>
          <w:sz w:val="28"/>
          <w:szCs w:val="28"/>
        </w:rPr>
        <w:t xml:space="preserve"> по решению вопросов местного значения органам местного самоуправления Березовского района на 2019-2020 годы</w:t>
      </w:r>
      <w:r>
        <w:rPr>
          <w:sz w:val="28"/>
          <w:szCs w:val="28"/>
        </w:rPr>
        <w:t xml:space="preserve">,  </w:t>
      </w:r>
      <w:r>
        <w:rPr>
          <w:sz w:val="28"/>
        </w:rPr>
        <w:t xml:space="preserve">учитывая протокол общественных обсуждений, заключение о результатах общественных обсуждений, в целях обеспечения устойчивого развития городского поселения </w:t>
      </w:r>
      <w:proofErr w:type="spellStart"/>
      <w:r>
        <w:rPr>
          <w:sz w:val="28"/>
        </w:rPr>
        <w:t>Игрим</w:t>
      </w:r>
      <w:proofErr w:type="spellEnd"/>
      <w:r w:rsidRPr="009616E8">
        <w:rPr>
          <w:sz w:val="28"/>
          <w:szCs w:val="28"/>
        </w:rPr>
        <w:t>:</w:t>
      </w:r>
      <w:r w:rsidRPr="006152F1">
        <w:rPr>
          <w:sz w:val="28"/>
          <w:szCs w:val="28"/>
        </w:rPr>
        <w:t xml:space="preserve"> </w:t>
      </w:r>
    </w:p>
    <w:p w:rsidR="00CB0191" w:rsidRDefault="00CB0191" w:rsidP="00CB0191">
      <w:pPr>
        <w:autoSpaceDE w:val="0"/>
        <w:autoSpaceDN w:val="0"/>
        <w:adjustRightInd w:val="0"/>
        <w:ind w:firstLine="709"/>
        <w:jc w:val="both"/>
        <w:outlineLvl w:val="0"/>
        <w:rPr>
          <w:bCs/>
          <w:sz w:val="28"/>
          <w:szCs w:val="28"/>
        </w:rPr>
      </w:pPr>
      <w:r>
        <w:rPr>
          <w:bCs/>
          <w:sz w:val="28"/>
          <w:szCs w:val="28"/>
        </w:rPr>
        <w:t>1. Утвердить проект планировки территории и проект межевания территории  предназначенной</w:t>
      </w:r>
      <w:r w:rsidRPr="00A45DDD">
        <w:rPr>
          <w:bCs/>
          <w:sz w:val="28"/>
          <w:szCs w:val="28"/>
        </w:rPr>
        <w:t xml:space="preserve"> для размещения </w:t>
      </w:r>
      <w:r>
        <w:rPr>
          <w:bCs/>
          <w:sz w:val="28"/>
          <w:szCs w:val="28"/>
        </w:rPr>
        <w:t>линейного объекта «</w:t>
      </w:r>
      <w:r w:rsidRPr="000F2F24">
        <w:rPr>
          <w:bCs/>
          <w:sz w:val="28"/>
          <w:szCs w:val="28"/>
        </w:rPr>
        <w:t xml:space="preserve">ЛЭП 20 </w:t>
      </w:r>
      <w:proofErr w:type="spellStart"/>
      <w:r w:rsidRPr="000F2F24">
        <w:rPr>
          <w:bCs/>
          <w:sz w:val="28"/>
          <w:szCs w:val="28"/>
        </w:rPr>
        <w:t>кВ</w:t>
      </w:r>
      <w:proofErr w:type="spellEnd"/>
      <w:r w:rsidRPr="000F2F24">
        <w:rPr>
          <w:bCs/>
          <w:sz w:val="28"/>
          <w:szCs w:val="28"/>
        </w:rPr>
        <w:t xml:space="preserve"> от ПС 110/35/6 </w:t>
      </w:r>
      <w:proofErr w:type="spellStart"/>
      <w:r w:rsidRPr="000F2F24">
        <w:rPr>
          <w:bCs/>
          <w:sz w:val="28"/>
          <w:szCs w:val="28"/>
        </w:rPr>
        <w:t>кВ</w:t>
      </w:r>
      <w:proofErr w:type="spellEnd"/>
      <w:r w:rsidRPr="000F2F24">
        <w:rPr>
          <w:bCs/>
          <w:sz w:val="28"/>
          <w:szCs w:val="28"/>
        </w:rPr>
        <w:t xml:space="preserve"> «</w:t>
      </w:r>
      <w:proofErr w:type="spellStart"/>
      <w:r w:rsidRPr="000F2F24">
        <w:rPr>
          <w:bCs/>
          <w:sz w:val="28"/>
          <w:szCs w:val="28"/>
        </w:rPr>
        <w:t>Игрим</w:t>
      </w:r>
      <w:proofErr w:type="spellEnd"/>
      <w:r w:rsidRPr="000F2F24">
        <w:rPr>
          <w:bCs/>
          <w:sz w:val="28"/>
          <w:szCs w:val="28"/>
        </w:rPr>
        <w:t xml:space="preserve">» с КТП 6/20 </w:t>
      </w:r>
      <w:proofErr w:type="spellStart"/>
      <w:r w:rsidRPr="000F2F24">
        <w:rPr>
          <w:bCs/>
          <w:sz w:val="28"/>
          <w:szCs w:val="28"/>
        </w:rPr>
        <w:t>кВ</w:t>
      </w:r>
      <w:proofErr w:type="spellEnd"/>
      <w:r w:rsidRPr="000F2F24">
        <w:rPr>
          <w:bCs/>
          <w:sz w:val="28"/>
          <w:szCs w:val="28"/>
        </w:rPr>
        <w:t xml:space="preserve"> в </w:t>
      </w:r>
      <w:proofErr w:type="spellStart"/>
      <w:r w:rsidRPr="000F2F24">
        <w:rPr>
          <w:bCs/>
          <w:sz w:val="28"/>
          <w:szCs w:val="28"/>
        </w:rPr>
        <w:t>пгт</w:t>
      </w:r>
      <w:proofErr w:type="spellEnd"/>
      <w:r w:rsidRPr="000F2F24">
        <w:rPr>
          <w:bCs/>
          <w:sz w:val="28"/>
          <w:szCs w:val="28"/>
        </w:rPr>
        <w:t xml:space="preserve">. </w:t>
      </w:r>
      <w:proofErr w:type="spellStart"/>
      <w:r w:rsidRPr="000F2F24">
        <w:rPr>
          <w:bCs/>
          <w:sz w:val="28"/>
          <w:szCs w:val="28"/>
        </w:rPr>
        <w:t>Игрим</w:t>
      </w:r>
      <w:proofErr w:type="spellEnd"/>
      <w:r w:rsidRPr="000F2F24">
        <w:rPr>
          <w:bCs/>
          <w:sz w:val="28"/>
          <w:szCs w:val="28"/>
        </w:rPr>
        <w:t xml:space="preserve"> до КТП 20/10 </w:t>
      </w:r>
      <w:proofErr w:type="spellStart"/>
      <w:r w:rsidRPr="000F2F24">
        <w:rPr>
          <w:bCs/>
          <w:sz w:val="28"/>
          <w:szCs w:val="28"/>
        </w:rPr>
        <w:t>кВ</w:t>
      </w:r>
      <w:proofErr w:type="spellEnd"/>
      <w:r w:rsidRPr="000F2F24">
        <w:rPr>
          <w:bCs/>
          <w:sz w:val="28"/>
          <w:szCs w:val="28"/>
        </w:rPr>
        <w:t xml:space="preserve"> в п. </w:t>
      </w:r>
      <w:proofErr w:type="spellStart"/>
      <w:r w:rsidRPr="000F2F24">
        <w:rPr>
          <w:bCs/>
          <w:sz w:val="28"/>
          <w:szCs w:val="28"/>
        </w:rPr>
        <w:t>Ванзетур</w:t>
      </w:r>
      <w:proofErr w:type="spellEnd"/>
      <w:r w:rsidRPr="000F2F24">
        <w:rPr>
          <w:bCs/>
          <w:sz w:val="28"/>
          <w:szCs w:val="28"/>
        </w:rPr>
        <w:t xml:space="preserve"> Березовского района</w:t>
      </w:r>
      <w:r>
        <w:rPr>
          <w:bCs/>
          <w:sz w:val="28"/>
          <w:szCs w:val="28"/>
        </w:rPr>
        <w:t>»</w:t>
      </w:r>
      <w:r>
        <w:rPr>
          <w:sz w:val="28"/>
          <w:szCs w:val="28"/>
        </w:rPr>
        <w:t xml:space="preserve"> в границах городского поселения </w:t>
      </w:r>
      <w:proofErr w:type="spellStart"/>
      <w:r>
        <w:rPr>
          <w:sz w:val="28"/>
          <w:szCs w:val="28"/>
        </w:rPr>
        <w:t>Игрим</w:t>
      </w:r>
      <w:proofErr w:type="spellEnd"/>
      <w:r>
        <w:rPr>
          <w:bCs/>
          <w:sz w:val="28"/>
          <w:szCs w:val="28"/>
        </w:rPr>
        <w:t>, согласно приложению  к настоящему постановлению.</w:t>
      </w:r>
    </w:p>
    <w:p w:rsidR="00CB0191" w:rsidRPr="00E150F6" w:rsidRDefault="00CB0191" w:rsidP="00CB0191">
      <w:pPr>
        <w:autoSpaceDE w:val="0"/>
        <w:autoSpaceDN w:val="0"/>
        <w:adjustRightInd w:val="0"/>
        <w:ind w:firstLine="709"/>
        <w:jc w:val="both"/>
        <w:outlineLvl w:val="0"/>
        <w:rPr>
          <w:sz w:val="28"/>
          <w:szCs w:val="28"/>
        </w:rPr>
      </w:pPr>
      <w:r>
        <w:rPr>
          <w:bCs/>
          <w:sz w:val="28"/>
          <w:szCs w:val="28"/>
        </w:rPr>
        <w:t xml:space="preserve">2. </w:t>
      </w:r>
      <w:r>
        <w:rPr>
          <w:sz w:val="28"/>
          <w:szCs w:val="28"/>
        </w:rPr>
        <w:t>Опубликовать настоящее постановление</w:t>
      </w:r>
      <w:r w:rsidRPr="00E150F6">
        <w:rPr>
          <w:sz w:val="28"/>
          <w:szCs w:val="28"/>
        </w:rPr>
        <w:t xml:space="preserve"> в газете «Жизнь</w:t>
      </w:r>
      <w:r>
        <w:rPr>
          <w:sz w:val="28"/>
          <w:szCs w:val="28"/>
        </w:rPr>
        <w:t xml:space="preserve"> </w:t>
      </w:r>
      <w:r w:rsidRPr="00E150F6">
        <w:rPr>
          <w:sz w:val="28"/>
          <w:szCs w:val="28"/>
        </w:rPr>
        <w:t>Югры»</w:t>
      </w:r>
      <w:r>
        <w:rPr>
          <w:sz w:val="28"/>
          <w:szCs w:val="28"/>
        </w:rPr>
        <w:t xml:space="preserve"> </w:t>
      </w:r>
      <w:r>
        <w:rPr>
          <w:bCs/>
          <w:sz w:val="28"/>
          <w:szCs w:val="28"/>
        </w:rPr>
        <w:t xml:space="preserve">и разместить на </w:t>
      </w:r>
      <w:proofErr w:type="gramStart"/>
      <w:r>
        <w:rPr>
          <w:bCs/>
          <w:sz w:val="28"/>
          <w:szCs w:val="28"/>
        </w:rPr>
        <w:t>официальном</w:t>
      </w:r>
      <w:proofErr w:type="gramEnd"/>
      <w:r>
        <w:rPr>
          <w:bCs/>
          <w:sz w:val="28"/>
          <w:szCs w:val="28"/>
        </w:rPr>
        <w:t xml:space="preserve"> веб-сайте органов местного самоуправления Березовского района</w:t>
      </w:r>
      <w:r w:rsidRPr="00E150F6">
        <w:rPr>
          <w:sz w:val="28"/>
          <w:szCs w:val="28"/>
        </w:rPr>
        <w:t xml:space="preserve">. </w:t>
      </w:r>
    </w:p>
    <w:p w:rsidR="00CB0191" w:rsidRDefault="00CB0191" w:rsidP="00CB0191">
      <w:pPr>
        <w:autoSpaceDE w:val="0"/>
        <w:autoSpaceDN w:val="0"/>
        <w:adjustRightInd w:val="0"/>
        <w:ind w:firstLine="709"/>
        <w:jc w:val="both"/>
        <w:outlineLvl w:val="0"/>
        <w:rPr>
          <w:bCs/>
          <w:sz w:val="28"/>
          <w:szCs w:val="28"/>
        </w:rPr>
      </w:pPr>
      <w:r>
        <w:rPr>
          <w:bCs/>
          <w:sz w:val="28"/>
          <w:szCs w:val="28"/>
        </w:rPr>
        <w:t>3. Настоящее постановление вступает в силу после его официального опубликования</w:t>
      </w:r>
      <w:r w:rsidRPr="00D45C75">
        <w:rPr>
          <w:bCs/>
          <w:sz w:val="28"/>
          <w:szCs w:val="28"/>
        </w:rPr>
        <w:t>.</w:t>
      </w:r>
    </w:p>
    <w:p w:rsidR="00581D8A" w:rsidRDefault="00581D8A" w:rsidP="00CB0191">
      <w:pPr>
        <w:autoSpaceDE w:val="0"/>
        <w:autoSpaceDN w:val="0"/>
        <w:adjustRightInd w:val="0"/>
        <w:ind w:firstLine="709"/>
        <w:jc w:val="both"/>
        <w:outlineLvl w:val="0"/>
        <w:rPr>
          <w:bCs/>
          <w:sz w:val="28"/>
          <w:szCs w:val="28"/>
        </w:rPr>
      </w:pPr>
      <w:r>
        <w:rPr>
          <w:bCs/>
          <w:sz w:val="28"/>
          <w:szCs w:val="28"/>
        </w:rPr>
        <w:t xml:space="preserve">4. </w:t>
      </w:r>
      <w:proofErr w:type="gramStart"/>
      <w:r w:rsidRPr="00581D8A">
        <w:rPr>
          <w:bCs/>
          <w:sz w:val="28"/>
          <w:szCs w:val="28"/>
        </w:rPr>
        <w:t>Контроль за</w:t>
      </w:r>
      <w:proofErr w:type="gramEnd"/>
      <w:r w:rsidRPr="00581D8A">
        <w:rPr>
          <w:bCs/>
          <w:sz w:val="28"/>
          <w:szCs w:val="28"/>
        </w:rPr>
        <w:t xml:space="preserve"> исполнением настоящего постановления возложить на первого заместителя главы Березовского района  </w:t>
      </w:r>
      <w:proofErr w:type="spellStart"/>
      <w:r w:rsidRPr="00581D8A">
        <w:rPr>
          <w:bCs/>
          <w:sz w:val="28"/>
          <w:szCs w:val="28"/>
        </w:rPr>
        <w:t>Билаша</w:t>
      </w:r>
      <w:proofErr w:type="spellEnd"/>
      <w:r w:rsidRPr="00581D8A">
        <w:rPr>
          <w:bCs/>
          <w:sz w:val="28"/>
          <w:szCs w:val="28"/>
        </w:rPr>
        <w:t xml:space="preserve"> С.Ю.</w:t>
      </w:r>
    </w:p>
    <w:p w:rsidR="00CB0191" w:rsidRDefault="00CB0191" w:rsidP="00CB0191">
      <w:pPr>
        <w:pStyle w:val="a5"/>
        <w:ind w:firstLine="0"/>
        <w:jc w:val="right"/>
        <w:rPr>
          <w:szCs w:val="28"/>
          <w:u w:val="single"/>
        </w:rPr>
      </w:pPr>
    </w:p>
    <w:p w:rsidR="00CB0191" w:rsidRDefault="00CB0191" w:rsidP="00CB0191">
      <w:pPr>
        <w:ind w:right="-1"/>
        <w:jc w:val="both"/>
        <w:rPr>
          <w:sz w:val="28"/>
          <w:szCs w:val="28"/>
        </w:rPr>
      </w:pPr>
    </w:p>
    <w:p w:rsidR="00CB0191" w:rsidRPr="0083705A" w:rsidRDefault="00CB0191" w:rsidP="00CB0191">
      <w:pPr>
        <w:ind w:right="-1"/>
        <w:jc w:val="both"/>
        <w:rPr>
          <w:rFonts w:eastAsia="SimSun"/>
          <w:sz w:val="28"/>
          <w:szCs w:val="28"/>
          <w:lang w:eastAsia="zh-CN"/>
        </w:rPr>
      </w:pPr>
      <w:r w:rsidRPr="0083705A">
        <w:rPr>
          <w:sz w:val="28"/>
          <w:szCs w:val="28"/>
        </w:rPr>
        <w:t xml:space="preserve">Глава  Березовского района                                                                         </w:t>
      </w:r>
      <w:r>
        <w:rPr>
          <w:sz w:val="28"/>
          <w:szCs w:val="28"/>
        </w:rPr>
        <w:t xml:space="preserve"> </w:t>
      </w:r>
      <w:r w:rsidRPr="0083705A">
        <w:rPr>
          <w:sz w:val="28"/>
          <w:szCs w:val="28"/>
        </w:rPr>
        <w:t xml:space="preserve">  В.И. Фомин</w:t>
      </w:r>
    </w:p>
    <w:p w:rsidR="009635C7" w:rsidRDefault="009635C7" w:rsidP="000F2F24">
      <w:pPr>
        <w:jc w:val="right"/>
        <w:rPr>
          <w:sz w:val="28"/>
          <w:szCs w:val="28"/>
        </w:rPr>
      </w:pPr>
    </w:p>
    <w:p w:rsidR="000F2F24" w:rsidRPr="006B77F2" w:rsidRDefault="0092372A" w:rsidP="000F2F24">
      <w:pPr>
        <w:jc w:val="right"/>
        <w:rPr>
          <w:sz w:val="28"/>
          <w:szCs w:val="28"/>
        </w:rPr>
      </w:pPr>
      <w:r>
        <w:rPr>
          <w:sz w:val="28"/>
          <w:szCs w:val="28"/>
        </w:rPr>
        <w:t xml:space="preserve">Приложение </w:t>
      </w:r>
    </w:p>
    <w:p w:rsidR="000F2F24" w:rsidRPr="006B77F2" w:rsidRDefault="000F2F24" w:rsidP="000F2F24">
      <w:pPr>
        <w:jc w:val="right"/>
        <w:rPr>
          <w:sz w:val="28"/>
          <w:szCs w:val="28"/>
        </w:rPr>
      </w:pPr>
      <w:r w:rsidRPr="006B77F2">
        <w:rPr>
          <w:sz w:val="28"/>
          <w:szCs w:val="28"/>
        </w:rPr>
        <w:t xml:space="preserve">к постановлению </w:t>
      </w:r>
      <w:r w:rsidR="00672C1A">
        <w:rPr>
          <w:sz w:val="28"/>
          <w:szCs w:val="28"/>
        </w:rPr>
        <w:t xml:space="preserve">администрации </w:t>
      </w:r>
      <w:r w:rsidRPr="006B77F2">
        <w:rPr>
          <w:sz w:val="28"/>
          <w:szCs w:val="28"/>
        </w:rPr>
        <w:t>Березовского района</w:t>
      </w:r>
    </w:p>
    <w:p w:rsidR="000F2F24" w:rsidRDefault="000F2F24" w:rsidP="000F2F24">
      <w:pPr>
        <w:jc w:val="right"/>
        <w:rPr>
          <w:sz w:val="28"/>
          <w:szCs w:val="28"/>
        </w:rPr>
      </w:pPr>
      <w:r w:rsidRPr="006B77F2">
        <w:rPr>
          <w:sz w:val="28"/>
          <w:szCs w:val="28"/>
        </w:rPr>
        <w:t>от</w:t>
      </w:r>
      <w:r>
        <w:rPr>
          <w:sz w:val="28"/>
          <w:szCs w:val="28"/>
        </w:rPr>
        <w:t xml:space="preserve"> </w:t>
      </w:r>
      <w:r w:rsidR="00672C1A">
        <w:rPr>
          <w:sz w:val="28"/>
          <w:szCs w:val="28"/>
        </w:rPr>
        <w:t>29.11.2019 № 1398</w:t>
      </w:r>
    </w:p>
    <w:p w:rsidR="00BC11DD" w:rsidRDefault="00BC11DD" w:rsidP="00895493">
      <w:pPr>
        <w:ind w:left="4678"/>
        <w:jc w:val="right"/>
      </w:pPr>
    </w:p>
    <w:p w:rsidR="00B00CD6" w:rsidRDefault="00B00CD6" w:rsidP="00895493">
      <w:pPr>
        <w:ind w:left="4678"/>
        <w:jc w:val="right"/>
      </w:pPr>
    </w:p>
    <w:p w:rsidR="00581D8A" w:rsidRDefault="00581D8A" w:rsidP="00581D8A">
      <w:pPr>
        <w:pStyle w:val="113"/>
        <w:kinsoku w:val="0"/>
        <w:overflowPunct w:val="0"/>
        <w:spacing w:line="274" w:lineRule="exact"/>
        <w:ind w:right="1"/>
        <w:jc w:val="center"/>
        <w:outlineLvl w:val="9"/>
        <w:rPr>
          <w:bCs w:val="0"/>
          <w:spacing w:val="-1"/>
          <w:sz w:val="28"/>
          <w:szCs w:val="28"/>
        </w:rPr>
      </w:pPr>
      <w:r>
        <w:rPr>
          <w:sz w:val="28"/>
          <w:szCs w:val="28"/>
        </w:rPr>
        <w:t>Проект планировки территории и проект межевания территории  предназначенной</w:t>
      </w:r>
      <w:r w:rsidRPr="00A45DDD">
        <w:rPr>
          <w:sz w:val="28"/>
          <w:szCs w:val="28"/>
        </w:rPr>
        <w:t xml:space="preserve"> для размещения </w:t>
      </w:r>
      <w:r>
        <w:rPr>
          <w:sz w:val="28"/>
          <w:szCs w:val="28"/>
        </w:rPr>
        <w:t>линейного объекта «</w:t>
      </w:r>
      <w:r w:rsidRPr="000F2F24">
        <w:rPr>
          <w:sz w:val="28"/>
          <w:szCs w:val="28"/>
        </w:rPr>
        <w:t xml:space="preserve">ЛЭП 20 </w:t>
      </w:r>
      <w:proofErr w:type="spellStart"/>
      <w:r w:rsidRPr="000F2F24">
        <w:rPr>
          <w:sz w:val="28"/>
          <w:szCs w:val="28"/>
        </w:rPr>
        <w:t>кВ</w:t>
      </w:r>
      <w:proofErr w:type="spellEnd"/>
      <w:r w:rsidRPr="000F2F24">
        <w:rPr>
          <w:sz w:val="28"/>
          <w:szCs w:val="28"/>
        </w:rPr>
        <w:t xml:space="preserve"> от ПС 110/35/6 </w:t>
      </w:r>
      <w:proofErr w:type="spellStart"/>
      <w:r w:rsidRPr="000F2F24">
        <w:rPr>
          <w:sz w:val="28"/>
          <w:szCs w:val="28"/>
        </w:rPr>
        <w:t>кВ</w:t>
      </w:r>
      <w:proofErr w:type="spellEnd"/>
      <w:r w:rsidRPr="000F2F24">
        <w:rPr>
          <w:sz w:val="28"/>
          <w:szCs w:val="28"/>
        </w:rPr>
        <w:t xml:space="preserve"> «</w:t>
      </w:r>
      <w:proofErr w:type="spellStart"/>
      <w:r w:rsidRPr="000F2F24">
        <w:rPr>
          <w:sz w:val="28"/>
          <w:szCs w:val="28"/>
        </w:rPr>
        <w:t>Игрим</w:t>
      </w:r>
      <w:proofErr w:type="spellEnd"/>
      <w:r w:rsidRPr="000F2F24">
        <w:rPr>
          <w:sz w:val="28"/>
          <w:szCs w:val="28"/>
        </w:rPr>
        <w:t xml:space="preserve">» с КТП 6/20 </w:t>
      </w:r>
      <w:proofErr w:type="spellStart"/>
      <w:r w:rsidRPr="000F2F24">
        <w:rPr>
          <w:sz w:val="28"/>
          <w:szCs w:val="28"/>
        </w:rPr>
        <w:t>кВ</w:t>
      </w:r>
      <w:proofErr w:type="spellEnd"/>
      <w:r w:rsidRPr="000F2F24">
        <w:rPr>
          <w:sz w:val="28"/>
          <w:szCs w:val="28"/>
        </w:rPr>
        <w:t xml:space="preserve"> в </w:t>
      </w:r>
      <w:proofErr w:type="spellStart"/>
      <w:r w:rsidRPr="000F2F24">
        <w:rPr>
          <w:sz w:val="28"/>
          <w:szCs w:val="28"/>
        </w:rPr>
        <w:t>пгт</w:t>
      </w:r>
      <w:proofErr w:type="spellEnd"/>
      <w:r w:rsidRPr="000F2F24">
        <w:rPr>
          <w:sz w:val="28"/>
          <w:szCs w:val="28"/>
        </w:rPr>
        <w:t xml:space="preserve">. </w:t>
      </w:r>
      <w:proofErr w:type="spellStart"/>
      <w:r w:rsidRPr="000F2F24">
        <w:rPr>
          <w:sz w:val="28"/>
          <w:szCs w:val="28"/>
        </w:rPr>
        <w:t>Игрим</w:t>
      </w:r>
      <w:proofErr w:type="spellEnd"/>
      <w:r w:rsidRPr="000F2F24">
        <w:rPr>
          <w:sz w:val="28"/>
          <w:szCs w:val="28"/>
        </w:rPr>
        <w:t xml:space="preserve"> до КТП 20/10 </w:t>
      </w:r>
      <w:proofErr w:type="spellStart"/>
      <w:r w:rsidRPr="000F2F24">
        <w:rPr>
          <w:sz w:val="28"/>
          <w:szCs w:val="28"/>
        </w:rPr>
        <w:t>кВ</w:t>
      </w:r>
      <w:proofErr w:type="spellEnd"/>
      <w:r w:rsidRPr="000F2F24">
        <w:rPr>
          <w:sz w:val="28"/>
          <w:szCs w:val="28"/>
        </w:rPr>
        <w:t xml:space="preserve"> в </w:t>
      </w:r>
      <w:r>
        <w:rPr>
          <w:sz w:val="28"/>
          <w:szCs w:val="28"/>
        </w:rPr>
        <w:t xml:space="preserve">                          </w:t>
      </w:r>
      <w:r w:rsidRPr="000F2F24">
        <w:rPr>
          <w:sz w:val="28"/>
          <w:szCs w:val="28"/>
        </w:rPr>
        <w:t xml:space="preserve">п. </w:t>
      </w:r>
      <w:proofErr w:type="spellStart"/>
      <w:r w:rsidRPr="000F2F24">
        <w:rPr>
          <w:sz w:val="28"/>
          <w:szCs w:val="28"/>
        </w:rPr>
        <w:t>Ванзетур</w:t>
      </w:r>
      <w:proofErr w:type="spellEnd"/>
      <w:r w:rsidRPr="000F2F24">
        <w:rPr>
          <w:sz w:val="28"/>
          <w:szCs w:val="28"/>
        </w:rPr>
        <w:t xml:space="preserve"> Березовского района</w:t>
      </w:r>
      <w:r>
        <w:rPr>
          <w:sz w:val="28"/>
          <w:szCs w:val="28"/>
        </w:rPr>
        <w:t xml:space="preserve">» </w:t>
      </w:r>
    </w:p>
    <w:p w:rsidR="00581D8A" w:rsidRDefault="00581D8A" w:rsidP="00D17D0C">
      <w:pPr>
        <w:pStyle w:val="113"/>
        <w:kinsoku w:val="0"/>
        <w:overflowPunct w:val="0"/>
        <w:spacing w:line="274" w:lineRule="exact"/>
        <w:ind w:right="1"/>
        <w:jc w:val="center"/>
        <w:outlineLvl w:val="9"/>
        <w:rPr>
          <w:bCs w:val="0"/>
          <w:spacing w:val="-1"/>
          <w:sz w:val="28"/>
          <w:szCs w:val="28"/>
        </w:rPr>
      </w:pPr>
    </w:p>
    <w:p w:rsidR="00D17D0C" w:rsidRPr="00D17D0C" w:rsidRDefault="00D17D0C" w:rsidP="00D17D0C">
      <w:pPr>
        <w:pStyle w:val="113"/>
        <w:kinsoku w:val="0"/>
        <w:overflowPunct w:val="0"/>
        <w:spacing w:line="274" w:lineRule="exact"/>
        <w:ind w:right="1"/>
        <w:jc w:val="center"/>
        <w:outlineLvl w:val="9"/>
        <w:rPr>
          <w:spacing w:val="-1"/>
          <w:sz w:val="28"/>
          <w:szCs w:val="28"/>
        </w:rPr>
      </w:pPr>
      <w:r w:rsidRPr="00D17D0C">
        <w:rPr>
          <w:bCs w:val="0"/>
          <w:spacing w:val="-1"/>
          <w:sz w:val="28"/>
          <w:szCs w:val="28"/>
        </w:rPr>
        <w:t>Положение о размещении линейных объектов.</w:t>
      </w:r>
    </w:p>
    <w:p w:rsidR="00D17D0C" w:rsidRPr="00D17D0C" w:rsidRDefault="00D17D0C" w:rsidP="00D17D0C">
      <w:pPr>
        <w:pStyle w:val="113"/>
        <w:kinsoku w:val="0"/>
        <w:overflowPunct w:val="0"/>
        <w:spacing w:line="274" w:lineRule="exact"/>
        <w:ind w:right="1"/>
        <w:jc w:val="center"/>
        <w:outlineLvl w:val="9"/>
        <w:rPr>
          <w:b w:val="0"/>
          <w:bCs w:val="0"/>
          <w:sz w:val="28"/>
          <w:szCs w:val="28"/>
        </w:rPr>
      </w:pPr>
      <w:r w:rsidRPr="00D17D0C">
        <w:rPr>
          <w:spacing w:val="-1"/>
          <w:sz w:val="28"/>
          <w:szCs w:val="28"/>
        </w:rPr>
        <w:t>Содержание.</w:t>
      </w:r>
    </w:p>
    <w:p w:rsidR="00D17D0C" w:rsidRDefault="00D17D0C" w:rsidP="00D17D0C">
      <w:pPr>
        <w:pStyle w:val="a6"/>
        <w:tabs>
          <w:tab w:val="right" w:leader="dot" w:pos="10206"/>
        </w:tabs>
        <w:kinsoku w:val="0"/>
        <w:overflowPunct w:val="0"/>
        <w:ind w:left="101" w:firstLine="466"/>
        <w:contextualSpacing/>
      </w:pPr>
    </w:p>
    <w:p w:rsidR="00D17D0C" w:rsidRDefault="00D17D0C" w:rsidP="00D17D0C">
      <w:pPr>
        <w:pStyle w:val="a6"/>
        <w:tabs>
          <w:tab w:val="right" w:leader="dot" w:pos="10206"/>
        </w:tabs>
        <w:suppressAutoHyphens/>
        <w:kinsoku w:val="0"/>
        <w:overflowPunct w:val="0"/>
        <w:contextualSpacing/>
      </w:pPr>
      <w:r>
        <w:t>1. Наименование, основные характеристики и назначение планируемых для размещения линейных объектов.</w:t>
      </w:r>
    </w:p>
    <w:p w:rsidR="00D17D0C" w:rsidRDefault="00D17D0C" w:rsidP="00D17D0C">
      <w:pPr>
        <w:pStyle w:val="a6"/>
        <w:tabs>
          <w:tab w:val="right" w:leader="dot" w:pos="10206"/>
        </w:tabs>
        <w:suppressAutoHyphens/>
        <w:kinsoku w:val="0"/>
        <w:overflowPunct w:val="0"/>
        <w:contextualSpacing/>
        <w:rPr>
          <w:spacing w:val="-1"/>
        </w:rPr>
      </w:pPr>
    </w:p>
    <w:p w:rsidR="00D17D0C" w:rsidRDefault="00D17D0C" w:rsidP="00D17D0C">
      <w:pPr>
        <w:pStyle w:val="a6"/>
        <w:tabs>
          <w:tab w:val="right" w:leader="dot" w:pos="10206"/>
        </w:tabs>
        <w:suppressAutoHyphens/>
        <w:kinsoku w:val="0"/>
        <w:overflowPunct w:val="0"/>
        <w:contextualSpacing/>
      </w:pPr>
      <w:r>
        <w:rPr>
          <w:spacing w:val="-1"/>
        </w:rPr>
        <w:t xml:space="preserve">2. Перечень субъектов РФ, перечень муниципальных районов, городских округов в составе субъектов РФ, перечень поселений, населенных пунктов, на территориях которых устанавливаются зоны </w:t>
      </w:r>
      <w:r>
        <w:t>планируемого размещения линейных объектов.</w:t>
      </w:r>
    </w:p>
    <w:p w:rsidR="00D17D0C" w:rsidRDefault="00D17D0C" w:rsidP="00D17D0C">
      <w:pPr>
        <w:pStyle w:val="a6"/>
        <w:tabs>
          <w:tab w:val="right" w:leader="dot" w:pos="10206"/>
        </w:tabs>
        <w:suppressAutoHyphens/>
        <w:kinsoku w:val="0"/>
        <w:overflowPunct w:val="0"/>
        <w:contextualSpacing/>
      </w:pPr>
    </w:p>
    <w:p w:rsidR="00D17D0C" w:rsidRDefault="00D17D0C" w:rsidP="00D17D0C">
      <w:pPr>
        <w:pStyle w:val="a6"/>
        <w:tabs>
          <w:tab w:val="right" w:leader="dot" w:pos="10206"/>
        </w:tabs>
        <w:suppressAutoHyphens/>
        <w:kinsoku w:val="0"/>
        <w:overflowPunct w:val="0"/>
        <w:contextualSpacing/>
      </w:pPr>
      <w:r>
        <w:t>3. М</w:t>
      </w:r>
      <w:r w:rsidRPr="003F3F1C">
        <w:t>ероприяти</w:t>
      </w:r>
      <w:r>
        <w:t>я</w:t>
      </w:r>
      <w:r w:rsidRPr="003F3F1C">
        <w:t xml:space="preserve"> по защите сохраняемых объектов капитального строительства</w:t>
      </w:r>
      <w:r>
        <w:t>, существующих или строящихся на момент подготовки проекта планировки территории, а также</w:t>
      </w:r>
      <w:r w:rsidRPr="003F3F1C">
        <w:t xml:space="preserve"> объектов капитального строительства</w:t>
      </w:r>
      <w:r>
        <w:t>,</w:t>
      </w:r>
      <w:r w:rsidRPr="003F3F1C">
        <w:t xml:space="preserve"> </w:t>
      </w:r>
      <w:r>
        <w:t xml:space="preserve">планируемых к строительству в соответствии с ранее утвержденной документацией по планировке территории, </w:t>
      </w:r>
      <w:r w:rsidRPr="003F3F1C">
        <w:t xml:space="preserve">от возможного негативного воздействия в связи с </w:t>
      </w:r>
      <w:r>
        <w:t>размещением линейных объектов.</w:t>
      </w:r>
    </w:p>
    <w:p w:rsidR="00D17D0C" w:rsidRDefault="00D17D0C" w:rsidP="00D17D0C">
      <w:pPr>
        <w:pStyle w:val="a6"/>
        <w:tabs>
          <w:tab w:val="right" w:leader="dot" w:pos="10206"/>
        </w:tabs>
        <w:suppressAutoHyphens/>
        <w:kinsoku w:val="0"/>
        <w:overflowPunct w:val="0"/>
        <w:contextualSpacing/>
      </w:pPr>
    </w:p>
    <w:p w:rsidR="00D17D0C" w:rsidRDefault="00D17D0C" w:rsidP="00D17D0C">
      <w:pPr>
        <w:pStyle w:val="a6"/>
        <w:tabs>
          <w:tab w:val="right" w:leader="dot" w:pos="10206"/>
        </w:tabs>
        <w:suppressAutoHyphens/>
        <w:kinsoku w:val="0"/>
        <w:overflowPunct w:val="0"/>
        <w:contextualSpacing/>
      </w:pPr>
      <w:r>
        <w:t>4. М</w:t>
      </w:r>
      <w:r w:rsidRPr="003F3F1C">
        <w:t>ероприяти</w:t>
      </w:r>
      <w:r>
        <w:t>я</w:t>
      </w:r>
      <w:r w:rsidRPr="003F3F1C">
        <w:t xml:space="preserve"> по </w:t>
      </w:r>
      <w:r>
        <w:t>сохранению объектов культурного наследия</w:t>
      </w:r>
      <w:r w:rsidRPr="003F3F1C">
        <w:t xml:space="preserve"> от возможного негативного воздействия в связи с </w:t>
      </w:r>
      <w:r>
        <w:t>размещением линейных объектов</w:t>
      </w:r>
    </w:p>
    <w:p w:rsidR="00D17D0C" w:rsidRPr="00D17D0C" w:rsidRDefault="00D17D0C" w:rsidP="00D17D0C">
      <w:pPr>
        <w:tabs>
          <w:tab w:val="right" w:leader="dot" w:pos="10206"/>
        </w:tabs>
        <w:suppressAutoHyphens/>
        <w:kinsoku w:val="0"/>
        <w:overflowPunct w:val="0"/>
        <w:ind w:right="221"/>
        <w:contextualSpacing/>
        <w:rPr>
          <w:sz w:val="28"/>
          <w:szCs w:val="28"/>
        </w:rPr>
      </w:pPr>
      <w:r w:rsidRPr="00D17D0C">
        <w:rPr>
          <w:sz w:val="28"/>
          <w:szCs w:val="28"/>
        </w:rPr>
        <w:t xml:space="preserve">5. Мероприятия по </w:t>
      </w:r>
      <w:r>
        <w:rPr>
          <w:sz w:val="28"/>
          <w:szCs w:val="28"/>
        </w:rPr>
        <w:t>охране окружающей среды.</w:t>
      </w:r>
    </w:p>
    <w:p w:rsidR="00D17D0C" w:rsidRDefault="00D17D0C" w:rsidP="00D17D0C">
      <w:pPr>
        <w:tabs>
          <w:tab w:val="right" w:leader="dot" w:pos="10206"/>
        </w:tabs>
        <w:suppressAutoHyphens/>
        <w:kinsoku w:val="0"/>
        <w:overflowPunct w:val="0"/>
        <w:ind w:left="142" w:right="221"/>
        <w:contextualSpacing/>
      </w:pPr>
    </w:p>
    <w:p w:rsidR="00B00CD6" w:rsidRPr="00D17D0C" w:rsidRDefault="00D17D0C" w:rsidP="00D17D0C">
      <w:pPr>
        <w:jc w:val="both"/>
        <w:rPr>
          <w:sz w:val="28"/>
          <w:szCs w:val="28"/>
        </w:rPr>
      </w:pPr>
      <w:r w:rsidRPr="00D17D0C">
        <w:rPr>
          <w:sz w:val="28"/>
          <w:szCs w:val="28"/>
        </w:rPr>
        <w:t>6. 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Pr>
          <w:sz w:val="28"/>
          <w:szCs w:val="28"/>
        </w:rPr>
        <w:t>.</w:t>
      </w:r>
    </w:p>
    <w:p w:rsidR="00B00CD6" w:rsidRDefault="00B00CD6" w:rsidP="00895493">
      <w:pPr>
        <w:ind w:left="4678"/>
        <w:jc w:val="right"/>
      </w:pPr>
    </w:p>
    <w:p w:rsidR="00B00CD6" w:rsidRDefault="00B00CD6" w:rsidP="00895493">
      <w:pPr>
        <w:ind w:left="4678"/>
        <w:jc w:val="right"/>
      </w:pPr>
    </w:p>
    <w:p w:rsidR="00D17D0C" w:rsidRPr="00D17D0C" w:rsidRDefault="00D17D0C" w:rsidP="00D17D0C">
      <w:pPr>
        <w:numPr>
          <w:ilvl w:val="0"/>
          <w:numId w:val="9"/>
        </w:numPr>
        <w:kinsoku w:val="0"/>
        <w:overflowPunct w:val="0"/>
        <w:spacing w:line="275" w:lineRule="exact"/>
        <w:ind w:right="221"/>
        <w:jc w:val="center"/>
        <w:rPr>
          <w:b/>
          <w:sz w:val="28"/>
          <w:szCs w:val="28"/>
        </w:rPr>
      </w:pPr>
      <w:r w:rsidRPr="00D17D0C">
        <w:rPr>
          <w:b/>
          <w:sz w:val="28"/>
          <w:szCs w:val="28"/>
        </w:rPr>
        <w:t>Наименование, основные характеристики и назначение планируемых для размещения линейных объектов.</w:t>
      </w:r>
    </w:p>
    <w:p w:rsidR="00D17D0C" w:rsidRPr="00DE7486" w:rsidRDefault="00D17D0C" w:rsidP="00D17D0C">
      <w:pPr>
        <w:kinsoku w:val="0"/>
        <w:overflowPunct w:val="0"/>
        <w:spacing w:line="275" w:lineRule="exact"/>
        <w:ind w:left="927" w:right="221"/>
        <w:rPr>
          <w:b/>
          <w:bCs/>
          <w:spacing w:val="-1"/>
        </w:rPr>
      </w:pPr>
    </w:p>
    <w:p w:rsidR="00D17D0C" w:rsidRPr="00D17D0C" w:rsidRDefault="00D17D0C" w:rsidP="00D17D0C">
      <w:pPr>
        <w:suppressAutoHyphens/>
        <w:kinsoku w:val="0"/>
        <w:overflowPunct w:val="0"/>
        <w:ind w:left="142" w:right="253" w:firstLine="425"/>
        <w:contextualSpacing/>
        <w:jc w:val="both"/>
        <w:rPr>
          <w:bCs/>
          <w:sz w:val="28"/>
          <w:szCs w:val="28"/>
        </w:rPr>
      </w:pPr>
      <w:r w:rsidRPr="00D17D0C">
        <w:rPr>
          <w:spacing w:val="-1"/>
          <w:sz w:val="28"/>
          <w:szCs w:val="28"/>
        </w:rPr>
        <w:t xml:space="preserve">Проект планировки и проект межевания  территории разработан для размещения линейного объекта: </w:t>
      </w:r>
      <w:r w:rsidRPr="00D17D0C">
        <w:rPr>
          <w:bCs/>
          <w:sz w:val="28"/>
          <w:szCs w:val="28"/>
        </w:rPr>
        <w:t xml:space="preserve">«ЛЭП 20 </w:t>
      </w:r>
      <w:proofErr w:type="spellStart"/>
      <w:r w:rsidRPr="00D17D0C">
        <w:rPr>
          <w:bCs/>
          <w:sz w:val="28"/>
          <w:szCs w:val="28"/>
        </w:rPr>
        <w:t>кВ</w:t>
      </w:r>
      <w:proofErr w:type="spellEnd"/>
      <w:r w:rsidRPr="00D17D0C">
        <w:rPr>
          <w:bCs/>
          <w:sz w:val="28"/>
          <w:szCs w:val="28"/>
        </w:rPr>
        <w:t xml:space="preserve"> от ПС 110/35/6 </w:t>
      </w:r>
      <w:proofErr w:type="spellStart"/>
      <w:r w:rsidRPr="00D17D0C">
        <w:rPr>
          <w:bCs/>
          <w:sz w:val="28"/>
          <w:szCs w:val="28"/>
        </w:rPr>
        <w:t>кВ</w:t>
      </w:r>
      <w:proofErr w:type="spellEnd"/>
      <w:r w:rsidRPr="00D17D0C">
        <w:rPr>
          <w:bCs/>
          <w:sz w:val="28"/>
          <w:szCs w:val="28"/>
        </w:rPr>
        <w:t xml:space="preserve"> «</w:t>
      </w:r>
      <w:proofErr w:type="spellStart"/>
      <w:r w:rsidRPr="00D17D0C">
        <w:rPr>
          <w:bCs/>
          <w:sz w:val="28"/>
          <w:szCs w:val="28"/>
        </w:rPr>
        <w:t>Игрим</w:t>
      </w:r>
      <w:proofErr w:type="spellEnd"/>
      <w:r w:rsidRPr="00D17D0C">
        <w:rPr>
          <w:bCs/>
          <w:sz w:val="28"/>
          <w:szCs w:val="28"/>
        </w:rPr>
        <w:t xml:space="preserve">» с КТП 6/20 </w:t>
      </w:r>
      <w:proofErr w:type="spellStart"/>
      <w:r w:rsidRPr="00D17D0C">
        <w:rPr>
          <w:bCs/>
          <w:sz w:val="28"/>
          <w:szCs w:val="28"/>
        </w:rPr>
        <w:t>кВ</w:t>
      </w:r>
      <w:proofErr w:type="spellEnd"/>
      <w:r w:rsidRPr="00D17D0C">
        <w:rPr>
          <w:bCs/>
          <w:sz w:val="28"/>
          <w:szCs w:val="28"/>
        </w:rPr>
        <w:t xml:space="preserve"> в </w:t>
      </w:r>
      <w:proofErr w:type="spellStart"/>
      <w:r w:rsidRPr="00D17D0C">
        <w:rPr>
          <w:bCs/>
          <w:sz w:val="28"/>
          <w:szCs w:val="28"/>
        </w:rPr>
        <w:t>пгт</w:t>
      </w:r>
      <w:proofErr w:type="spellEnd"/>
      <w:r w:rsidRPr="00D17D0C">
        <w:rPr>
          <w:bCs/>
          <w:sz w:val="28"/>
          <w:szCs w:val="28"/>
        </w:rPr>
        <w:t xml:space="preserve">. </w:t>
      </w:r>
      <w:proofErr w:type="spellStart"/>
      <w:r w:rsidRPr="00D17D0C">
        <w:rPr>
          <w:bCs/>
          <w:sz w:val="28"/>
          <w:szCs w:val="28"/>
        </w:rPr>
        <w:t>Игрим</w:t>
      </w:r>
      <w:proofErr w:type="spellEnd"/>
      <w:r w:rsidRPr="00D17D0C">
        <w:rPr>
          <w:bCs/>
          <w:sz w:val="28"/>
          <w:szCs w:val="28"/>
        </w:rPr>
        <w:t xml:space="preserve"> до КТП 20/10 </w:t>
      </w:r>
      <w:proofErr w:type="spellStart"/>
      <w:r w:rsidRPr="00D17D0C">
        <w:rPr>
          <w:bCs/>
          <w:sz w:val="28"/>
          <w:szCs w:val="28"/>
        </w:rPr>
        <w:t>кВ</w:t>
      </w:r>
      <w:proofErr w:type="spellEnd"/>
      <w:r w:rsidRPr="00D17D0C">
        <w:rPr>
          <w:bCs/>
          <w:sz w:val="28"/>
          <w:szCs w:val="28"/>
        </w:rPr>
        <w:t xml:space="preserve"> в п. </w:t>
      </w:r>
      <w:proofErr w:type="spellStart"/>
      <w:r w:rsidRPr="00D17D0C">
        <w:rPr>
          <w:bCs/>
          <w:sz w:val="28"/>
          <w:szCs w:val="28"/>
        </w:rPr>
        <w:t>Ванзетур</w:t>
      </w:r>
      <w:proofErr w:type="spellEnd"/>
      <w:r w:rsidRPr="00D17D0C">
        <w:rPr>
          <w:bCs/>
          <w:sz w:val="28"/>
          <w:szCs w:val="28"/>
        </w:rPr>
        <w:t xml:space="preserve"> Березовского района».</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 xml:space="preserve">Данная линия электропередачи напряжением 20 </w:t>
      </w:r>
      <w:proofErr w:type="spellStart"/>
      <w:r w:rsidRPr="00D17D0C">
        <w:rPr>
          <w:spacing w:val="-1"/>
          <w:sz w:val="28"/>
          <w:szCs w:val="28"/>
        </w:rPr>
        <w:t>кВ</w:t>
      </w:r>
      <w:proofErr w:type="spellEnd"/>
      <w:r w:rsidRPr="00D17D0C">
        <w:rPr>
          <w:spacing w:val="-1"/>
          <w:sz w:val="28"/>
          <w:szCs w:val="28"/>
        </w:rPr>
        <w:t xml:space="preserve"> (ЛЭП 20 </w:t>
      </w:r>
      <w:proofErr w:type="spellStart"/>
      <w:r w:rsidRPr="00D17D0C">
        <w:rPr>
          <w:spacing w:val="-1"/>
          <w:sz w:val="28"/>
          <w:szCs w:val="28"/>
        </w:rPr>
        <w:t>кВ</w:t>
      </w:r>
      <w:proofErr w:type="spellEnd"/>
      <w:r w:rsidRPr="00D17D0C">
        <w:rPr>
          <w:spacing w:val="-1"/>
          <w:sz w:val="28"/>
          <w:szCs w:val="28"/>
        </w:rPr>
        <w:t xml:space="preserve">) предназначена для обеспечения коммунально-бытовых потребителей п. </w:t>
      </w:r>
      <w:proofErr w:type="spellStart"/>
      <w:r w:rsidRPr="00D17D0C">
        <w:rPr>
          <w:spacing w:val="-1"/>
          <w:sz w:val="28"/>
          <w:szCs w:val="28"/>
        </w:rPr>
        <w:t>Ванзетур</w:t>
      </w:r>
      <w:proofErr w:type="spellEnd"/>
      <w:r w:rsidRPr="00D17D0C">
        <w:rPr>
          <w:spacing w:val="-1"/>
          <w:sz w:val="28"/>
          <w:szCs w:val="28"/>
        </w:rPr>
        <w:t>, Березовского района, ХМАО-Югры</w:t>
      </w:r>
      <w:r w:rsidRPr="00D17D0C">
        <w:rPr>
          <w:sz w:val="28"/>
          <w:szCs w:val="28"/>
        </w:rPr>
        <w:t xml:space="preserve"> </w:t>
      </w:r>
      <w:r w:rsidRPr="00D17D0C">
        <w:rPr>
          <w:spacing w:val="-1"/>
          <w:sz w:val="28"/>
          <w:szCs w:val="28"/>
        </w:rPr>
        <w:t>качественной электроэнергией в соответствии с ГОСТ 13109-97 «Электрическая энергия. Требования к качеству электрической энергии в электросетях общего назначения».</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lastRenderedPageBreak/>
        <w:t>Проектно-сметная документация для строительства данного объекта разработана ООО «</w:t>
      </w:r>
      <w:proofErr w:type="spellStart"/>
      <w:r w:rsidRPr="00D17D0C">
        <w:rPr>
          <w:spacing w:val="-1"/>
          <w:sz w:val="28"/>
          <w:szCs w:val="28"/>
        </w:rPr>
        <w:t>Спецэнергосвязь</w:t>
      </w:r>
      <w:proofErr w:type="spellEnd"/>
      <w:r w:rsidRPr="00D17D0C">
        <w:rPr>
          <w:spacing w:val="-1"/>
          <w:sz w:val="28"/>
          <w:szCs w:val="28"/>
        </w:rPr>
        <w:t>» в 2013 году.</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Строительство объекта закончено в 2015 году (Разрешение на ввод объекта в эксплуатацию №</w:t>
      </w:r>
      <w:r w:rsidRPr="00D17D0C">
        <w:rPr>
          <w:spacing w:val="-1"/>
          <w:sz w:val="28"/>
          <w:szCs w:val="28"/>
          <w:lang w:val="en-US"/>
        </w:rPr>
        <w:t>RU</w:t>
      </w:r>
      <w:r w:rsidRPr="00D17D0C">
        <w:rPr>
          <w:spacing w:val="-1"/>
          <w:sz w:val="28"/>
          <w:szCs w:val="28"/>
        </w:rPr>
        <w:t>86501000 от 30.12.2015 г.).</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Объект находится в собственности АО «ЮРЭСК» (Выписка из ЕГРН от 14.07.2018 г.).</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 xml:space="preserve">Источником питания электроэнергии является ПС 110/35/6 </w:t>
      </w:r>
      <w:proofErr w:type="spellStart"/>
      <w:r w:rsidRPr="00D17D0C">
        <w:rPr>
          <w:spacing w:val="-1"/>
          <w:sz w:val="28"/>
          <w:szCs w:val="28"/>
        </w:rPr>
        <w:t>кВ</w:t>
      </w:r>
      <w:proofErr w:type="spellEnd"/>
      <w:r w:rsidRPr="00D17D0C">
        <w:rPr>
          <w:spacing w:val="-1"/>
          <w:sz w:val="28"/>
          <w:szCs w:val="28"/>
        </w:rPr>
        <w:t xml:space="preserve"> «</w:t>
      </w:r>
      <w:proofErr w:type="spellStart"/>
      <w:r w:rsidRPr="00D17D0C">
        <w:rPr>
          <w:spacing w:val="-1"/>
          <w:sz w:val="28"/>
          <w:szCs w:val="28"/>
        </w:rPr>
        <w:t>Игрим</w:t>
      </w:r>
      <w:proofErr w:type="spellEnd"/>
      <w:r w:rsidRPr="00D17D0C">
        <w:rPr>
          <w:spacing w:val="-1"/>
          <w:sz w:val="28"/>
          <w:szCs w:val="28"/>
        </w:rPr>
        <w:t xml:space="preserve">». ЛЭП 20 </w:t>
      </w:r>
      <w:proofErr w:type="spellStart"/>
      <w:r w:rsidRPr="00D17D0C">
        <w:rPr>
          <w:spacing w:val="-1"/>
          <w:sz w:val="28"/>
          <w:szCs w:val="28"/>
        </w:rPr>
        <w:t>кВ</w:t>
      </w:r>
      <w:proofErr w:type="spellEnd"/>
      <w:r w:rsidRPr="00D17D0C">
        <w:rPr>
          <w:spacing w:val="-1"/>
          <w:sz w:val="28"/>
          <w:szCs w:val="28"/>
        </w:rPr>
        <w:t xml:space="preserve"> от ПС 110/35/6 </w:t>
      </w:r>
      <w:proofErr w:type="spellStart"/>
      <w:r w:rsidRPr="00D17D0C">
        <w:rPr>
          <w:spacing w:val="-1"/>
          <w:sz w:val="28"/>
          <w:szCs w:val="28"/>
        </w:rPr>
        <w:t>кВ</w:t>
      </w:r>
      <w:proofErr w:type="spellEnd"/>
      <w:r w:rsidRPr="00D17D0C">
        <w:rPr>
          <w:spacing w:val="-1"/>
          <w:sz w:val="28"/>
          <w:szCs w:val="28"/>
        </w:rPr>
        <w:t xml:space="preserve"> «</w:t>
      </w:r>
      <w:proofErr w:type="spellStart"/>
      <w:r w:rsidRPr="00D17D0C">
        <w:rPr>
          <w:spacing w:val="-1"/>
          <w:sz w:val="28"/>
          <w:szCs w:val="28"/>
        </w:rPr>
        <w:t>Игрим</w:t>
      </w:r>
      <w:proofErr w:type="spellEnd"/>
      <w:r w:rsidRPr="00D17D0C">
        <w:rPr>
          <w:spacing w:val="-1"/>
          <w:sz w:val="28"/>
          <w:szCs w:val="28"/>
        </w:rPr>
        <w:t xml:space="preserve">» до КТП 20/10 </w:t>
      </w:r>
      <w:proofErr w:type="spellStart"/>
      <w:r w:rsidRPr="00D17D0C">
        <w:rPr>
          <w:spacing w:val="-1"/>
          <w:sz w:val="28"/>
          <w:szCs w:val="28"/>
        </w:rPr>
        <w:t>кВ</w:t>
      </w:r>
      <w:proofErr w:type="spellEnd"/>
      <w:r w:rsidRPr="00D17D0C">
        <w:rPr>
          <w:spacing w:val="-1"/>
          <w:sz w:val="28"/>
          <w:szCs w:val="28"/>
        </w:rPr>
        <w:t xml:space="preserve"> п. </w:t>
      </w:r>
      <w:proofErr w:type="spellStart"/>
      <w:r w:rsidRPr="00D17D0C">
        <w:rPr>
          <w:spacing w:val="-1"/>
          <w:sz w:val="28"/>
          <w:szCs w:val="28"/>
        </w:rPr>
        <w:t>Ванзетур</w:t>
      </w:r>
      <w:proofErr w:type="spellEnd"/>
      <w:r w:rsidRPr="00D17D0C">
        <w:rPr>
          <w:spacing w:val="-1"/>
          <w:sz w:val="28"/>
          <w:szCs w:val="28"/>
        </w:rPr>
        <w:t xml:space="preserve"> </w:t>
      </w:r>
      <w:proofErr w:type="gramStart"/>
      <w:r w:rsidRPr="00D17D0C">
        <w:rPr>
          <w:spacing w:val="-1"/>
          <w:sz w:val="28"/>
          <w:szCs w:val="28"/>
        </w:rPr>
        <w:t>выполнена</w:t>
      </w:r>
      <w:proofErr w:type="gramEnd"/>
      <w:r w:rsidRPr="00D17D0C">
        <w:rPr>
          <w:spacing w:val="-1"/>
          <w:sz w:val="28"/>
          <w:szCs w:val="28"/>
        </w:rPr>
        <w:t xml:space="preserve"> по радиальной (тупиковой) схеме и удовлетворяет требованиям надежности электроснабжения потребителей 2 категории.</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 xml:space="preserve">ЛЭП 20 </w:t>
      </w:r>
      <w:proofErr w:type="spellStart"/>
      <w:r w:rsidRPr="00D17D0C">
        <w:rPr>
          <w:spacing w:val="-1"/>
          <w:sz w:val="28"/>
          <w:szCs w:val="28"/>
        </w:rPr>
        <w:t>кВ</w:t>
      </w:r>
      <w:proofErr w:type="spellEnd"/>
      <w:r w:rsidRPr="00D17D0C">
        <w:rPr>
          <w:spacing w:val="-1"/>
          <w:sz w:val="28"/>
          <w:szCs w:val="28"/>
        </w:rPr>
        <w:t xml:space="preserve"> выполнена одножильным защищенным проводом марки CCSX 99-AL7 W 24KW сечением 1х99 мм</w:t>
      </w:r>
      <w:proofErr w:type="gramStart"/>
      <w:r w:rsidRPr="00D17D0C">
        <w:rPr>
          <w:spacing w:val="-1"/>
          <w:sz w:val="28"/>
          <w:szCs w:val="28"/>
        </w:rPr>
        <w:t>2</w:t>
      </w:r>
      <w:proofErr w:type="gramEnd"/>
      <w:r w:rsidRPr="00D17D0C">
        <w:rPr>
          <w:spacing w:val="-1"/>
          <w:sz w:val="28"/>
          <w:szCs w:val="28"/>
        </w:rPr>
        <w:t xml:space="preserve">. На пересечении с рекой </w:t>
      </w:r>
      <w:proofErr w:type="spellStart"/>
      <w:r w:rsidRPr="00D17D0C">
        <w:rPr>
          <w:spacing w:val="-1"/>
          <w:sz w:val="28"/>
          <w:szCs w:val="28"/>
        </w:rPr>
        <w:t>Панкклазисоим</w:t>
      </w:r>
      <w:proofErr w:type="spellEnd"/>
      <w:r w:rsidRPr="00D17D0C">
        <w:rPr>
          <w:spacing w:val="-1"/>
          <w:sz w:val="28"/>
          <w:szCs w:val="28"/>
        </w:rPr>
        <w:t xml:space="preserve"> принят </w:t>
      </w:r>
      <w:proofErr w:type="spellStart"/>
      <w:r w:rsidRPr="00D17D0C">
        <w:rPr>
          <w:spacing w:val="-1"/>
          <w:sz w:val="28"/>
          <w:szCs w:val="28"/>
        </w:rPr>
        <w:t>сталеалюминиевый</w:t>
      </w:r>
      <w:proofErr w:type="spellEnd"/>
      <w:r w:rsidRPr="00D17D0C">
        <w:rPr>
          <w:spacing w:val="-1"/>
          <w:sz w:val="28"/>
          <w:szCs w:val="28"/>
        </w:rPr>
        <w:t xml:space="preserve"> провод марки АС150/24.</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 xml:space="preserve">Опоры ЛЭП приняты по следующим типовым проектам: </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− 26.0077 «</w:t>
      </w:r>
      <w:proofErr w:type="spellStart"/>
      <w:r w:rsidRPr="00D17D0C">
        <w:rPr>
          <w:spacing w:val="-1"/>
          <w:sz w:val="28"/>
          <w:szCs w:val="28"/>
        </w:rPr>
        <w:t>Одноцепные</w:t>
      </w:r>
      <w:proofErr w:type="spellEnd"/>
      <w:r w:rsidRPr="00D17D0C">
        <w:rPr>
          <w:spacing w:val="-1"/>
          <w:sz w:val="28"/>
          <w:szCs w:val="28"/>
        </w:rPr>
        <w:t xml:space="preserve"> и </w:t>
      </w:r>
      <w:proofErr w:type="spellStart"/>
      <w:r w:rsidRPr="00D17D0C">
        <w:rPr>
          <w:spacing w:val="-1"/>
          <w:sz w:val="28"/>
          <w:szCs w:val="28"/>
        </w:rPr>
        <w:t>двухцепные</w:t>
      </w:r>
      <w:proofErr w:type="spellEnd"/>
      <w:r w:rsidRPr="00D17D0C">
        <w:rPr>
          <w:spacing w:val="-1"/>
          <w:sz w:val="28"/>
          <w:szCs w:val="28"/>
        </w:rPr>
        <w:t xml:space="preserve"> деревянные опоры ВЛЗ 6-20 </w:t>
      </w:r>
      <w:proofErr w:type="spellStart"/>
      <w:r w:rsidRPr="00D17D0C">
        <w:rPr>
          <w:spacing w:val="-1"/>
          <w:sz w:val="28"/>
          <w:szCs w:val="28"/>
        </w:rPr>
        <w:t>кВ</w:t>
      </w:r>
      <w:proofErr w:type="spellEnd"/>
      <w:r w:rsidRPr="00D17D0C">
        <w:rPr>
          <w:spacing w:val="-1"/>
          <w:sz w:val="28"/>
          <w:szCs w:val="28"/>
        </w:rPr>
        <w:t xml:space="preserve"> с горизонтальным</w:t>
      </w:r>
      <w:r w:rsidRPr="00D17D0C">
        <w:rPr>
          <w:sz w:val="28"/>
          <w:szCs w:val="28"/>
        </w:rPr>
        <w:t xml:space="preserve"> </w:t>
      </w:r>
      <w:r w:rsidRPr="00D17D0C">
        <w:rPr>
          <w:spacing w:val="-1"/>
          <w:sz w:val="28"/>
          <w:szCs w:val="28"/>
        </w:rPr>
        <w:t>и вертикальным расположением положением проводов с линейной арматурой компании ENSTO» (ОАО «РОСЭП»);</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 xml:space="preserve">− 8.0662 «Конструкции опор </w:t>
      </w:r>
      <w:proofErr w:type="gramStart"/>
      <w:r w:rsidRPr="00D17D0C">
        <w:rPr>
          <w:spacing w:val="-1"/>
          <w:sz w:val="28"/>
          <w:szCs w:val="28"/>
        </w:rPr>
        <w:t>ВЛ</w:t>
      </w:r>
      <w:proofErr w:type="gramEnd"/>
      <w:r w:rsidRPr="00D17D0C">
        <w:rPr>
          <w:spacing w:val="-1"/>
          <w:sz w:val="28"/>
          <w:szCs w:val="28"/>
        </w:rPr>
        <w:t xml:space="preserve"> 35 </w:t>
      </w:r>
      <w:proofErr w:type="spellStart"/>
      <w:r w:rsidRPr="00D17D0C">
        <w:rPr>
          <w:spacing w:val="-1"/>
          <w:sz w:val="28"/>
          <w:szCs w:val="28"/>
        </w:rPr>
        <w:t>кВ</w:t>
      </w:r>
      <w:proofErr w:type="spellEnd"/>
      <w:r w:rsidRPr="00D17D0C">
        <w:rPr>
          <w:spacing w:val="-1"/>
          <w:sz w:val="28"/>
          <w:szCs w:val="28"/>
        </w:rPr>
        <w:t xml:space="preserve"> из отработанных бурильных и отбракованных обсадных труб для районов Западной Сибири»;</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 xml:space="preserve">− 4.0639 «Конструкции опор </w:t>
      </w:r>
      <w:proofErr w:type="gramStart"/>
      <w:r w:rsidRPr="00D17D0C">
        <w:rPr>
          <w:spacing w:val="-1"/>
          <w:sz w:val="28"/>
          <w:szCs w:val="28"/>
        </w:rPr>
        <w:t>ВЛ</w:t>
      </w:r>
      <w:proofErr w:type="gramEnd"/>
      <w:r w:rsidRPr="00D17D0C">
        <w:rPr>
          <w:spacing w:val="-1"/>
          <w:sz w:val="28"/>
          <w:szCs w:val="28"/>
        </w:rPr>
        <w:t xml:space="preserve"> 6-10 </w:t>
      </w:r>
      <w:proofErr w:type="spellStart"/>
      <w:r w:rsidRPr="00D17D0C">
        <w:rPr>
          <w:spacing w:val="-1"/>
          <w:sz w:val="28"/>
          <w:szCs w:val="28"/>
        </w:rPr>
        <w:t>кВ</w:t>
      </w:r>
      <w:proofErr w:type="spellEnd"/>
      <w:r w:rsidRPr="00D17D0C">
        <w:rPr>
          <w:spacing w:val="-1"/>
          <w:sz w:val="28"/>
          <w:szCs w:val="28"/>
        </w:rPr>
        <w:t xml:space="preserve"> из отработанных бурильных и отбракованных обсадных труб для районов Западной Сибири»;</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 xml:space="preserve">− 3078тм-т10 «Унифицированные стальные нормальные опоры </w:t>
      </w:r>
      <w:proofErr w:type="gramStart"/>
      <w:r w:rsidRPr="00D17D0C">
        <w:rPr>
          <w:spacing w:val="-1"/>
          <w:sz w:val="28"/>
          <w:szCs w:val="28"/>
        </w:rPr>
        <w:t>ВЛ</w:t>
      </w:r>
      <w:proofErr w:type="gramEnd"/>
      <w:r w:rsidRPr="00D17D0C">
        <w:rPr>
          <w:spacing w:val="-1"/>
          <w:sz w:val="28"/>
          <w:szCs w:val="28"/>
        </w:rPr>
        <w:t xml:space="preserve"> 35, 110 и 150 </w:t>
      </w:r>
      <w:proofErr w:type="spellStart"/>
      <w:r w:rsidRPr="00D17D0C">
        <w:rPr>
          <w:spacing w:val="-1"/>
          <w:sz w:val="28"/>
          <w:szCs w:val="28"/>
        </w:rPr>
        <w:t>кВ</w:t>
      </w:r>
      <w:proofErr w:type="spellEnd"/>
      <w:r w:rsidRPr="00D17D0C">
        <w:rPr>
          <w:spacing w:val="-1"/>
          <w:sz w:val="28"/>
          <w:szCs w:val="28"/>
        </w:rPr>
        <w:t xml:space="preserve">»; </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 xml:space="preserve">− 11520тм-т1 «Унифицированные стальные опоры </w:t>
      </w:r>
      <w:proofErr w:type="gramStart"/>
      <w:r w:rsidRPr="00D17D0C">
        <w:rPr>
          <w:spacing w:val="-1"/>
          <w:sz w:val="28"/>
          <w:szCs w:val="28"/>
        </w:rPr>
        <w:t>ВЛ</w:t>
      </w:r>
      <w:proofErr w:type="gramEnd"/>
      <w:r w:rsidRPr="00D17D0C">
        <w:rPr>
          <w:spacing w:val="-1"/>
          <w:sz w:val="28"/>
          <w:szCs w:val="28"/>
        </w:rPr>
        <w:t xml:space="preserve"> 35, ВЛ 110 и ВЛ 150 </w:t>
      </w:r>
      <w:proofErr w:type="spellStart"/>
      <w:r w:rsidRPr="00D17D0C">
        <w:rPr>
          <w:spacing w:val="-1"/>
          <w:sz w:val="28"/>
          <w:szCs w:val="28"/>
        </w:rPr>
        <w:t>кВ</w:t>
      </w:r>
      <w:proofErr w:type="spellEnd"/>
      <w:r w:rsidRPr="00D17D0C">
        <w:rPr>
          <w:spacing w:val="-1"/>
          <w:sz w:val="28"/>
          <w:szCs w:val="28"/>
        </w:rPr>
        <w:t>».</w:t>
      </w:r>
    </w:p>
    <w:p w:rsidR="00D17D0C" w:rsidRPr="00D17D0C" w:rsidRDefault="00D17D0C" w:rsidP="00D17D0C">
      <w:pPr>
        <w:suppressAutoHyphens/>
        <w:kinsoku w:val="0"/>
        <w:overflowPunct w:val="0"/>
        <w:ind w:left="142" w:right="253" w:firstLine="425"/>
        <w:contextualSpacing/>
        <w:jc w:val="both"/>
        <w:rPr>
          <w:spacing w:val="-1"/>
          <w:sz w:val="28"/>
          <w:szCs w:val="28"/>
        </w:rPr>
      </w:pPr>
      <w:r w:rsidRPr="00D17D0C">
        <w:rPr>
          <w:spacing w:val="-1"/>
          <w:sz w:val="28"/>
          <w:szCs w:val="28"/>
        </w:rPr>
        <w:t xml:space="preserve">Выбор типа опор и фундаментов обусловлен местными условиями трассы, как то - подтопление территории, </w:t>
      </w:r>
      <w:proofErr w:type="spellStart"/>
      <w:r w:rsidRPr="00D17D0C">
        <w:rPr>
          <w:spacing w:val="-1"/>
          <w:sz w:val="28"/>
          <w:szCs w:val="28"/>
        </w:rPr>
        <w:t>заторфованность</w:t>
      </w:r>
      <w:proofErr w:type="spellEnd"/>
      <w:r w:rsidRPr="00D17D0C">
        <w:rPr>
          <w:spacing w:val="-1"/>
          <w:sz w:val="28"/>
          <w:szCs w:val="28"/>
        </w:rPr>
        <w:t>, низкая несущая способность и морозное пучение грунтов, и технологией производства строительно-монтажных работ в условиях трассы в Западно-Сибирском регионе.</w:t>
      </w:r>
    </w:p>
    <w:p w:rsidR="00B00CD6" w:rsidRDefault="00B00CD6" w:rsidP="00895493">
      <w:pPr>
        <w:ind w:left="4678"/>
        <w:jc w:val="right"/>
      </w:pPr>
    </w:p>
    <w:p w:rsidR="00B00CD6" w:rsidRDefault="00B00CD6" w:rsidP="00895493">
      <w:pPr>
        <w:ind w:left="4678"/>
        <w:jc w:val="right"/>
      </w:pPr>
    </w:p>
    <w:p w:rsidR="00D17D0C" w:rsidRPr="00D17D0C" w:rsidRDefault="00D17D0C" w:rsidP="00D17D0C">
      <w:pPr>
        <w:numPr>
          <w:ilvl w:val="0"/>
          <w:numId w:val="9"/>
        </w:numPr>
        <w:kinsoku w:val="0"/>
        <w:overflowPunct w:val="0"/>
        <w:spacing w:line="275" w:lineRule="exact"/>
        <w:ind w:left="0" w:right="221" w:firstLine="0"/>
        <w:jc w:val="center"/>
        <w:rPr>
          <w:b/>
          <w:sz w:val="28"/>
          <w:szCs w:val="28"/>
        </w:rPr>
      </w:pPr>
      <w:r w:rsidRPr="00D17D0C">
        <w:rPr>
          <w:b/>
          <w:spacing w:val="-1"/>
          <w:sz w:val="28"/>
          <w:szCs w:val="28"/>
        </w:rPr>
        <w:t xml:space="preserve">Перечень субъектов РФ, перечень муниципальных районов, городских округов в составе субъектов РФ, перечень поселений, населенных пунктов, на территориях которых устанавливаются зоны </w:t>
      </w:r>
      <w:r w:rsidRPr="00D17D0C">
        <w:rPr>
          <w:b/>
          <w:sz w:val="28"/>
          <w:szCs w:val="28"/>
        </w:rPr>
        <w:t>планируемого размещения линейных объектов.</w:t>
      </w:r>
    </w:p>
    <w:p w:rsidR="00D17D0C" w:rsidRPr="00D17D0C" w:rsidRDefault="00D17D0C" w:rsidP="00D17D0C">
      <w:pPr>
        <w:kinsoku w:val="0"/>
        <w:overflowPunct w:val="0"/>
        <w:spacing w:line="275" w:lineRule="exact"/>
        <w:ind w:right="221"/>
        <w:jc w:val="center"/>
        <w:rPr>
          <w:b/>
          <w:bCs/>
          <w:spacing w:val="-1"/>
          <w:sz w:val="28"/>
          <w:szCs w:val="28"/>
        </w:rPr>
      </w:pPr>
    </w:p>
    <w:p w:rsidR="00D17D0C" w:rsidRPr="00D17D0C" w:rsidRDefault="00D17D0C" w:rsidP="00634CB1">
      <w:pPr>
        <w:suppressAutoHyphens/>
        <w:kinsoku w:val="0"/>
        <w:overflowPunct w:val="0"/>
        <w:spacing w:line="276" w:lineRule="auto"/>
        <w:ind w:right="253" w:firstLine="567"/>
        <w:contextualSpacing/>
        <w:jc w:val="both"/>
        <w:rPr>
          <w:spacing w:val="-1"/>
          <w:sz w:val="28"/>
          <w:szCs w:val="28"/>
        </w:rPr>
      </w:pPr>
      <w:r w:rsidRPr="00D17D0C">
        <w:rPr>
          <w:spacing w:val="-1"/>
          <w:sz w:val="28"/>
          <w:szCs w:val="28"/>
        </w:rPr>
        <w:t xml:space="preserve">Территория планируемого размещения линейного объекта расположена в Тюменской области, Ханты-Мансийском автономном округе – Югра, Березовском районе, Муниципальном образовании Городское поселение </w:t>
      </w:r>
      <w:proofErr w:type="spellStart"/>
      <w:r w:rsidRPr="00D17D0C">
        <w:rPr>
          <w:spacing w:val="-1"/>
          <w:sz w:val="28"/>
          <w:szCs w:val="28"/>
        </w:rPr>
        <w:t>Игрим</w:t>
      </w:r>
      <w:proofErr w:type="spellEnd"/>
      <w:r w:rsidRPr="00D17D0C">
        <w:rPr>
          <w:spacing w:val="-1"/>
          <w:sz w:val="28"/>
          <w:szCs w:val="28"/>
        </w:rPr>
        <w:t xml:space="preserve">, </w:t>
      </w:r>
      <w:proofErr w:type="spellStart"/>
      <w:r w:rsidRPr="00D17D0C">
        <w:rPr>
          <w:spacing w:val="-1"/>
          <w:sz w:val="28"/>
          <w:szCs w:val="28"/>
        </w:rPr>
        <w:t>пгт</w:t>
      </w:r>
      <w:proofErr w:type="spellEnd"/>
      <w:r w:rsidRPr="00D17D0C">
        <w:rPr>
          <w:spacing w:val="-1"/>
          <w:sz w:val="28"/>
          <w:szCs w:val="28"/>
        </w:rPr>
        <w:t xml:space="preserve">. </w:t>
      </w:r>
      <w:proofErr w:type="spellStart"/>
      <w:r w:rsidRPr="00D17D0C">
        <w:rPr>
          <w:spacing w:val="-1"/>
          <w:sz w:val="28"/>
          <w:szCs w:val="28"/>
        </w:rPr>
        <w:t>Игрим</w:t>
      </w:r>
      <w:proofErr w:type="spellEnd"/>
      <w:r w:rsidRPr="00D17D0C">
        <w:rPr>
          <w:spacing w:val="-1"/>
          <w:sz w:val="28"/>
          <w:szCs w:val="28"/>
        </w:rPr>
        <w:t xml:space="preserve">, п. </w:t>
      </w:r>
      <w:proofErr w:type="spellStart"/>
      <w:r w:rsidRPr="00D17D0C">
        <w:rPr>
          <w:spacing w:val="-1"/>
          <w:sz w:val="28"/>
          <w:szCs w:val="28"/>
        </w:rPr>
        <w:t>Ванзетур</w:t>
      </w:r>
      <w:proofErr w:type="spellEnd"/>
      <w:r w:rsidRPr="00D17D0C">
        <w:rPr>
          <w:spacing w:val="-1"/>
          <w:sz w:val="28"/>
          <w:szCs w:val="28"/>
        </w:rPr>
        <w:t xml:space="preserve">, а так же </w:t>
      </w:r>
      <w:r w:rsidRPr="00D17D0C">
        <w:rPr>
          <w:sz w:val="28"/>
          <w:szCs w:val="28"/>
        </w:rPr>
        <w:t>на землях лесного фонда Т</w:t>
      </w:r>
      <w:r w:rsidRPr="00D17D0C">
        <w:rPr>
          <w:bCs/>
          <w:sz w:val="28"/>
          <w:szCs w:val="28"/>
        </w:rPr>
        <w:t>ерриториального отдела – Березовского лесничества, Березовского участкового лесничества, Березовского урочища, Пойменного урочища.</w:t>
      </w:r>
    </w:p>
    <w:p w:rsidR="00D17D0C" w:rsidRPr="00D17D0C" w:rsidRDefault="00D17D0C" w:rsidP="00634CB1">
      <w:pPr>
        <w:suppressAutoHyphens/>
        <w:kinsoku w:val="0"/>
        <w:overflowPunct w:val="0"/>
        <w:spacing w:line="276" w:lineRule="auto"/>
        <w:ind w:right="253" w:firstLine="567"/>
        <w:contextualSpacing/>
        <w:jc w:val="both"/>
        <w:rPr>
          <w:spacing w:val="-1"/>
          <w:sz w:val="28"/>
          <w:szCs w:val="28"/>
        </w:rPr>
      </w:pPr>
      <w:r w:rsidRPr="00D17D0C">
        <w:rPr>
          <w:spacing w:val="-1"/>
          <w:sz w:val="28"/>
          <w:szCs w:val="28"/>
        </w:rPr>
        <w:t>Красные линии устанавливаются по границе зоны планируемого размещения линейного объекта. Номера и координаты характерных точек красных линий, а также зоны планируемого размещения линейного объекта представлены в таблице 1. Система координат МСК-86.</w:t>
      </w:r>
    </w:p>
    <w:p w:rsidR="00D17D0C" w:rsidRPr="00D17D0C" w:rsidRDefault="00D17D0C" w:rsidP="00D17D0C">
      <w:pPr>
        <w:suppressAutoHyphens/>
        <w:kinsoku w:val="0"/>
        <w:overflowPunct w:val="0"/>
        <w:spacing w:line="360" w:lineRule="auto"/>
        <w:ind w:right="253"/>
        <w:contextualSpacing/>
        <w:jc w:val="center"/>
        <w:rPr>
          <w:spacing w:val="-1"/>
          <w:sz w:val="28"/>
          <w:szCs w:val="28"/>
        </w:rPr>
      </w:pPr>
      <w:r>
        <w:rPr>
          <w:spacing w:val="-1"/>
          <w:sz w:val="28"/>
          <w:szCs w:val="28"/>
        </w:rPr>
        <w:lastRenderedPageBreak/>
        <w:t xml:space="preserve">       </w:t>
      </w:r>
      <w:r w:rsidR="00F64FE0">
        <w:rPr>
          <w:spacing w:val="-1"/>
          <w:sz w:val="28"/>
          <w:szCs w:val="28"/>
        </w:rPr>
        <w:t xml:space="preserve"> </w:t>
      </w:r>
      <w:r>
        <w:rPr>
          <w:spacing w:val="-1"/>
          <w:sz w:val="28"/>
          <w:szCs w:val="28"/>
        </w:rPr>
        <w:t xml:space="preserve">                                                                                             </w:t>
      </w:r>
      <w:r w:rsidRPr="00D17D0C">
        <w:rPr>
          <w:spacing w:val="-1"/>
          <w:sz w:val="28"/>
          <w:szCs w:val="28"/>
        </w:rPr>
        <w:t>Таблица 1.</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835"/>
        <w:gridCol w:w="2835"/>
      </w:tblGrid>
      <w:tr w:rsidR="00D17D0C" w:rsidRPr="00D17D0C" w:rsidTr="00D17D0C">
        <w:trPr>
          <w:trHeight w:val="300"/>
        </w:trPr>
        <w:tc>
          <w:tcPr>
            <w:tcW w:w="4111" w:type="dxa"/>
            <w:vMerge w:val="restart"/>
            <w:shd w:val="clear" w:color="auto" w:fill="auto"/>
            <w:noWrap/>
            <w:vAlign w:val="center"/>
          </w:tcPr>
          <w:p w:rsidR="00D17D0C" w:rsidRPr="00D17D0C" w:rsidRDefault="00D17D0C" w:rsidP="00D17D0C">
            <w:pPr>
              <w:jc w:val="center"/>
              <w:rPr>
                <w:b/>
                <w:bCs/>
                <w:color w:val="000000"/>
                <w:sz w:val="28"/>
                <w:szCs w:val="28"/>
              </w:rPr>
            </w:pPr>
            <w:r w:rsidRPr="00D17D0C">
              <w:rPr>
                <w:spacing w:val="-1"/>
                <w:sz w:val="28"/>
                <w:szCs w:val="28"/>
              </w:rPr>
              <w:t>Номера характерных точек</w:t>
            </w:r>
          </w:p>
        </w:tc>
        <w:tc>
          <w:tcPr>
            <w:tcW w:w="5670" w:type="dxa"/>
            <w:gridSpan w:val="2"/>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Координаты</w:t>
            </w:r>
          </w:p>
        </w:tc>
      </w:tr>
      <w:tr w:rsidR="00D17D0C" w:rsidRPr="00D17D0C" w:rsidTr="00D17D0C">
        <w:trPr>
          <w:trHeight w:val="300"/>
        </w:trPr>
        <w:tc>
          <w:tcPr>
            <w:tcW w:w="4111" w:type="dxa"/>
            <w:vMerge/>
            <w:shd w:val="clear" w:color="auto" w:fill="auto"/>
            <w:noWrap/>
            <w:vAlign w:val="center"/>
          </w:tcPr>
          <w:p w:rsidR="00D17D0C" w:rsidRPr="00D17D0C" w:rsidRDefault="00D17D0C" w:rsidP="00D17D0C">
            <w:pPr>
              <w:jc w:val="center"/>
              <w:rPr>
                <w:spacing w:val="-1"/>
                <w:sz w:val="28"/>
                <w:szCs w:val="28"/>
              </w:rPr>
            </w:pPr>
          </w:p>
        </w:tc>
        <w:tc>
          <w:tcPr>
            <w:tcW w:w="2835" w:type="dxa"/>
            <w:shd w:val="clear" w:color="auto" w:fill="auto"/>
            <w:noWrap/>
            <w:vAlign w:val="center"/>
          </w:tcPr>
          <w:p w:rsidR="00D17D0C" w:rsidRPr="00D17D0C" w:rsidRDefault="00D17D0C" w:rsidP="00D17D0C">
            <w:pPr>
              <w:jc w:val="center"/>
              <w:rPr>
                <w:b/>
                <w:bCs/>
                <w:color w:val="000000"/>
                <w:sz w:val="28"/>
                <w:szCs w:val="28"/>
              </w:rPr>
            </w:pPr>
            <w:r w:rsidRPr="00D17D0C">
              <w:rPr>
                <w:b/>
                <w:bCs/>
                <w:color w:val="000000"/>
                <w:sz w:val="28"/>
                <w:szCs w:val="28"/>
              </w:rPr>
              <w:t>Х</w:t>
            </w:r>
          </w:p>
        </w:tc>
        <w:tc>
          <w:tcPr>
            <w:tcW w:w="2835"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У</w:t>
            </w:r>
          </w:p>
        </w:tc>
      </w:tr>
      <w:tr w:rsidR="00D17D0C" w:rsidRPr="00D17D0C" w:rsidTr="00D17D0C">
        <w:trPr>
          <w:trHeight w:val="300"/>
        </w:trPr>
        <w:tc>
          <w:tcPr>
            <w:tcW w:w="4111" w:type="dxa"/>
            <w:shd w:val="clear" w:color="auto" w:fill="auto"/>
            <w:noWrap/>
            <w:vAlign w:val="center"/>
            <w:hideMark/>
          </w:tcPr>
          <w:p w:rsidR="00D17D0C" w:rsidRPr="00D17D0C" w:rsidRDefault="00D17D0C" w:rsidP="00D17D0C">
            <w:pPr>
              <w:jc w:val="center"/>
              <w:rPr>
                <w:color w:val="000000"/>
                <w:sz w:val="28"/>
                <w:szCs w:val="28"/>
              </w:rPr>
            </w:pPr>
            <w:r w:rsidRPr="00D17D0C">
              <w:rPr>
                <w:color w:val="000000"/>
                <w:sz w:val="28"/>
                <w:szCs w:val="28"/>
              </w:rPr>
              <w:t>1</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1205103.01</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1723144.66</w:t>
            </w:r>
          </w:p>
        </w:tc>
      </w:tr>
      <w:tr w:rsidR="00D17D0C" w:rsidRPr="00D17D0C" w:rsidTr="00D17D0C">
        <w:trPr>
          <w:trHeight w:val="300"/>
        </w:trPr>
        <w:tc>
          <w:tcPr>
            <w:tcW w:w="4111" w:type="dxa"/>
            <w:shd w:val="clear" w:color="auto" w:fill="auto"/>
            <w:noWrap/>
            <w:vAlign w:val="center"/>
            <w:hideMark/>
          </w:tcPr>
          <w:p w:rsidR="00D17D0C" w:rsidRPr="00D17D0C" w:rsidRDefault="00D17D0C" w:rsidP="00D17D0C">
            <w:pPr>
              <w:jc w:val="center"/>
              <w:rPr>
                <w:color w:val="000000"/>
                <w:sz w:val="28"/>
                <w:szCs w:val="28"/>
              </w:rPr>
            </w:pPr>
            <w:r w:rsidRPr="00D17D0C">
              <w:rPr>
                <w:color w:val="000000"/>
                <w:sz w:val="28"/>
                <w:szCs w:val="28"/>
              </w:rPr>
              <w:t>2</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1205135.33</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1723192.64</w:t>
            </w:r>
          </w:p>
        </w:tc>
      </w:tr>
      <w:tr w:rsidR="00D17D0C" w:rsidRPr="00D17D0C" w:rsidTr="00D17D0C">
        <w:trPr>
          <w:trHeight w:val="300"/>
        </w:trPr>
        <w:tc>
          <w:tcPr>
            <w:tcW w:w="4111" w:type="dxa"/>
            <w:shd w:val="clear" w:color="auto" w:fill="auto"/>
            <w:noWrap/>
            <w:vAlign w:val="center"/>
            <w:hideMark/>
          </w:tcPr>
          <w:p w:rsidR="00D17D0C" w:rsidRPr="00D17D0C" w:rsidRDefault="00D17D0C" w:rsidP="00D17D0C">
            <w:pPr>
              <w:jc w:val="center"/>
              <w:rPr>
                <w:color w:val="000000"/>
                <w:sz w:val="28"/>
                <w:szCs w:val="28"/>
              </w:rPr>
            </w:pPr>
            <w:r w:rsidRPr="00D17D0C">
              <w:rPr>
                <w:color w:val="000000"/>
                <w:sz w:val="28"/>
                <w:szCs w:val="28"/>
              </w:rPr>
              <w:t>3</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1205173.00</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1723560.37</w:t>
            </w:r>
          </w:p>
        </w:tc>
      </w:tr>
      <w:tr w:rsidR="00D17D0C" w:rsidRPr="00D17D0C" w:rsidTr="00D17D0C">
        <w:trPr>
          <w:trHeight w:val="300"/>
        </w:trPr>
        <w:tc>
          <w:tcPr>
            <w:tcW w:w="4111" w:type="dxa"/>
            <w:shd w:val="clear" w:color="auto" w:fill="auto"/>
            <w:noWrap/>
            <w:vAlign w:val="center"/>
            <w:hideMark/>
          </w:tcPr>
          <w:p w:rsidR="00D17D0C" w:rsidRPr="00D17D0C" w:rsidRDefault="00D17D0C" w:rsidP="00D17D0C">
            <w:pPr>
              <w:jc w:val="center"/>
              <w:rPr>
                <w:color w:val="000000"/>
                <w:sz w:val="28"/>
                <w:szCs w:val="28"/>
              </w:rPr>
            </w:pPr>
            <w:r w:rsidRPr="00D17D0C">
              <w:rPr>
                <w:color w:val="000000"/>
                <w:sz w:val="28"/>
                <w:szCs w:val="28"/>
              </w:rPr>
              <w:t>4</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1205087.72</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1723622.15</w:t>
            </w:r>
          </w:p>
        </w:tc>
      </w:tr>
      <w:tr w:rsidR="00D17D0C" w:rsidRPr="00D17D0C" w:rsidTr="00D17D0C">
        <w:trPr>
          <w:trHeight w:val="300"/>
        </w:trPr>
        <w:tc>
          <w:tcPr>
            <w:tcW w:w="4111" w:type="dxa"/>
            <w:shd w:val="clear" w:color="auto" w:fill="auto"/>
            <w:noWrap/>
            <w:vAlign w:val="center"/>
            <w:hideMark/>
          </w:tcPr>
          <w:p w:rsidR="00D17D0C" w:rsidRPr="00D17D0C" w:rsidRDefault="00D17D0C" w:rsidP="00D17D0C">
            <w:pPr>
              <w:jc w:val="center"/>
              <w:rPr>
                <w:color w:val="000000"/>
                <w:sz w:val="28"/>
                <w:szCs w:val="28"/>
              </w:rPr>
            </w:pPr>
            <w:r w:rsidRPr="00D17D0C">
              <w:rPr>
                <w:color w:val="000000"/>
                <w:sz w:val="28"/>
                <w:szCs w:val="28"/>
              </w:rPr>
              <w:t>5</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1205123.12</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1723988.35</w:t>
            </w:r>
          </w:p>
        </w:tc>
      </w:tr>
      <w:tr w:rsidR="00D17D0C" w:rsidRPr="00D17D0C" w:rsidTr="00D17D0C">
        <w:trPr>
          <w:trHeight w:val="300"/>
        </w:trPr>
        <w:tc>
          <w:tcPr>
            <w:tcW w:w="4111" w:type="dxa"/>
            <w:shd w:val="clear" w:color="auto" w:fill="auto"/>
            <w:noWrap/>
            <w:vAlign w:val="center"/>
            <w:hideMark/>
          </w:tcPr>
          <w:p w:rsidR="00D17D0C" w:rsidRPr="00D17D0C" w:rsidRDefault="00D17D0C" w:rsidP="00D17D0C">
            <w:pPr>
              <w:jc w:val="center"/>
              <w:rPr>
                <w:color w:val="000000"/>
                <w:sz w:val="28"/>
                <w:szCs w:val="28"/>
              </w:rPr>
            </w:pPr>
            <w:r w:rsidRPr="00D17D0C">
              <w:rPr>
                <w:color w:val="000000"/>
                <w:sz w:val="28"/>
                <w:szCs w:val="28"/>
              </w:rPr>
              <w:t>6</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1205127.95</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1723986.32</w:t>
            </w:r>
          </w:p>
        </w:tc>
      </w:tr>
      <w:tr w:rsidR="00D17D0C" w:rsidRPr="00D17D0C" w:rsidTr="00D17D0C">
        <w:trPr>
          <w:trHeight w:val="300"/>
        </w:trPr>
        <w:tc>
          <w:tcPr>
            <w:tcW w:w="4111" w:type="dxa"/>
            <w:shd w:val="clear" w:color="auto" w:fill="auto"/>
            <w:noWrap/>
            <w:vAlign w:val="center"/>
            <w:hideMark/>
          </w:tcPr>
          <w:p w:rsidR="00D17D0C" w:rsidRPr="00D17D0C" w:rsidRDefault="00D17D0C" w:rsidP="00D17D0C">
            <w:pPr>
              <w:jc w:val="center"/>
              <w:rPr>
                <w:color w:val="000000"/>
                <w:sz w:val="28"/>
                <w:szCs w:val="28"/>
              </w:rPr>
            </w:pPr>
            <w:r w:rsidRPr="00D17D0C">
              <w:rPr>
                <w:color w:val="000000"/>
                <w:sz w:val="28"/>
                <w:szCs w:val="28"/>
              </w:rPr>
              <w:t>7</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1205362.74</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1726415.27</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8</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1209728.87</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1728244.83</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9</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1209775.16</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1728261.01</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10</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1209935.21</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1728328.09</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11</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1210024.10</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1728368.93</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12</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1226603.28</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1735317.54</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13</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1235187.83</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1737728.72</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14</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1236076.83</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1737978.44</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15</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1236129.52</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1737988.10</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16</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1236427.97</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1738071.88</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17</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1236477.05</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1738090.86</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18</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1241210.93</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1739420.59</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19</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1241273.36</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1739435.50</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20</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1241690.71</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1739555.28</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21</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1241734.72</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1739526.87</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22</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1244240.40</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1737855.54</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23</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1244245.51</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1737809.64</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24</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1244346.55</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1736773.09</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25</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1244351.18</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1736777.14</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26</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1244354.30</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1736745.13</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27</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1244398.26</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1736698.76</w:t>
            </w:r>
          </w:p>
        </w:tc>
      </w:tr>
      <w:tr w:rsidR="00D17D0C" w:rsidRPr="00D17D0C" w:rsidTr="00D17D0C">
        <w:trPr>
          <w:trHeight w:val="300"/>
        </w:trPr>
        <w:tc>
          <w:tcPr>
            <w:tcW w:w="4111" w:type="dxa"/>
            <w:shd w:val="clear" w:color="auto" w:fill="auto"/>
            <w:noWrap/>
            <w:vAlign w:val="center"/>
          </w:tcPr>
          <w:p w:rsidR="00D17D0C" w:rsidRPr="00D17D0C" w:rsidRDefault="00D17D0C" w:rsidP="00D17D0C">
            <w:pPr>
              <w:jc w:val="center"/>
              <w:rPr>
                <w:color w:val="000000"/>
                <w:sz w:val="28"/>
                <w:szCs w:val="28"/>
              </w:rPr>
            </w:pPr>
            <w:r w:rsidRPr="00D17D0C">
              <w:rPr>
                <w:color w:val="000000"/>
                <w:sz w:val="28"/>
                <w:szCs w:val="28"/>
              </w:rPr>
              <w:t>28</w:t>
            </w:r>
          </w:p>
        </w:tc>
        <w:tc>
          <w:tcPr>
            <w:tcW w:w="2835" w:type="dxa"/>
            <w:shd w:val="clear" w:color="auto" w:fill="auto"/>
            <w:noWrap/>
            <w:vAlign w:val="bottom"/>
          </w:tcPr>
          <w:p w:rsidR="00D17D0C" w:rsidRPr="00D17D0C" w:rsidRDefault="00D17D0C" w:rsidP="00D17D0C">
            <w:pPr>
              <w:ind w:right="175"/>
              <w:jc w:val="center"/>
              <w:rPr>
                <w:color w:val="000000"/>
                <w:sz w:val="28"/>
                <w:szCs w:val="28"/>
              </w:rPr>
            </w:pPr>
            <w:r w:rsidRPr="00D17D0C">
              <w:rPr>
                <w:color w:val="000000"/>
                <w:sz w:val="28"/>
                <w:szCs w:val="28"/>
              </w:rPr>
              <w:t>1244439.49</w:t>
            </w:r>
          </w:p>
        </w:tc>
        <w:tc>
          <w:tcPr>
            <w:tcW w:w="2835" w:type="dxa"/>
            <w:shd w:val="clear" w:color="auto" w:fill="auto"/>
            <w:noWrap/>
            <w:vAlign w:val="bottom"/>
          </w:tcPr>
          <w:p w:rsidR="00D17D0C" w:rsidRPr="00D17D0C" w:rsidRDefault="00D17D0C" w:rsidP="00D17D0C">
            <w:pPr>
              <w:jc w:val="center"/>
              <w:rPr>
                <w:color w:val="000000"/>
                <w:sz w:val="28"/>
                <w:szCs w:val="28"/>
              </w:rPr>
            </w:pPr>
            <w:r w:rsidRPr="00D17D0C">
              <w:rPr>
                <w:color w:val="000000"/>
                <w:sz w:val="28"/>
                <w:szCs w:val="28"/>
              </w:rPr>
              <w:t>1736661.49</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29</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1244470.98</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1736627.26</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30</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1244493.75</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1736576.48</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31</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1244519.66</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1736521.07</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32</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1244588.94</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1736369.73</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33</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1244583.95</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1736367.47</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34</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1244590.72</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1736353.28</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35</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1244609.68</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1736362.37</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36</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1244603.07</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1736376.13</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37</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1244598.96</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1736374.27</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38</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1244529.65</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1736525.68</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39</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1244503.75</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1736581.06</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40</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1244480.29</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1736633.39</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41</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1244447.25</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1736669.31</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42</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1244405.95</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1736706.64</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lastRenderedPageBreak/>
              <w:t>43</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1244364.88</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1736749.96</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44</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1244361.18</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1736787.84</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45</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1244365.68</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1736793.30</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46</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1244266.39</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1737811.82</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47</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1244260.19</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1737867.58</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48</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1241746.24</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1739544.43</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49</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1241694.08</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1739578.10</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50</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1241268.02</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1739455.82</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51</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1241205.65</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1739440.92</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52</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1236471.37</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1738111.07</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53</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1236419.58</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1738101.72</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54</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1236121.16</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1738017.89</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55</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1236071.15</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1737998.65</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56</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1235182.15</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1737748.94</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57</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1226596.36</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1735337.41</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58</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1210015.98</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1728388.29</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59</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1209924.54</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1728353.55</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60</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1209764.49</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1728286.47</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61</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1209720.73</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1728264.19</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62</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1205343.05</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1726429.79</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63</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1205107.67</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1723994.82</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64</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1205112.50</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1723992.80</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65</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1205076.16</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1723616.94</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66</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1205161.41</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1723555.19</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67</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1205124.67</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1723196.50</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68</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1205100.30</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1723160.32</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69</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1205065.32</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1723161.76</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70</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1205064.52</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1723141.79</w:t>
            </w:r>
          </w:p>
        </w:tc>
      </w:tr>
      <w:tr w:rsidR="00634CB1" w:rsidRPr="003E4920" w:rsidTr="00634CB1">
        <w:trPr>
          <w:trHeight w:val="300"/>
        </w:trPr>
        <w:tc>
          <w:tcPr>
            <w:tcW w:w="4111" w:type="dxa"/>
            <w:shd w:val="clear" w:color="auto" w:fill="auto"/>
            <w:noWrap/>
            <w:vAlign w:val="center"/>
          </w:tcPr>
          <w:p w:rsidR="00634CB1" w:rsidRPr="003E4920" w:rsidRDefault="00634CB1" w:rsidP="0092372A">
            <w:pPr>
              <w:jc w:val="center"/>
              <w:rPr>
                <w:color w:val="000000"/>
              </w:rPr>
            </w:pPr>
            <w:r w:rsidRPr="003E4920">
              <w:rPr>
                <w:color w:val="000000"/>
              </w:rPr>
              <w:t>71</w:t>
            </w:r>
          </w:p>
        </w:tc>
        <w:tc>
          <w:tcPr>
            <w:tcW w:w="2835" w:type="dxa"/>
            <w:shd w:val="clear" w:color="auto" w:fill="auto"/>
            <w:noWrap/>
            <w:vAlign w:val="bottom"/>
          </w:tcPr>
          <w:p w:rsidR="00634CB1" w:rsidRPr="003E4920" w:rsidRDefault="00634CB1" w:rsidP="0092372A">
            <w:pPr>
              <w:ind w:left="34" w:right="175" w:firstLine="283"/>
              <w:jc w:val="center"/>
              <w:rPr>
                <w:color w:val="000000"/>
              </w:rPr>
            </w:pPr>
            <w:r w:rsidRPr="003E4920">
              <w:rPr>
                <w:color w:val="000000"/>
              </w:rPr>
              <w:t>1205100.14</w:t>
            </w:r>
          </w:p>
        </w:tc>
        <w:tc>
          <w:tcPr>
            <w:tcW w:w="2835" w:type="dxa"/>
            <w:shd w:val="clear" w:color="auto" w:fill="auto"/>
            <w:noWrap/>
            <w:vAlign w:val="bottom"/>
          </w:tcPr>
          <w:p w:rsidR="00634CB1" w:rsidRPr="003E4920" w:rsidRDefault="00634CB1" w:rsidP="0092372A">
            <w:pPr>
              <w:ind w:left="176"/>
              <w:jc w:val="center"/>
              <w:rPr>
                <w:color w:val="000000"/>
              </w:rPr>
            </w:pPr>
            <w:r w:rsidRPr="003E4920">
              <w:rPr>
                <w:color w:val="000000"/>
              </w:rPr>
              <w:t>1723140.32</w:t>
            </w:r>
          </w:p>
        </w:tc>
      </w:tr>
    </w:tbl>
    <w:p w:rsidR="00F64FE0" w:rsidRDefault="00F64FE0" w:rsidP="00634CB1">
      <w:pPr>
        <w:jc w:val="center"/>
        <w:rPr>
          <w:rFonts w:eastAsia="Calibri"/>
          <w:b/>
          <w:sz w:val="28"/>
          <w:szCs w:val="28"/>
          <w:lang w:eastAsia="en-US"/>
        </w:rPr>
      </w:pPr>
      <w:bookmarkStart w:id="1" w:name="Par68"/>
      <w:bookmarkEnd w:id="1"/>
    </w:p>
    <w:p w:rsidR="00634CB1" w:rsidRPr="00634CB1" w:rsidRDefault="00634CB1" w:rsidP="00634CB1">
      <w:pPr>
        <w:jc w:val="center"/>
        <w:rPr>
          <w:rFonts w:eastAsia="Calibri"/>
          <w:b/>
          <w:sz w:val="28"/>
          <w:szCs w:val="28"/>
          <w:lang w:eastAsia="en-US"/>
        </w:rPr>
      </w:pPr>
      <w:r w:rsidRPr="00634CB1">
        <w:rPr>
          <w:rFonts w:eastAsia="Calibri"/>
          <w:b/>
          <w:sz w:val="28"/>
          <w:szCs w:val="28"/>
          <w:lang w:eastAsia="en-US"/>
        </w:rPr>
        <w:t>3.</w:t>
      </w:r>
      <w:r w:rsidRPr="00634CB1">
        <w:rPr>
          <w:rFonts w:eastAsia="Calibri"/>
          <w:b/>
          <w:sz w:val="28"/>
          <w:szCs w:val="28"/>
          <w:lang w:eastAsia="en-US"/>
        </w:rPr>
        <w:tab/>
        <w:t>Мероприятия по защите сохраняемых объектов капитального строительства, существующих или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634CB1" w:rsidRPr="00634CB1" w:rsidRDefault="00634CB1" w:rsidP="00634CB1">
      <w:pPr>
        <w:jc w:val="both"/>
        <w:rPr>
          <w:rFonts w:eastAsia="Calibri"/>
          <w:sz w:val="28"/>
          <w:szCs w:val="28"/>
          <w:lang w:eastAsia="en-US"/>
        </w:rPr>
      </w:pPr>
    </w:p>
    <w:p w:rsidR="00634CB1" w:rsidRPr="00634CB1" w:rsidRDefault="00634CB1" w:rsidP="00634CB1">
      <w:pPr>
        <w:ind w:firstLine="709"/>
        <w:jc w:val="both"/>
        <w:rPr>
          <w:rFonts w:eastAsia="Calibri"/>
          <w:sz w:val="28"/>
          <w:szCs w:val="28"/>
          <w:lang w:eastAsia="en-US"/>
        </w:rPr>
      </w:pPr>
      <w:r w:rsidRPr="00634CB1">
        <w:rPr>
          <w:rFonts w:eastAsia="Calibri"/>
          <w:sz w:val="28"/>
          <w:szCs w:val="28"/>
          <w:lang w:eastAsia="en-US"/>
        </w:rPr>
        <w:t xml:space="preserve">В разработке мероприятий по защите сохраняемых объектов капитального строительства, существующих или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 «ЛЭП 20 </w:t>
      </w:r>
      <w:proofErr w:type="spellStart"/>
      <w:r w:rsidRPr="00634CB1">
        <w:rPr>
          <w:rFonts w:eastAsia="Calibri"/>
          <w:sz w:val="28"/>
          <w:szCs w:val="28"/>
          <w:lang w:eastAsia="en-US"/>
        </w:rPr>
        <w:t>кВ</w:t>
      </w:r>
      <w:proofErr w:type="spellEnd"/>
      <w:r w:rsidRPr="00634CB1">
        <w:rPr>
          <w:rFonts w:eastAsia="Calibri"/>
          <w:sz w:val="28"/>
          <w:szCs w:val="28"/>
          <w:lang w:eastAsia="en-US"/>
        </w:rPr>
        <w:t xml:space="preserve"> от ПС 110/35/6 </w:t>
      </w:r>
      <w:proofErr w:type="spellStart"/>
      <w:r w:rsidRPr="00634CB1">
        <w:rPr>
          <w:rFonts w:eastAsia="Calibri"/>
          <w:sz w:val="28"/>
          <w:szCs w:val="28"/>
          <w:lang w:eastAsia="en-US"/>
        </w:rPr>
        <w:t>кВ</w:t>
      </w:r>
      <w:proofErr w:type="spellEnd"/>
      <w:r w:rsidRPr="00634CB1">
        <w:rPr>
          <w:rFonts w:eastAsia="Calibri"/>
          <w:sz w:val="28"/>
          <w:szCs w:val="28"/>
          <w:lang w:eastAsia="en-US"/>
        </w:rPr>
        <w:t xml:space="preserve"> «</w:t>
      </w:r>
      <w:proofErr w:type="spellStart"/>
      <w:r w:rsidRPr="00634CB1">
        <w:rPr>
          <w:rFonts w:eastAsia="Calibri"/>
          <w:sz w:val="28"/>
          <w:szCs w:val="28"/>
          <w:lang w:eastAsia="en-US"/>
        </w:rPr>
        <w:t>Игрим</w:t>
      </w:r>
      <w:proofErr w:type="spellEnd"/>
      <w:r w:rsidRPr="00634CB1">
        <w:rPr>
          <w:rFonts w:eastAsia="Calibri"/>
          <w:sz w:val="28"/>
          <w:szCs w:val="28"/>
          <w:lang w:eastAsia="en-US"/>
        </w:rPr>
        <w:t xml:space="preserve">» с КТП 6/20 </w:t>
      </w:r>
      <w:proofErr w:type="spellStart"/>
      <w:r w:rsidRPr="00634CB1">
        <w:rPr>
          <w:rFonts w:eastAsia="Calibri"/>
          <w:sz w:val="28"/>
          <w:szCs w:val="28"/>
          <w:lang w:eastAsia="en-US"/>
        </w:rPr>
        <w:t>кВ</w:t>
      </w:r>
      <w:proofErr w:type="spellEnd"/>
      <w:r w:rsidRPr="00634CB1">
        <w:rPr>
          <w:rFonts w:eastAsia="Calibri"/>
          <w:sz w:val="28"/>
          <w:szCs w:val="28"/>
          <w:lang w:eastAsia="en-US"/>
        </w:rPr>
        <w:t xml:space="preserve"> в </w:t>
      </w:r>
      <w:proofErr w:type="spellStart"/>
      <w:r w:rsidRPr="00634CB1">
        <w:rPr>
          <w:rFonts w:eastAsia="Calibri"/>
          <w:sz w:val="28"/>
          <w:szCs w:val="28"/>
          <w:lang w:eastAsia="en-US"/>
        </w:rPr>
        <w:t>пгт</w:t>
      </w:r>
      <w:proofErr w:type="spellEnd"/>
      <w:r w:rsidRPr="00634CB1">
        <w:rPr>
          <w:rFonts w:eastAsia="Calibri"/>
          <w:sz w:val="28"/>
          <w:szCs w:val="28"/>
          <w:lang w:eastAsia="en-US"/>
        </w:rPr>
        <w:t xml:space="preserve">. </w:t>
      </w:r>
      <w:proofErr w:type="spellStart"/>
      <w:r w:rsidRPr="00634CB1">
        <w:rPr>
          <w:rFonts w:eastAsia="Calibri"/>
          <w:sz w:val="28"/>
          <w:szCs w:val="28"/>
          <w:lang w:eastAsia="en-US"/>
        </w:rPr>
        <w:t>Игрим</w:t>
      </w:r>
      <w:proofErr w:type="spellEnd"/>
      <w:r w:rsidRPr="00634CB1">
        <w:rPr>
          <w:rFonts w:eastAsia="Calibri"/>
          <w:sz w:val="28"/>
          <w:szCs w:val="28"/>
          <w:lang w:eastAsia="en-US"/>
        </w:rPr>
        <w:t xml:space="preserve"> до КТП 20/10 </w:t>
      </w:r>
      <w:proofErr w:type="spellStart"/>
      <w:r w:rsidRPr="00634CB1">
        <w:rPr>
          <w:rFonts w:eastAsia="Calibri"/>
          <w:sz w:val="28"/>
          <w:szCs w:val="28"/>
          <w:lang w:eastAsia="en-US"/>
        </w:rPr>
        <w:t>кВ</w:t>
      </w:r>
      <w:proofErr w:type="spellEnd"/>
      <w:r w:rsidRPr="00634CB1">
        <w:rPr>
          <w:rFonts w:eastAsia="Calibri"/>
          <w:sz w:val="28"/>
          <w:szCs w:val="28"/>
          <w:lang w:eastAsia="en-US"/>
        </w:rPr>
        <w:t xml:space="preserve"> в п. </w:t>
      </w:r>
      <w:proofErr w:type="spellStart"/>
      <w:r w:rsidRPr="00634CB1">
        <w:rPr>
          <w:rFonts w:eastAsia="Calibri"/>
          <w:sz w:val="28"/>
          <w:szCs w:val="28"/>
          <w:lang w:eastAsia="en-US"/>
        </w:rPr>
        <w:t>Ванзетур</w:t>
      </w:r>
      <w:proofErr w:type="spellEnd"/>
      <w:r w:rsidRPr="00634CB1">
        <w:rPr>
          <w:rFonts w:eastAsia="Calibri"/>
          <w:sz w:val="28"/>
          <w:szCs w:val="28"/>
          <w:lang w:eastAsia="en-US"/>
        </w:rPr>
        <w:t xml:space="preserve"> Березовского района» нет необходимости.</w:t>
      </w:r>
    </w:p>
    <w:p w:rsidR="00634CB1" w:rsidRDefault="00634CB1" w:rsidP="00634CB1">
      <w:pPr>
        <w:jc w:val="center"/>
        <w:rPr>
          <w:rFonts w:eastAsia="Calibri"/>
          <w:b/>
          <w:sz w:val="28"/>
          <w:szCs w:val="28"/>
          <w:lang w:eastAsia="en-US"/>
        </w:rPr>
      </w:pPr>
    </w:p>
    <w:p w:rsidR="00634CB1" w:rsidRPr="00634CB1" w:rsidRDefault="00634CB1" w:rsidP="00634CB1">
      <w:pPr>
        <w:jc w:val="center"/>
        <w:rPr>
          <w:rFonts w:eastAsia="Calibri"/>
          <w:b/>
          <w:sz w:val="28"/>
          <w:szCs w:val="28"/>
          <w:lang w:eastAsia="en-US"/>
        </w:rPr>
      </w:pPr>
      <w:r w:rsidRPr="00634CB1">
        <w:rPr>
          <w:rFonts w:eastAsia="Calibri"/>
          <w:b/>
          <w:sz w:val="28"/>
          <w:szCs w:val="28"/>
          <w:lang w:eastAsia="en-US"/>
        </w:rPr>
        <w:lastRenderedPageBreak/>
        <w:t>4.</w:t>
      </w:r>
      <w:r w:rsidRPr="00634CB1">
        <w:rPr>
          <w:rFonts w:eastAsia="Calibri"/>
          <w:b/>
          <w:sz w:val="28"/>
          <w:szCs w:val="28"/>
          <w:lang w:eastAsia="en-US"/>
        </w:rPr>
        <w:tab/>
        <w:t>Мероприятия по сохранению объектов культурного наследия от возможного негативного воздействия в связи с размещением линейных объектов.</w:t>
      </w:r>
    </w:p>
    <w:p w:rsidR="00634CB1" w:rsidRPr="00634CB1" w:rsidRDefault="00634CB1" w:rsidP="00634CB1">
      <w:pPr>
        <w:ind w:firstLine="709"/>
        <w:jc w:val="both"/>
        <w:rPr>
          <w:rFonts w:eastAsia="Calibri"/>
          <w:sz w:val="28"/>
          <w:szCs w:val="28"/>
          <w:lang w:eastAsia="en-US"/>
        </w:rPr>
      </w:pPr>
      <w:proofErr w:type="gramStart"/>
      <w:r w:rsidRPr="00634CB1">
        <w:rPr>
          <w:rFonts w:eastAsia="Calibri"/>
          <w:sz w:val="28"/>
          <w:szCs w:val="28"/>
          <w:lang w:eastAsia="en-US"/>
        </w:rPr>
        <w:t>В разработке мероприятий по сохранению объектов культурного наследия от возможного негативного воздействия в связи с размещением</w:t>
      </w:r>
      <w:proofErr w:type="gramEnd"/>
      <w:r w:rsidRPr="00634CB1">
        <w:rPr>
          <w:rFonts w:eastAsia="Calibri"/>
          <w:sz w:val="28"/>
          <w:szCs w:val="28"/>
          <w:lang w:eastAsia="en-US"/>
        </w:rPr>
        <w:t xml:space="preserve"> линейного объекта: «ЛЭП 20 </w:t>
      </w:r>
      <w:proofErr w:type="spellStart"/>
      <w:r w:rsidRPr="00634CB1">
        <w:rPr>
          <w:rFonts w:eastAsia="Calibri"/>
          <w:sz w:val="28"/>
          <w:szCs w:val="28"/>
          <w:lang w:eastAsia="en-US"/>
        </w:rPr>
        <w:t>кВ</w:t>
      </w:r>
      <w:proofErr w:type="spellEnd"/>
      <w:r w:rsidRPr="00634CB1">
        <w:rPr>
          <w:rFonts w:eastAsia="Calibri"/>
          <w:sz w:val="28"/>
          <w:szCs w:val="28"/>
          <w:lang w:eastAsia="en-US"/>
        </w:rPr>
        <w:t xml:space="preserve"> от ПС 110/35/6 </w:t>
      </w:r>
      <w:proofErr w:type="spellStart"/>
      <w:r w:rsidRPr="00634CB1">
        <w:rPr>
          <w:rFonts w:eastAsia="Calibri"/>
          <w:sz w:val="28"/>
          <w:szCs w:val="28"/>
          <w:lang w:eastAsia="en-US"/>
        </w:rPr>
        <w:t>кВ</w:t>
      </w:r>
      <w:proofErr w:type="spellEnd"/>
      <w:r w:rsidRPr="00634CB1">
        <w:rPr>
          <w:rFonts w:eastAsia="Calibri"/>
          <w:sz w:val="28"/>
          <w:szCs w:val="28"/>
          <w:lang w:eastAsia="en-US"/>
        </w:rPr>
        <w:t xml:space="preserve"> «</w:t>
      </w:r>
      <w:proofErr w:type="spellStart"/>
      <w:r w:rsidRPr="00634CB1">
        <w:rPr>
          <w:rFonts w:eastAsia="Calibri"/>
          <w:sz w:val="28"/>
          <w:szCs w:val="28"/>
          <w:lang w:eastAsia="en-US"/>
        </w:rPr>
        <w:t>Игрим</w:t>
      </w:r>
      <w:proofErr w:type="spellEnd"/>
      <w:r w:rsidRPr="00634CB1">
        <w:rPr>
          <w:rFonts w:eastAsia="Calibri"/>
          <w:sz w:val="28"/>
          <w:szCs w:val="28"/>
          <w:lang w:eastAsia="en-US"/>
        </w:rPr>
        <w:t xml:space="preserve">» с КТП 6/20 </w:t>
      </w:r>
      <w:proofErr w:type="spellStart"/>
      <w:r w:rsidRPr="00634CB1">
        <w:rPr>
          <w:rFonts w:eastAsia="Calibri"/>
          <w:sz w:val="28"/>
          <w:szCs w:val="28"/>
          <w:lang w:eastAsia="en-US"/>
        </w:rPr>
        <w:t>кВ</w:t>
      </w:r>
      <w:proofErr w:type="spellEnd"/>
      <w:r w:rsidRPr="00634CB1">
        <w:rPr>
          <w:rFonts w:eastAsia="Calibri"/>
          <w:sz w:val="28"/>
          <w:szCs w:val="28"/>
          <w:lang w:eastAsia="en-US"/>
        </w:rPr>
        <w:t xml:space="preserve"> в </w:t>
      </w:r>
      <w:proofErr w:type="spellStart"/>
      <w:r w:rsidRPr="00634CB1">
        <w:rPr>
          <w:rFonts w:eastAsia="Calibri"/>
          <w:sz w:val="28"/>
          <w:szCs w:val="28"/>
          <w:lang w:eastAsia="en-US"/>
        </w:rPr>
        <w:t>пгт</w:t>
      </w:r>
      <w:proofErr w:type="spellEnd"/>
      <w:r w:rsidRPr="00634CB1">
        <w:rPr>
          <w:rFonts w:eastAsia="Calibri"/>
          <w:sz w:val="28"/>
          <w:szCs w:val="28"/>
          <w:lang w:eastAsia="en-US"/>
        </w:rPr>
        <w:t xml:space="preserve">. </w:t>
      </w:r>
      <w:proofErr w:type="spellStart"/>
      <w:r w:rsidRPr="00634CB1">
        <w:rPr>
          <w:rFonts w:eastAsia="Calibri"/>
          <w:sz w:val="28"/>
          <w:szCs w:val="28"/>
          <w:lang w:eastAsia="en-US"/>
        </w:rPr>
        <w:t>Игрим</w:t>
      </w:r>
      <w:proofErr w:type="spellEnd"/>
      <w:r w:rsidRPr="00634CB1">
        <w:rPr>
          <w:rFonts w:eastAsia="Calibri"/>
          <w:sz w:val="28"/>
          <w:szCs w:val="28"/>
          <w:lang w:eastAsia="en-US"/>
        </w:rPr>
        <w:t xml:space="preserve"> до КТП 20/10 </w:t>
      </w:r>
      <w:proofErr w:type="spellStart"/>
      <w:r w:rsidRPr="00634CB1">
        <w:rPr>
          <w:rFonts w:eastAsia="Calibri"/>
          <w:sz w:val="28"/>
          <w:szCs w:val="28"/>
          <w:lang w:eastAsia="en-US"/>
        </w:rPr>
        <w:t>кВ</w:t>
      </w:r>
      <w:proofErr w:type="spellEnd"/>
      <w:r w:rsidRPr="00634CB1">
        <w:rPr>
          <w:rFonts w:eastAsia="Calibri"/>
          <w:sz w:val="28"/>
          <w:szCs w:val="28"/>
          <w:lang w:eastAsia="en-US"/>
        </w:rPr>
        <w:t xml:space="preserve"> в п. </w:t>
      </w:r>
      <w:proofErr w:type="spellStart"/>
      <w:r w:rsidRPr="00634CB1">
        <w:rPr>
          <w:rFonts w:eastAsia="Calibri"/>
          <w:sz w:val="28"/>
          <w:szCs w:val="28"/>
          <w:lang w:eastAsia="en-US"/>
        </w:rPr>
        <w:t>Ванзетур</w:t>
      </w:r>
      <w:proofErr w:type="spellEnd"/>
      <w:r w:rsidRPr="00634CB1">
        <w:rPr>
          <w:rFonts w:eastAsia="Calibri"/>
          <w:sz w:val="28"/>
          <w:szCs w:val="28"/>
          <w:lang w:eastAsia="en-US"/>
        </w:rPr>
        <w:t xml:space="preserve"> Березовского района» нет необходимости в связи с отсутствием таких объектов (Заключение Службы государственной охраны объектов культурного наследия ХМАО-Югры №19-1489 от 16.04.2019 г.).</w:t>
      </w:r>
    </w:p>
    <w:p w:rsidR="00634CB1" w:rsidRDefault="00634CB1" w:rsidP="00634CB1">
      <w:pPr>
        <w:jc w:val="center"/>
        <w:rPr>
          <w:rFonts w:eastAsia="Calibri"/>
          <w:b/>
          <w:sz w:val="28"/>
          <w:szCs w:val="28"/>
          <w:lang w:eastAsia="en-US"/>
        </w:rPr>
      </w:pPr>
    </w:p>
    <w:p w:rsidR="00634CB1" w:rsidRPr="00634CB1" w:rsidRDefault="00634CB1" w:rsidP="00634CB1">
      <w:pPr>
        <w:jc w:val="center"/>
        <w:rPr>
          <w:rFonts w:eastAsia="Calibri"/>
          <w:b/>
          <w:sz w:val="28"/>
          <w:szCs w:val="28"/>
          <w:lang w:eastAsia="en-US"/>
        </w:rPr>
      </w:pPr>
      <w:r w:rsidRPr="00634CB1">
        <w:rPr>
          <w:rFonts w:eastAsia="Calibri"/>
          <w:b/>
          <w:sz w:val="28"/>
          <w:szCs w:val="28"/>
          <w:lang w:eastAsia="en-US"/>
        </w:rPr>
        <w:t>5.</w:t>
      </w:r>
      <w:r w:rsidRPr="00634CB1">
        <w:rPr>
          <w:rFonts w:eastAsia="Calibri"/>
          <w:b/>
          <w:sz w:val="28"/>
          <w:szCs w:val="28"/>
          <w:lang w:eastAsia="en-US"/>
        </w:rPr>
        <w:tab/>
        <w:t>Мероприятия по охране окружающей среды.</w:t>
      </w:r>
    </w:p>
    <w:p w:rsidR="00634CB1" w:rsidRPr="00634CB1" w:rsidRDefault="00634CB1" w:rsidP="00634CB1">
      <w:pPr>
        <w:jc w:val="both"/>
        <w:rPr>
          <w:rFonts w:eastAsia="Calibri"/>
          <w:sz w:val="28"/>
          <w:szCs w:val="28"/>
          <w:lang w:eastAsia="en-US"/>
        </w:rPr>
      </w:pPr>
    </w:p>
    <w:p w:rsidR="00634CB1" w:rsidRPr="00634CB1" w:rsidRDefault="00634CB1" w:rsidP="00634CB1">
      <w:pPr>
        <w:ind w:firstLine="709"/>
        <w:jc w:val="both"/>
        <w:rPr>
          <w:rFonts w:eastAsia="Calibri"/>
          <w:sz w:val="28"/>
          <w:szCs w:val="28"/>
          <w:lang w:eastAsia="en-US"/>
        </w:rPr>
      </w:pPr>
      <w:r w:rsidRPr="00634CB1">
        <w:rPr>
          <w:rFonts w:eastAsia="Calibri"/>
          <w:sz w:val="28"/>
          <w:szCs w:val="28"/>
          <w:lang w:eastAsia="en-US"/>
        </w:rPr>
        <w:t>Негативного воздействия на окружающую среду и экологического ущерба в процессе эксплуатации линейного объекта не прогнозируется. В разработке мероприятий по охране окружающей среды нет необходимости.</w:t>
      </w:r>
    </w:p>
    <w:p w:rsidR="00634CB1" w:rsidRPr="00634CB1" w:rsidRDefault="00634CB1" w:rsidP="00634CB1">
      <w:pPr>
        <w:jc w:val="both"/>
        <w:rPr>
          <w:rFonts w:eastAsia="Calibri"/>
          <w:sz w:val="28"/>
          <w:szCs w:val="28"/>
          <w:lang w:eastAsia="en-US"/>
        </w:rPr>
      </w:pPr>
    </w:p>
    <w:p w:rsidR="00634CB1" w:rsidRPr="00634CB1" w:rsidRDefault="00634CB1" w:rsidP="00634CB1">
      <w:pPr>
        <w:jc w:val="center"/>
        <w:rPr>
          <w:rFonts w:eastAsia="Calibri"/>
          <w:b/>
          <w:sz w:val="28"/>
          <w:szCs w:val="28"/>
          <w:lang w:eastAsia="en-US"/>
        </w:rPr>
      </w:pPr>
      <w:r w:rsidRPr="00634CB1">
        <w:rPr>
          <w:rFonts w:eastAsia="Calibri"/>
          <w:b/>
          <w:sz w:val="28"/>
          <w:szCs w:val="28"/>
          <w:lang w:eastAsia="en-US"/>
        </w:rPr>
        <w:t>6.</w:t>
      </w:r>
      <w:r w:rsidRPr="00634CB1">
        <w:rPr>
          <w:rFonts w:eastAsia="Calibri"/>
          <w:b/>
          <w:sz w:val="28"/>
          <w:szCs w:val="28"/>
          <w:lang w:eastAsia="en-US"/>
        </w:rPr>
        <w:tab/>
        <w:t>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634CB1" w:rsidRPr="00634CB1" w:rsidRDefault="00634CB1" w:rsidP="00634CB1">
      <w:pPr>
        <w:ind w:firstLine="709"/>
        <w:jc w:val="both"/>
        <w:rPr>
          <w:rFonts w:eastAsia="Calibri"/>
          <w:sz w:val="28"/>
          <w:szCs w:val="28"/>
          <w:lang w:eastAsia="en-US"/>
        </w:rPr>
      </w:pPr>
      <w:r w:rsidRPr="00634CB1">
        <w:rPr>
          <w:rFonts w:eastAsia="Calibri"/>
          <w:sz w:val="28"/>
          <w:szCs w:val="28"/>
          <w:lang w:eastAsia="en-US"/>
        </w:rPr>
        <w:t>На территории возможны следующие техногенные чрезвычайные ситуации: аварии в системах жизнеобеспечения, пожары, аварии на транспорте и коммуникациях. Вблизи и непосредственно на проектируемой территории потенциально-опасные объекты (согласно реестру ПОО) отсутствуют.</w:t>
      </w:r>
    </w:p>
    <w:p w:rsidR="00634CB1" w:rsidRDefault="00634CB1" w:rsidP="00634CB1">
      <w:pPr>
        <w:ind w:firstLine="709"/>
        <w:jc w:val="both"/>
        <w:rPr>
          <w:rFonts w:eastAsia="Calibri"/>
          <w:sz w:val="28"/>
          <w:szCs w:val="28"/>
          <w:lang w:eastAsia="en-US"/>
        </w:rPr>
      </w:pPr>
      <w:r w:rsidRPr="00634CB1">
        <w:rPr>
          <w:rFonts w:eastAsia="Calibri"/>
          <w:sz w:val="28"/>
          <w:szCs w:val="28"/>
          <w:lang w:eastAsia="en-US"/>
        </w:rPr>
        <w:t>К потенциально-опасным объектам относятся – объекты радиационно-опасные, химически-опасные, взрывопожароопасные. Опасные производственные объекты, подлежащие декларированию промышленной безопасности, на рассматриваемой территории отсутствуют.</w:t>
      </w:r>
    </w:p>
    <w:p w:rsidR="00634CB1" w:rsidRPr="00634CB1" w:rsidRDefault="00634CB1" w:rsidP="00634CB1">
      <w:pPr>
        <w:spacing w:line="276" w:lineRule="auto"/>
        <w:ind w:firstLine="567"/>
        <w:jc w:val="both"/>
        <w:rPr>
          <w:rFonts w:eastAsia="Calibri"/>
          <w:sz w:val="28"/>
          <w:szCs w:val="28"/>
          <w:lang w:eastAsia="en-US"/>
        </w:rPr>
      </w:pPr>
      <w:r w:rsidRPr="00634CB1">
        <w:rPr>
          <w:rFonts w:eastAsia="Calibri"/>
          <w:sz w:val="28"/>
          <w:szCs w:val="28"/>
          <w:lang w:eastAsia="en-US"/>
        </w:rPr>
        <w:t>Многие катастрофы и стихийные бедствия нельзя предупредить, поэтому мероприятия по минимизации ущерба и потерь от них являются важным элементом территориальной подсистемы Березовского района.  В основу здесь должны быть положены прогнозирование, своевременное предупреждение и информирование населения об угрозе возникновения чрезвычайных ситуаций. Поэтому мониторинг и прогнозирование чрезвычайных ситуаций, выполнение мероприятий по внедрению современных технологий в области мониторинга окружающей среды являются одними из приоритетных направлений по защите населения  поселка городского типа, минимизации ущерба от стихийных бедствий.</w:t>
      </w:r>
    </w:p>
    <w:p w:rsidR="00634CB1" w:rsidRPr="00634CB1" w:rsidRDefault="00634CB1" w:rsidP="00634CB1">
      <w:pPr>
        <w:spacing w:line="276" w:lineRule="auto"/>
        <w:ind w:firstLine="709"/>
        <w:jc w:val="both"/>
        <w:rPr>
          <w:rFonts w:eastAsia="Calibri"/>
          <w:sz w:val="28"/>
          <w:szCs w:val="28"/>
          <w:lang w:eastAsia="en-US"/>
        </w:rPr>
      </w:pPr>
      <w:r w:rsidRPr="00634CB1">
        <w:rPr>
          <w:rFonts w:eastAsia="Calibri"/>
          <w:sz w:val="28"/>
          <w:szCs w:val="28"/>
          <w:lang w:eastAsia="en-US"/>
        </w:rPr>
        <w:t>Мероприятия по защите населения и территорий от чрезвычайных ситуаций</w:t>
      </w:r>
      <w:r w:rsidRPr="00634CB1">
        <w:rPr>
          <w:rFonts w:eastAsia="Calibri"/>
          <w:b/>
          <w:sz w:val="28"/>
          <w:szCs w:val="28"/>
          <w:lang w:eastAsia="en-US"/>
        </w:rPr>
        <w:t xml:space="preserve"> </w:t>
      </w:r>
      <w:r w:rsidRPr="00634CB1">
        <w:rPr>
          <w:rFonts w:eastAsia="Calibri"/>
          <w:sz w:val="28"/>
          <w:szCs w:val="28"/>
          <w:lang w:eastAsia="en-US"/>
        </w:rPr>
        <w:t xml:space="preserve">природного и техногенного характера, в том числе по обеспечению пожарной безопасности и гражданской обороне должны осуществляться в соответствии с Федеральными законами № 68-ФЗ «О защите населения и территорий от чрезвычайных ситуаций природного и техногенного характера» от 24 декабря 1994 г., № 123-ФЗ «Технический регламент о требованиях пожарной безопасности» и Методическими рекомендациями по реализации Федерального закона от 6 октября 2003 года № 131-ФЗ «Об общих принципах местного самоуправления в Российской </w:t>
      </w:r>
      <w:r w:rsidRPr="00634CB1">
        <w:rPr>
          <w:rFonts w:eastAsia="Calibri"/>
          <w:sz w:val="28"/>
          <w:szCs w:val="28"/>
          <w:lang w:eastAsia="en-US"/>
        </w:rPr>
        <w:lastRenderedPageBreak/>
        <w:t>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634CB1" w:rsidRPr="00634CB1" w:rsidRDefault="00634CB1" w:rsidP="00634CB1">
      <w:pPr>
        <w:spacing w:line="276" w:lineRule="auto"/>
        <w:ind w:firstLine="709"/>
        <w:jc w:val="both"/>
        <w:rPr>
          <w:rFonts w:eastAsia="Calibri"/>
          <w:sz w:val="28"/>
          <w:szCs w:val="28"/>
          <w:lang w:eastAsia="en-US"/>
        </w:rPr>
      </w:pPr>
      <w:proofErr w:type="gramStart"/>
      <w:r w:rsidRPr="00634CB1">
        <w:rPr>
          <w:rFonts w:eastAsia="Calibri"/>
          <w:sz w:val="28"/>
          <w:szCs w:val="28"/>
          <w:lang w:eastAsia="en-US"/>
        </w:rPr>
        <w:t>Для предотвращения пожаров на ЛЭП в соответствии с нормативными требованиями по трассе</w:t>
      </w:r>
      <w:proofErr w:type="gramEnd"/>
      <w:r w:rsidRPr="00634CB1">
        <w:rPr>
          <w:rFonts w:eastAsia="Calibri"/>
          <w:sz w:val="28"/>
          <w:szCs w:val="28"/>
          <w:lang w:eastAsia="en-US"/>
        </w:rPr>
        <w:t xml:space="preserve"> прорубается просека. Предусмотрена очистка просек от вырубленных деревьев, кустарников, пней и порубочных остатков. Согласно Постановлению Правительства Российской Федерации №160 от 24 февраля 2009 года, в пределах охранной зоны запрещается осуществлять любые действия, которые могут нарушить безопасную работу ЛЭП и привести к возникновению пожара.</w:t>
      </w:r>
    </w:p>
    <w:p w:rsidR="00634CB1" w:rsidRPr="00634CB1" w:rsidRDefault="00634CB1" w:rsidP="00634CB1">
      <w:pPr>
        <w:spacing w:line="276" w:lineRule="auto"/>
        <w:ind w:firstLine="709"/>
        <w:jc w:val="both"/>
        <w:rPr>
          <w:rFonts w:eastAsia="Calibri"/>
          <w:sz w:val="28"/>
          <w:szCs w:val="28"/>
          <w:lang w:eastAsia="en-US"/>
        </w:rPr>
      </w:pPr>
      <w:r w:rsidRPr="00634CB1">
        <w:rPr>
          <w:rFonts w:eastAsia="Calibri"/>
          <w:sz w:val="28"/>
          <w:szCs w:val="28"/>
          <w:lang w:eastAsia="en-US"/>
        </w:rPr>
        <w:t>Мероприятия по предупреждению чрезвычайных ситуаций в период эксплуатации заключается в основном в организации постоянного контроля над состоянием электрических сетей, проведением технического обслуживания и плановых ремонтных работ специализированными бригадами или звеньями.</w:t>
      </w:r>
    </w:p>
    <w:p w:rsidR="00B02A06" w:rsidRDefault="00634CB1" w:rsidP="00634CB1">
      <w:pPr>
        <w:spacing w:line="276" w:lineRule="auto"/>
        <w:jc w:val="both"/>
        <w:rPr>
          <w:rFonts w:eastAsia="Calibri"/>
          <w:sz w:val="28"/>
          <w:szCs w:val="28"/>
          <w:lang w:eastAsia="en-US"/>
        </w:rPr>
      </w:pPr>
      <w:r w:rsidRPr="00634CB1">
        <w:rPr>
          <w:rFonts w:eastAsia="Calibri"/>
          <w:sz w:val="28"/>
          <w:szCs w:val="28"/>
          <w:lang w:eastAsia="en-US"/>
        </w:rPr>
        <w:t xml:space="preserve">В случае стихийных бедствий (урагана, землетрясения, паводковых вод, наводнения и т.п.) эксплуатационным службам необходимо организовать усиленный контроль над состоянием сетей электроснабжения и принять необходимые меры для устранения неисправностей. </w:t>
      </w:r>
    </w:p>
    <w:p w:rsidR="00F64FE0" w:rsidRDefault="00F64FE0" w:rsidP="00634CB1">
      <w:pPr>
        <w:spacing w:line="276" w:lineRule="auto"/>
        <w:jc w:val="both"/>
        <w:rPr>
          <w:rFonts w:eastAsia="Calibri"/>
          <w:b/>
          <w:sz w:val="28"/>
          <w:szCs w:val="28"/>
          <w:lang w:eastAsia="en-US"/>
        </w:rPr>
      </w:pPr>
    </w:p>
    <w:p w:rsidR="00634CB1" w:rsidRPr="00B02A06" w:rsidRDefault="00B02A06" w:rsidP="00634CB1">
      <w:pPr>
        <w:spacing w:line="276" w:lineRule="auto"/>
        <w:jc w:val="both"/>
        <w:rPr>
          <w:rFonts w:eastAsia="Calibri"/>
          <w:b/>
          <w:sz w:val="28"/>
          <w:szCs w:val="28"/>
          <w:lang w:eastAsia="en-US"/>
        </w:rPr>
      </w:pPr>
      <w:r>
        <w:rPr>
          <w:rFonts w:eastAsia="Calibri"/>
          <w:b/>
          <w:sz w:val="28"/>
          <w:szCs w:val="28"/>
          <w:lang w:eastAsia="en-US"/>
        </w:rPr>
        <w:t>Примечание</w:t>
      </w:r>
      <w:r w:rsidR="00F64FE0">
        <w:rPr>
          <w:rFonts w:eastAsia="Calibri"/>
          <w:b/>
          <w:sz w:val="28"/>
          <w:szCs w:val="28"/>
          <w:lang w:eastAsia="en-US"/>
        </w:rPr>
        <w:t>: П</w:t>
      </w:r>
      <w:r w:rsidRPr="00B02A06">
        <w:rPr>
          <w:rFonts w:eastAsia="Calibri"/>
          <w:b/>
          <w:sz w:val="28"/>
          <w:szCs w:val="28"/>
          <w:lang w:eastAsia="en-US"/>
        </w:rPr>
        <w:t>роект планировки территории и проект межевания территории объекта</w:t>
      </w:r>
      <w:r w:rsidR="00F64FE0">
        <w:rPr>
          <w:rFonts w:eastAsia="Calibri"/>
          <w:b/>
          <w:sz w:val="28"/>
          <w:szCs w:val="28"/>
          <w:lang w:eastAsia="en-US"/>
        </w:rPr>
        <w:t xml:space="preserve"> </w:t>
      </w:r>
      <w:r w:rsidR="00F64FE0" w:rsidRPr="00F64FE0">
        <w:rPr>
          <w:rFonts w:eastAsia="Calibri"/>
          <w:b/>
          <w:bCs/>
          <w:sz w:val="28"/>
          <w:szCs w:val="28"/>
          <w:lang w:eastAsia="en-US"/>
        </w:rPr>
        <w:t xml:space="preserve">«ЛЭП 20 </w:t>
      </w:r>
      <w:proofErr w:type="spellStart"/>
      <w:r w:rsidR="00F64FE0" w:rsidRPr="00F64FE0">
        <w:rPr>
          <w:rFonts w:eastAsia="Calibri"/>
          <w:b/>
          <w:bCs/>
          <w:sz w:val="28"/>
          <w:szCs w:val="28"/>
          <w:lang w:eastAsia="en-US"/>
        </w:rPr>
        <w:t>кВ</w:t>
      </w:r>
      <w:proofErr w:type="spellEnd"/>
      <w:r w:rsidR="00F64FE0" w:rsidRPr="00F64FE0">
        <w:rPr>
          <w:rFonts w:eastAsia="Calibri"/>
          <w:b/>
          <w:bCs/>
          <w:sz w:val="28"/>
          <w:szCs w:val="28"/>
          <w:lang w:eastAsia="en-US"/>
        </w:rPr>
        <w:t xml:space="preserve"> от ПС 110/35/6 </w:t>
      </w:r>
      <w:proofErr w:type="spellStart"/>
      <w:r w:rsidR="00F64FE0" w:rsidRPr="00F64FE0">
        <w:rPr>
          <w:rFonts w:eastAsia="Calibri"/>
          <w:b/>
          <w:bCs/>
          <w:sz w:val="28"/>
          <w:szCs w:val="28"/>
          <w:lang w:eastAsia="en-US"/>
        </w:rPr>
        <w:t>кВ</w:t>
      </w:r>
      <w:proofErr w:type="spellEnd"/>
      <w:r w:rsidR="00F64FE0" w:rsidRPr="00F64FE0">
        <w:rPr>
          <w:rFonts w:eastAsia="Calibri"/>
          <w:b/>
          <w:bCs/>
          <w:sz w:val="28"/>
          <w:szCs w:val="28"/>
          <w:lang w:eastAsia="en-US"/>
        </w:rPr>
        <w:t xml:space="preserve"> «</w:t>
      </w:r>
      <w:proofErr w:type="spellStart"/>
      <w:r w:rsidR="00F64FE0" w:rsidRPr="00F64FE0">
        <w:rPr>
          <w:rFonts w:eastAsia="Calibri"/>
          <w:b/>
          <w:bCs/>
          <w:sz w:val="28"/>
          <w:szCs w:val="28"/>
          <w:lang w:eastAsia="en-US"/>
        </w:rPr>
        <w:t>Игрим</w:t>
      </w:r>
      <w:proofErr w:type="spellEnd"/>
      <w:r w:rsidR="00F64FE0" w:rsidRPr="00F64FE0">
        <w:rPr>
          <w:rFonts w:eastAsia="Calibri"/>
          <w:b/>
          <w:bCs/>
          <w:sz w:val="28"/>
          <w:szCs w:val="28"/>
          <w:lang w:eastAsia="en-US"/>
        </w:rPr>
        <w:t xml:space="preserve">» с КТП 6/20 </w:t>
      </w:r>
      <w:proofErr w:type="spellStart"/>
      <w:r w:rsidR="00F64FE0" w:rsidRPr="00F64FE0">
        <w:rPr>
          <w:rFonts w:eastAsia="Calibri"/>
          <w:b/>
          <w:bCs/>
          <w:sz w:val="28"/>
          <w:szCs w:val="28"/>
          <w:lang w:eastAsia="en-US"/>
        </w:rPr>
        <w:t>кВ</w:t>
      </w:r>
      <w:proofErr w:type="spellEnd"/>
      <w:r w:rsidR="00F64FE0" w:rsidRPr="00F64FE0">
        <w:rPr>
          <w:rFonts w:eastAsia="Calibri"/>
          <w:b/>
          <w:bCs/>
          <w:sz w:val="28"/>
          <w:szCs w:val="28"/>
          <w:lang w:eastAsia="en-US"/>
        </w:rPr>
        <w:t xml:space="preserve"> в </w:t>
      </w:r>
      <w:proofErr w:type="spellStart"/>
      <w:r w:rsidR="00F64FE0" w:rsidRPr="00F64FE0">
        <w:rPr>
          <w:rFonts w:eastAsia="Calibri"/>
          <w:b/>
          <w:bCs/>
          <w:sz w:val="28"/>
          <w:szCs w:val="28"/>
          <w:lang w:eastAsia="en-US"/>
        </w:rPr>
        <w:t>пгт</w:t>
      </w:r>
      <w:proofErr w:type="spellEnd"/>
      <w:r w:rsidR="00F64FE0" w:rsidRPr="00F64FE0">
        <w:rPr>
          <w:rFonts w:eastAsia="Calibri"/>
          <w:b/>
          <w:bCs/>
          <w:sz w:val="28"/>
          <w:szCs w:val="28"/>
          <w:lang w:eastAsia="en-US"/>
        </w:rPr>
        <w:t xml:space="preserve">. </w:t>
      </w:r>
      <w:proofErr w:type="spellStart"/>
      <w:r w:rsidR="00F64FE0" w:rsidRPr="00F64FE0">
        <w:rPr>
          <w:rFonts w:eastAsia="Calibri"/>
          <w:b/>
          <w:bCs/>
          <w:sz w:val="28"/>
          <w:szCs w:val="28"/>
          <w:lang w:eastAsia="en-US"/>
        </w:rPr>
        <w:t>Игрим</w:t>
      </w:r>
      <w:proofErr w:type="spellEnd"/>
      <w:r w:rsidR="00F64FE0" w:rsidRPr="00F64FE0">
        <w:rPr>
          <w:rFonts w:eastAsia="Calibri"/>
          <w:b/>
          <w:bCs/>
          <w:sz w:val="28"/>
          <w:szCs w:val="28"/>
          <w:lang w:eastAsia="en-US"/>
        </w:rPr>
        <w:t xml:space="preserve"> до КТП 20/10 </w:t>
      </w:r>
      <w:proofErr w:type="spellStart"/>
      <w:r w:rsidR="00F64FE0" w:rsidRPr="00F64FE0">
        <w:rPr>
          <w:rFonts w:eastAsia="Calibri"/>
          <w:b/>
          <w:bCs/>
          <w:sz w:val="28"/>
          <w:szCs w:val="28"/>
          <w:lang w:eastAsia="en-US"/>
        </w:rPr>
        <w:t>кВ</w:t>
      </w:r>
      <w:proofErr w:type="spellEnd"/>
      <w:r w:rsidR="00F64FE0" w:rsidRPr="00F64FE0">
        <w:rPr>
          <w:rFonts w:eastAsia="Calibri"/>
          <w:b/>
          <w:bCs/>
          <w:sz w:val="28"/>
          <w:szCs w:val="28"/>
          <w:lang w:eastAsia="en-US"/>
        </w:rPr>
        <w:t xml:space="preserve"> в п. </w:t>
      </w:r>
      <w:proofErr w:type="spellStart"/>
      <w:r w:rsidR="00F64FE0" w:rsidRPr="00F64FE0">
        <w:rPr>
          <w:rFonts w:eastAsia="Calibri"/>
          <w:b/>
          <w:bCs/>
          <w:sz w:val="28"/>
          <w:szCs w:val="28"/>
          <w:lang w:eastAsia="en-US"/>
        </w:rPr>
        <w:t>Ванзетур</w:t>
      </w:r>
      <w:proofErr w:type="spellEnd"/>
      <w:r w:rsidR="00F64FE0" w:rsidRPr="00F64FE0">
        <w:rPr>
          <w:rFonts w:eastAsia="Calibri"/>
          <w:b/>
          <w:bCs/>
          <w:sz w:val="28"/>
          <w:szCs w:val="28"/>
          <w:lang w:eastAsia="en-US"/>
        </w:rPr>
        <w:t xml:space="preserve"> Березовского района»</w:t>
      </w:r>
      <w:r w:rsidR="00F64FE0">
        <w:rPr>
          <w:rFonts w:eastAsia="Calibri"/>
          <w:b/>
          <w:bCs/>
          <w:sz w:val="28"/>
          <w:szCs w:val="28"/>
          <w:lang w:eastAsia="en-US"/>
        </w:rPr>
        <w:t xml:space="preserve"> размещен в полном объеме на официальном сайте Березов</w:t>
      </w:r>
      <w:r w:rsidR="009635C7">
        <w:rPr>
          <w:rFonts w:eastAsia="Calibri"/>
          <w:b/>
          <w:bCs/>
          <w:sz w:val="28"/>
          <w:szCs w:val="28"/>
          <w:lang w:eastAsia="en-US"/>
        </w:rPr>
        <w:t xml:space="preserve">ского района </w:t>
      </w:r>
      <w:r w:rsidR="009635C7" w:rsidRPr="009635C7">
        <w:rPr>
          <w:rFonts w:eastAsia="Calibri"/>
          <w:b/>
          <w:bCs/>
          <w:sz w:val="28"/>
          <w:szCs w:val="28"/>
          <w:lang w:eastAsia="en-US"/>
        </w:rPr>
        <w:t>https://www.berezovo.ru</w:t>
      </w:r>
      <w:r w:rsidR="009635C7">
        <w:rPr>
          <w:rFonts w:eastAsia="Calibri"/>
          <w:b/>
          <w:bCs/>
          <w:sz w:val="28"/>
          <w:szCs w:val="28"/>
          <w:lang w:eastAsia="en-US"/>
        </w:rPr>
        <w:t xml:space="preserve"> в разделе деятельность – архитектура и градостроительство – проекты планировки линейных объектов.</w:t>
      </w:r>
      <w:r w:rsidR="00634CB1" w:rsidRPr="00B02A06">
        <w:rPr>
          <w:rFonts w:eastAsia="Calibri"/>
          <w:b/>
          <w:sz w:val="28"/>
          <w:szCs w:val="28"/>
          <w:lang w:eastAsia="en-US"/>
        </w:rPr>
        <w:t xml:space="preserve"> </w:t>
      </w:r>
    </w:p>
    <w:p w:rsidR="009B4B7D" w:rsidRDefault="009B4B7D" w:rsidP="000460C6">
      <w:pPr>
        <w:ind w:left="709"/>
        <w:jc w:val="right"/>
        <w:rPr>
          <w:rFonts w:eastAsia="Calibri"/>
          <w:sz w:val="28"/>
          <w:szCs w:val="28"/>
          <w:lang w:eastAsia="en-US"/>
        </w:rPr>
      </w:pPr>
    </w:p>
    <w:p w:rsidR="00634CB1" w:rsidRDefault="00634CB1" w:rsidP="000460C6">
      <w:pPr>
        <w:ind w:left="709"/>
        <w:jc w:val="right"/>
        <w:rPr>
          <w:rFonts w:eastAsia="Calibri"/>
          <w:sz w:val="28"/>
          <w:szCs w:val="28"/>
          <w:lang w:eastAsia="en-US"/>
        </w:rPr>
        <w:sectPr w:rsidR="00634CB1" w:rsidSect="00581D8A">
          <w:pgSz w:w="11907" w:h="16839" w:code="9"/>
          <w:pgMar w:top="851" w:right="566" w:bottom="993" w:left="1276" w:header="709" w:footer="709" w:gutter="0"/>
          <w:pgNumType w:start="1"/>
          <w:cols w:space="708"/>
          <w:titlePg/>
          <w:docGrid w:linePitch="360"/>
        </w:sectPr>
      </w:pPr>
    </w:p>
    <w:p w:rsidR="009B4B7D" w:rsidRDefault="006D2F05" w:rsidP="000460C6">
      <w:pPr>
        <w:ind w:left="709"/>
        <w:jc w:val="right"/>
        <w:rPr>
          <w:rFonts w:eastAsia="Calibri"/>
          <w:sz w:val="28"/>
          <w:szCs w:val="28"/>
          <w:lang w:eastAsia="en-US"/>
        </w:rPr>
      </w:pPr>
      <w:r>
        <w:rPr>
          <w:rFonts w:eastAsia="Calibri"/>
          <w:noProof/>
          <w:sz w:val="28"/>
          <w:szCs w:val="28"/>
        </w:rPr>
        <w:lastRenderedPageBreak/>
        <w:drawing>
          <wp:inline distT="0" distB="0" distL="0" distR="0" wp14:anchorId="0FDBD15D" wp14:editId="7EFB89BD">
            <wp:extent cx="13770610" cy="9738284"/>
            <wp:effectExtent l="0" t="0" r="2540" b="0"/>
            <wp:docPr id="2" name="Рисунок 2" descr="G:\проект ПМ ЮРЭСК\Графика\Jpeg\1. Чертеж планировки\1. ОЧ. Чертеж план. тер.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роект ПМ ЮРЭСК\Графика\Jpeg\1. Чертеж планировки\1. ОЧ. Чертеж план. тер._Страница_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70610" cy="9738284"/>
                    </a:xfrm>
                    <a:prstGeom prst="rect">
                      <a:avLst/>
                    </a:prstGeom>
                    <a:noFill/>
                    <a:ln>
                      <a:noFill/>
                    </a:ln>
                  </pic:spPr>
                </pic:pic>
              </a:graphicData>
            </a:graphic>
          </wp:inline>
        </w:drawing>
      </w:r>
    </w:p>
    <w:p w:rsidR="009B4B7D" w:rsidRDefault="006D2F05" w:rsidP="000460C6">
      <w:pPr>
        <w:ind w:left="709"/>
        <w:jc w:val="right"/>
        <w:rPr>
          <w:rFonts w:eastAsia="Calibri"/>
          <w:sz w:val="28"/>
          <w:szCs w:val="28"/>
          <w:lang w:eastAsia="en-US"/>
        </w:rPr>
      </w:pPr>
      <w:r>
        <w:rPr>
          <w:rFonts w:eastAsia="Calibri"/>
          <w:noProof/>
          <w:sz w:val="28"/>
          <w:szCs w:val="28"/>
        </w:rPr>
        <w:lastRenderedPageBreak/>
        <w:drawing>
          <wp:inline distT="0" distB="0" distL="0" distR="0" wp14:anchorId="12E01744" wp14:editId="39E94C11">
            <wp:extent cx="13770610" cy="9738284"/>
            <wp:effectExtent l="0" t="0" r="2540" b="0"/>
            <wp:docPr id="3" name="Рисунок 3" descr="G:\проект ПМ ЮРЭСК\Графика\Jpeg\1. Чертеж планировки\1. ОЧ. Чертеж план. тер.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роект ПМ ЮРЭСК\Графика\Jpeg\1. Чертеж планировки\1. ОЧ. Чертеж план. тер._Страница_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70610" cy="9738284"/>
                    </a:xfrm>
                    <a:prstGeom prst="rect">
                      <a:avLst/>
                    </a:prstGeom>
                    <a:noFill/>
                    <a:ln>
                      <a:noFill/>
                    </a:ln>
                  </pic:spPr>
                </pic:pic>
              </a:graphicData>
            </a:graphic>
          </wp:inline>
        </w:drawing>
      </w:r>
    </w:p>
    <w:p w:rsidR="009B4B7D" w:rsidRDefault="00AE6ABB" w:rsidP="000460C6">
      <w:pPr>
        <w:ind w:left="709"/>
        <w:jc w:val="right"/>
        <w:rPr>
          <w:rFonts w:eastAsia="Calibri"/>
          <w:sz w:val="28"/>
          <w:szCs w:val="28"/>
          <w:lang w:eastAsia="en-US"/>
        </w:rPr>
      </w:pPr>
      <w:r>
        <w:rPr>
          <w:rFonts w:eastAsia="Calibri"/>
          <w:noProof/>
          <w:sz w:val="28"/>
          <w:szCs w:val="28"/>
        </w:rPr>
        <w:lastRenderedPageBreak/>
        <w:drawing>
          <wp:inline distT="0" distB="0" distL="0" distR="0" wp14:anchorId="46180324" wp14:editId="223D4330">
            <wp:extent cx="13668375" cy="9477375"/>
            <wp:effectExtent l="0" t="0" r="9525" b="9525"/>
            <wp:docPr id="5" name="Рисунок 5" descr="C:\Users\Пользователь\Desktop\1. ОЧ. Чертеж план. тер._Страница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1. ОЧ. Чертеж план. тер._Страница_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75324" cy="9482193"/>
                    </a:xfrm>
                    <a:prstGeom prst="rect">
                      <a:avLst/>
                    </a:prstGeom>
                    <a:noFill/>
                    <a:ln>
                      <a:noFill/>
                    </a:ln>
                  </pic:spPr>
                </pic:pic>
              </a:graphicData>
            </a:graphic>
          </wp:inline>
        </w:drawing>
      </w:r>
    </w:p>
    <w:p w:rsidR="009B4B7D" w:rsidRDefault="006D0EA5" w:rsidP="00B02A06">
      <w:pPr>
        <w:tabs>
          <w:tab w:val="left" w:pos="2955"/>
        </w:tabs>
        <w:ind w:left="709"/>
        <w:rPr>
          <w:rFonts w:eastAsia="Calibri"/>
          <w:sz w:val="28"/>
          <w:szCs w:val="28"/>
          <w:lang w:eastAsia="en-US"/>
        </w:rPr>
      </w:pPr>
      <w:r>
        <w:rPr>
          <w:rFonts w:eastAsia="Calibri"/>
          <w:sz w:val="28"/>
          <w:szCs w:val="28"/>
          <w:lang w:eastAsia="en-US"/>
        </w:rPr>
        <w:lastRenderedPageBreak/>
        <w:t xml:space="preserve">              </w:t>
      </w:r>
      <w:r w:rsidR="00B02A06">
        <w:rPr>
          <w:rFonts w:eastAsia="Calibri"/>
          <w:noProof/>
          <w:sz w:val="28"/>
          <w:szCs w:val="28"/>
        </w:rPr>
        <w:drawing>
          <wp:inline distT="0" distB="0" distL="0" distR="0" wp14:anchorId="23474A60" wp14:editId="00FD18B9">
            <wp:extent cx="13039725" cy="9221416"/>
            <wp:effectExtent l="0" t="0" r="0" b="0"/>
            <wp:docPr id="6" name="Рисунок 6" descr="C:\Users\Пользователь\Desktop\5. МОП.Чертеж межевания тер.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5. МОП.Чертеж межевания тер._Страница_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46322" cy="9226081"/>
                    </a:xfrm>
                    <a:prstGeom prst="rect">
                      <a:avLst/>
                    </a:prstGeom>
                    <a:noFill/>
                    <a:ln>
                      <a:noFill/>
                    </a:ln>
                  </pic:spPr>
                </pic:pic>
              </a:graphicData>
            </a:graphic>
          </wp:inline>
        </w:drawing>
      </w:r>
      <w:r>
        <w:rPr>
          <w:rFonts w:eastAsia="Calibri"/>
          <w:sz w:val="28"/>
          <w:szCs w:val="28"/>
          <w:lang w:eastAsia="en-US"/>
        </w:rPr>
        <w:t xml:space="preserve">    </w:t>
      </w:r>
      <w:r w:rsidR="00B02A06">
        <w:rPr>
          <w:rFonts w:eastAsia="Calibri"/>
          <w:noProof/>
          <w:sz w:val="28"/>
          <w:szCs w:val="28"/>
        </w:rPr>
        <w:lastRenderedPageBreak/>
        <w:drawing>
          <wp:inline distT="0" distB="0" distL="0" distR="0" wp14:anchorId="08AA2E81" wp14:editId="03C6AE4F">
            <wp:extent cx="13554075" cy="9334500"/>
            <wp:effectExtent l="0" t="0" r="9525" b="0"/>
            <wp:docPr id="7" name="Рисунок 7" descr="C:\Users\Пользователь\Desktop\5. МОП.Чертеж межевания тер.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5. МОП.Чертеж межевания тер._Страница_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70439" cy="9345770"/>
                    </a:xfrm>
                    <a:prstGeom prst="rect">
                      <a:avLst/>
                    </a:prstGeom>
                    <a:noFill/>
                    <a:ln>
                      <a:noFill/>
                    </a:ln>
                  </pic:spPr>
                </pic:pic>
              </a:graphicData>
            </a:graphic>
          </wp:inline>
        </w:drawing>
      </w:r>
    </w:p>
    <w:p w:rsidR="00B02A06" w:rsidRDefault="00B02A06" w:rsidP="00B02A06">
      <w:pPr>
        <w:tabs>
          <w:tab w:val="left" w:pos="2955"/>
        </w:tabs>
        <w:ind w:left="709"/>
        <w:rPr>
          <w:rFonts w:eastAsia="Calibri"/>
          <w:sz w:val="28"/>
          <w:szCs w:val="28"/>
          <w:lang w:eastAsia="en-US"/>
        </w:rPr>
      </w:pPr>
      <w:r>
        <w:rPr>
          <w:rFonts w:eastAsia="Calibri"/>
          <w:noProof/>
          <w:sz w:val="28"/>
          <w:szCs w:val="28"/>
        </w:rPr>
        <w:lastRenderedPageBreak/>
        <w:drawing>
          <wp:inline distT="0" distB="0" distL="0" distR="0" wp14:anchorId="7819C874" wp14:editId="102BF1BB">
            <wp:extent cx="13544550" cy="9297252"/>
            <wp:effectExtent l="0" t="0" r="0" b="0"/>
            <wp:docPr id="8" name="Рисунок 8" descr="C:\Users\Пользователь\Desktop\5. МОП.Чертеж межевания тер._Страница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5. МОП.Чертеж межевания тер._Страница_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51424" cy="9301970"/>
                    </a:xfrm>
                    <a:prstGeom prst="rect">
                      <a:avLst/>
                    </a:prstGeom>
                    <a:noFill/>
                    <a:ln>
                      <a:noFill/>
                    </a:ln>
                  </pic:spPr>
                </pic:pic>
              </a:graphicData>
            </a:graphic>
          </wp:inline>
        </w:drawing>
      </w:r>
    </w:p>
    <w:p w:rsidR="00FE3A95" w:rsidRDefault="00B02A06" w:rsidP="00FE3A95">
      <w:pPr>
        <w:tabs>
          <w:tab w:val="left" w:pos="2955"/>
        </w:tabs>
        <w:rPr>
          <w:rFonts w:eastAsia="Calibri"/>
          <w:sz w:val="28"/>
          <w:szCs w:val="28"/>
          <w:lang w:eastAsia="en-US"/>
        </w:rPr>
        <w:sectPr w:rsidR="00FE3A95" w:rsidSect="009635C7">
          <w:pgSz w:w="23814" w:h="16839" w:orient="landscape" w:code="8"/>
          <w:pgMar w:top="1276" w:right="1135" w:bottom="566" w:left="993" w:header="709" w:footer="709" w:gutter="0"/>
          <w:pgNumType w:start="1"/>
          <w:cols w:space="708"/>
          <w:titlePg/>
          <w:docGrid w:linePitch="360"/>
        </w:sectPr>
      </w:pPr>
      <w:r>
        <w:rPr>
          <w:rFonts w:eastAsia="Calibri"/>
          <w:sz w:val="28"/>
          <w:szCs w:val="28"/>
          <w:lang w:eastAsia="en-US"/>
        </w:rPr>
        <w:tab/>
      </w:r>
    </w:p>
    <w:p w:rsidR="00B52E0E" w:rsidRDefault="00B52E0E" w:rsidP="0001755D">
      <w:pPr>
        <w:pStyle w:val="ConsPlusNonformat"/>
        <w:jc w:val="center"/>
        <w:rPr>
          <w:b/>
          <w:sz w:val="28"/>
          <w:szCs w:val="28"/>
        </w:rPr>
      </w:pPr>
    </w:p>
    <w:sectPr w:rsidR="00B52E0E" w:rsidSect="00FE3A95">
      <w:pgSz w:w="11907" w:h="16839" w:code="9"/>
      <w:pgMar w:top="1135" w:right="566" w:bottom="993" w:left="1276"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69B" w:rsidRDefault="0001669B">
      <w:r>
        <w:separator/>
      </w:r>
    </w:p>
  </w:endnote>
  <w:endnote w:type="continuationSeparator" w:id="0">
    <w:p w:rsidR="0001669B" w:rsidRDefault="00016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69B" w:rsidRDefault="0001669B">
      <w:r>
        <w:separator/>
      </w:r>
    </w:p>
  </w:footnote>
  <w:footnote w:type="continuationSeparator" w:id="0">
    <w:p w:rsidR="0001669B" w:rsidRDefault="000166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E4DB3"/>
    <w:multiLevelType w:val="hybridMultilevel"/>
    <w:tmpl w:val="27A44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F811906"/>
    <w:multiLevelType w:val="hybridMultilevel"/>
    <w:tmpl w:val="A08EF9EA"/>
    <w:lvl w:ilvl="0" w:tplc="5DAADC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7CC5DF0"/>
    <w:multiLevelType w:val="hybridMultilevel"/>
    <w:tmpl w:val="FBD49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82B1F94"/>
    <w:multiLevelType w:val="multilevel"/>
    <w:tmpl w:val="A37EB4F2"/>
    <w:styleLink w:val="a"/>
    <w:lvl w:ilvl="0">
      <w:start w:val="1"/>
      <w:numFmt w:val="decimal"/>
      <w:pStyle w:val="1"/>
      <w:suff w:val="space"/>
      <w:lvlText w:val="%1."/>
      <w:lvlJc w:val="left"/>
      <w:pPr>
        <w:ind w:left="144" w:firstLine="0"/>
      </w:pPr>
      <w:rPr>
        <w:rFonts w:hint="default"/>
      </w:rPr>
    </w:lvl>
    <w:lvl w:ilvl="1">
      <w:start w:val="1"/>
      <w:numFmt w:val="decimal"/>
      <w:pStyle w:val="11"/>
      <w:suff w:val="space"/>
      <w:lvlText w:val="%1.%2."/>
      <w:lvlJc w:val="left"/>
      <w:pPr>
        <w:ind w:left="144" w:firstLine="0"/>
      </w:pPr>
      <w:rPr>
        <w:rFonts w:hint="default"/>
      </w:rPr>
    </w:lvl>
    <w:lvl w:ilvl="2">
      <w:start w:val="1"/>
      <w:numFmt w:val="decimal"/>
      <w:pStyle w:val="111"/>
      <w:suff w:val="space"/>
      <w:lvlText w:val="%1.%2.%3."/>
      <w:lvlJc w:val="left"/>
      <w:pPr>
        <w:ind w:left="144" w:firstLine="0"/>
      </w:pPr>
      <w:rPr>
        <w:rFonts w:hint="default"/>
      </w:rPr>
    </w:lvl>
    <w:lvl w:ilvl="3">
      <w:start w:val="1"/>
      <w:numFmt w:val="decimal"/>
      <w:pStyle w:val="a0"/>
      <w:suff w:val="space"/>
      <w:lvlText w:val="%1.%2.%3.%4"/>
      <w:lvlJc w:val="left"/>
      <w:pPr>
        <w:ind w:left="144" w:firstLine="0"/>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4">
    <w:nsid w:val="593A5CAF"/>
    <w:multiLevelType w:val="hybridMultilevel"/>
    <w:tmpl w:val="C8722FB6"/>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9920B1D"/>
    <w:multiLevelType w:val="hybridMultilevel"/>
    <w:tmpl w:val="07825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9E56589"/>
    <w:multiLevelType w:val="hybridMultilevel"/>
    <w:tmpl w:val="FCACE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A303A11"/>
    <w:multiLevelType w:val="hybridMultilevel"/>
    <w:tmpl w:val="96B88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FA0662C"/>
    <w:multiLevelType w:val="hybridMultilevel"/>
    <w:tmpl w:val="0BF28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7"/>
  </w:num>
  <w:num w:numId="5">
    <w:abstractNumId w:val="6"/>
  </w:num>
  <w:num w:numId="6">
    <w:abstractNumId w:val="0"/>
  </w:num>
  <w:num w:numId="7">
    <w:abstractNumId w:val="5"/>
  </w:num>
  <w:num w:numId="8">
    <w:abstractNumId w:val="8"/>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36D"/>
    <w:rsid w:val="000022A1"/>
    <w:rsid w:val="00003D57"/>
    <w:rsid w:val="00004E75"/>
    <w:rsid w:val="00010E7E"/>
    <w:rsid w:val="0001382B"/>
    <w:rsid w:val="00013F5C"/>
    <w:rsid w:val="00015AE8"/>
    <w:rsid w:val="0001669B"/>
    <w:rsid w:val="00016AD2"/>
    <w:rsid w:val="0001755D"/>
    <w:rsid w:val="00020DFE"/>
    <w:rsid w:val="000219FB"/>
    <w:rsid w:val="000223E0"/>
    <w:rsid w:val="000227BA"/>
    <w:rsid w:val="00026B03"/>
    <w:rsid w:val="00034D99"/>
    <w:rsid w:val="00035C87"/>
    <w:rsid w:val="00037A7D"/>
    <w:rsid w:val="00042C00"/>
    <w:rsid w:val="00043E56"/>
    <w:rsid w:val="0004401E"/>
    <w:rsid w:val="000460C6"/>
    <w:rsid w:val="000470ED"/>
    <w:rsid w:val="00051AAC"/>
    <w:rsid w:val="0005223D"/>
    <w:rsid w:val="00053C41"/>
    <w:rsid w:val="000619FA"/>
    <w:rsid w:val="00062BA8"/>
    <w:rsid w:val="00065A9D"/>
    <w:rsid w:val="00065CEC"/>
    <w:rsid w:val="000700CD"/>
    <w:rsid w:val="000737C2"/>
    <w:rsid w:val="00074BA4"/>
    <w:rsid w:val="00075385"/>
    <w:rsid w:val="00083D36"/>
    <w:rsid w:val="00084C31"/>
    <w:rsid w:val="00090266"/>
    <w:rsid w:val="00092D1D"/>
    <w:rsid w:val="00095E2B"/>
    <w:rsid w:val="000A0946"/>
    <w:rsid w:val="000A0B4E"/>
    <w:rsid w:val="000A2DB0"/>
    <w:rsid w:val="000A4024"/>
    <w:rsid w:val="000A49E1"/>
    <w:rsid w:val="000B20D6"/>
    <w:rsid w:val="000B40AC"/>
    <w:rsid w:val="000B4C1B"/>
    <w:rsid w:val="000B4F77"/>
    <w:rsid w:val="000B537A"/>
    <w:rsid w:val="000B7475"/>
    <w:rsid w:val="000C125F"/>
    <w:rsid w:val="000C1A49"/>
    <w:rsid w:val="000C3426"/>
    <w:rsid w:val="000C4654"/>
    <w:rsid w:val="000C53E6"/>
    <w:rsid w:val="000C6487"/>
    <w:rsid w:val="000D41E2"/>
    <w:rsid w:val="000D45FB"/>
    <w:rsid w:val="000D5FDC"/>
    <w:rsid w:val="000D6FAF"/>
    <w:rsid w:val="000D7CB1"/>
    <w:rsid w:val="000E436D"/>
    <w:rsid w:val="000E52D8"/>
    <w:rsid w:val="000F050E"/>
    <w:rsid w:val="000F16C3"/>
    <w:rsid w:val="000F2BB0"/>
    <w:rsid w:val="000F2F24"/>
    <w:rsid w:val="000F39F1"/>
    <w:rsid w:val="000F7788"/>
    <w:rsid w:val="001012BA"/>
    <w:rsid w:val="00102FD1"/>
    <w:rsid w:val="001044A1"/>
    <w:rsid w:val="00106A70"/>
    <w:rsid w:val="0011165A"/>
    <w:rsid w:val="00111A26"/>
    <w:rsid w:val="00114CCD"/>
    <w:rsid w:val="00115115"/>
    <w:rsid w:val="001155B7"/>
    <w:rsid w:val="00116D5E"/>
    <w:rsid w:val="001170AA"/>
    <w:rsid w:val="00121FB0"/>
    <w:rsid w:val="001271ED"/>
    <w:rsid w:val="001274A4"/>
    <w:rsid w:val="00130D70"/>
    <w:rsid w:val="00132567"/>
    <w:rsid w:val="00134BFF"/>
    <w:rsid w:val="00134F23"/>
    <w:rsid w:val="00140CC0"/>
    <w:rsid w:val="001448FD"/>
    <w:rsid w:val="0014541A"/>
    <w:rsid w:val="00151F54"/>
    <w:rsid w:val="001521E9"/>
    <w:rsid w:val="00152572"/>
    <w:rsid w:val="0015273A"/>
    <w:rsid w:val="00153F06"/>
    <w:rsid w:val="0015414D"/>
    <w:rsid w:val="00155598"/>
    <w:rsid w:val="00160AF0"/>
    <w:rsid w:val="00161A7E"/>
    <w:rsid w:val="0016208E"/>
    <w:rsid w:val="0016264E"/>
    <w:rsid w:val="00165387"/>
    <w:rsid w:val="00170B88"/>
    <w:rsid w:val="0017179A"/>
    <w:rsid w:val="001736B8"/>
    <w:rsid w:val="00175317"/>
    <w:rsid w:val="00176B0B"/>
    <w:rsid w:val="00176CD0"/>
    <w:rsid w:val="00181192"/>
    <w:rsid w:val="0018477B"/>
    <w:rsid w:val="00185168"/>
    <w:rsid w:val="00187946"/>
    <w:rsid w:val="00187F7B"/>
    <w:rsid w:val="00196EC2"/>
    <w:rsid w:val="001A0347"/>
    <w:rsid w:val="001A2D6B"/>
    <w:rsid w:val="001A6A7B"/>
    <w:rsid w:val="001B0E1C"/>
    <w:rsid w:val="001B13C5"/>
    <w:rsid w:val="001B1BCF"/>
    <w:rsid w:val="001B5991"/>
    <w:rsid w:val="001C1EEE"/>
    <w:rsid w:val="001C271F"/>
    <w:rsid w:val="001C29D2"/>
    <w:rsid w:val="001C5C56"/>
    <w:rsid w:val="001C7B5C"/>
    <w:rsid w:val="001D05B8"/>
    <w:rsid w:val="001D1286"/>
    <w:rsid w:val="001D14B1"/>
    <w:rsid w:val="001D24BC"/>
    <w:rsid w:val="001D2EC2"/>
    <w:rsid w:val="001D41AE"/>
    <w:rsid w:val="001D4AB4"/>
    <w:rsid w:val="001D5750"/>
    <w:rsid w:val="001D6DC9"/>
    <w:rsid w:val="001E063D"/>
    <w:rsid w:val="001E140B"/>
    <w:rsid w:val="001E4509"/>
    <w:rsid w:val="001F27D0"/>
    <w:rsid w:val="001F3C26"/>
    <w:rsid w:val="001F4192"/>
    <w:rsid w:val="00205483"/>
    <w:rsid w:val="00214125"/>
    <w:rsid w:val="00214165"/>
    <w:rsid w:val="00215AD8"/>
    <w:rsid w:val="002161A6"/>
    <w:rsid w:val="0021636E"/>
    <w:rsid w:val="00220EEB"/>
    <w:rsid w:val="002222BF"/>
    <w:rsid w:val="00224397"/>
    <w:rsid w:val="00224AB8"/>
    <w:rsid w:val="00225394"/>
    <w:rsid w:val="00226076"/>
    <w:rsid w:val="00226440"/>
    <w:rsid w:val="002275FA"/>
    <w:rsid w:val="00227BBF"/>
    <w:rsid w:val="002333C4"/>
    <w:rsid w:val="002335E3"/>
    <w:rsid w:val="00235A8E"/>
    <w:rsid w:val="00235E00"/>
    <w:rsid w:val="00243375"/>
    <w:rsid w:val="00245DB0"/>
    <w:rsid w:val="00247E6B"/>
    <w:rsid w:val="00251D1F"/>
    <w:rsid w:val="00252FF1"/>
    <w:rsid w:val="00253DD5"/>
    <w:rsid w:val="00254A7D"/>
    <w:rsid w:val="002555E6"/>
    <w:rsid w:val="0025738C"/>
    <w:rsid w:val="00260526"/>
    <w:rsid w:val="00262D8F"/>
    <w:rsid w:val="002725EC"/>
    <w:rsid w:val="00275497"/>
    <w:rsid w:val="0027693B"/>
    <w:rsid w:val="002776DC"/>
    <w:rsid w:val="00281741"/>
    <w:rsid w:val="0028196E"/>
    <w:rsid w:val="00283689"/>
    <w:rsid w:val="00283B2E"/>
    <w:rsid w:val="00284029"/>
    <w:rsid w:val="00284686"/>
    <w:rsid w:val="00285F4D"/>
    <w:rsid w:val="00291E5F"/>
    <w:rsid w:val="0029285B"/>
    <w:rsid w:val="002950F6"/>
    <w:rsid w:val="00296249"/>
    <w:rsid w:val="002A5D00"/>
    <w:rsid w:val="002A7179"/>
    <w:rsid w:val="002B021D"/>
    <w:rsid w:val="002B05A4"/>
    <w:rsid w:val="002B6BA6"/>
    <w:rsid w:val="002B7D17"/>
    <w:rsid w:val="002C29C4"/>
    <w:rsid w:val="002C2EB2"/>
    <w:rsid w:val="002C3AC3"/>
    <w:rsid w:val="002C496C"/>
    <w:rsid w:val="002C4B87"/>
    <w:rsid w:val="002C7EF3"/>
    <w:rsid w:val="002D3391"/>
    <w:rsid w:val="002D39F9"/>
    <w:rsid w:val="002E1307"/>
    <w:rsid w:val="002E188F"/>
    <w:rsid w:val="002E4C50"/>
    <w:rsid w:val="002E4F8F"/>
    <w:rsid w:val="002E51BA"/>
    <w:rsid w:val="002E664A"/>
    <w:rsid w:val="002F1820"/>
    <w:rsid w:val="00302ADB"/>
    <w:rsid w:val="00303D15"/>
    <w:rsid w:val="00304122"/>
    <w:rsid w:val="00305914"/>
    <w:rsid w:val="00307A12"/>
    <w:rsid w:val="00314220"/>
    <w:rsid w:val="0031511B"/>
    <w:rsid w:val="00316216"/>
    <w:rsid w:val="00316B9D"/>
    <w:rsid w:val="0031787E"/>
    <w:rsid w:val="00320497"/>
    <w:rsid w:val="00322660"/>
    <w:rsid w:val="0032665A"/>
    <w:rsid w:val="00331475"/>
    <w:rsid w:val="00331CBF"/>
    <w:rsid w:val="00334C28"/>
    <w:rsid w:val="00336AED"/>
    <w:rsid w:val="003376A4"/>
    <w:rsid w:val="00340775"/>
    <w:rsid w:val="00344105"/>
    <w:rsid w:val="00345B7E"/>
    <w:rsid w:val="00346C08"/>
    <w:rsid w:val="00346F7A"/>
    <w:rsid w:val="00350DDF"/>
    <w:rsid w:val="003540D9"/>
    <w:rsid w:val="00354F20"/>
    <w:rsid w:val="00357BB1"/>
    <w:rsid w:val="0036291B"/>
    <w:rsid w:val="00362F66"/>
    <w:rsid w:val="00363816"/>
    <w:rsid w:val="00363FAB"/>
    <w:rsid w:val="00365E67"/>
    <w:rsid w:val="003737A0"/>
    <w:rsid w:val="00380030"/>
    <w:rsid w:val="00380194"/>
    <w:rsid w:val="003829A2"/>
    <w:rsid w:val="00382F95"/>
    <w:rsid w:val="00383609"/>
    <w:rsid w:val="00386011"/>
    <w:rsid w:val="003861EC"/>
    <w:rsid w:val="00392EEC"/>
    <w:rsid w:val="00396BA7"/>
    <w:rsid w:val="003A0E6F"/>
    <w:rsid w:val="003A1064"/>
    <w:rsid w:val="003A14BB"/>
    <w:rsid w:val="003A1D8E"/>
    <w:rsid w:val="003A4FB3"/>
    <w:rsid w:val="003B179E"/>
    <w:rsid w:val="003B1F6E"/>
    <w:rsid w:val="003B291B"/>
    <w:rsid w:val="003B2A97"/>
    <w:rsid w:val="003B3592"/>
    <w:rsid w:val="003B4831"/>
    <w:rsid w:val="003B5B7C"/>
    <w:rsid w:val="003B7903"/>
    <w:rsid w:val="003C0192"/>
    <w:rsid w:val="003C09CE"/>
    <w:rsid w:val="003C2731"/>
    <w:rsid w:val="003C7078"/>
    <w:rsid w:val="003D4447"/>
    <w:rsid w:val="003D6434"/>
    <w:rsid w:val="003E1AD6"/>
    <w:rsid w:val="003E295C"/>
    <w:rsid w:val="003E3113"/>
    <w:rsid w:val="003E3EAE"/>
    <w:rsid w:val="003E67DE"/>
    <w:rsid w:val="003F0450"/>
    <w:rsid w:val="003F0B7B"/>
    <w:rsid w:val="003F1B2D"/>
    <w:rsid w:val="003F26E6"/>
    <w:rsid w:val="003F2900"/>
    <w:rsid w:val="003F6283"/>
    <w:rsid w:val="003F62FC"/>
    <w:rsid w:val="003F72BB"/>
    <w:rsid w:val="0041003D"/>
    <w:rsid w:val="00411BB1"/>
    <w:rsid w:val="00411CFF"/>
    <w:rsid w:val="004127D8"/>
    <w:rsid w:val="00412E96"/>
    <w:rsid w:val="00413DCF"/>
    <w:rsid w:val="0041451E"/>
    <w:rsid w:val="00415EDB"/>
    <w:rsid w:val="00417AA6"/>
    <w:rsid w:val="00417CD5"/>
    <w:rsid w:val="004202C8"/>
    <w:rsid w:val="0042133E"/>
    <w:rsid w:val="00421C2F"/>
    <w:rsid w:val="00421CBA"/>
    <w:rsid w:val="00423145"/>
    <w:rsid w:val="004238EB"/>
    <w:rsid w:val="00424208"/>
    <w:rsid w:val="004250E7"/>
    <w:rsid w:val="00430F39"/>
    <w:rsid w:val="0043607C"/>
    <w:rsid w:val="0043630E"/>
    <w:rsid w:val="00436596"/>
    <w:rsid w:val="0043671C"/>
    <w:rsid w:val="004372B4"/>
    <w:rsid w:val="00440151"/>
    <w:rsid w:val="004409EA"/>
    <w:rsid w:val="00442086"/>
    <w:rsid w:val="00447DBE"/>
    <w:rsid w:val="0045065E"/>
    <w:rsid w:val="00466813"/>
    <w:rsid w:val="004674A1"/>
    <w:rsid w:val="00470680"/>
    <w:rsid w:val="00474FB4"/>
    <w:rsid w:val="004754AF"/>
    <w:rsid w:val="00477572"/>
    <w:rsid w:val="00477BA1"/>
    <w:rsid w:val="00485063"/>
    <w:rsid w:val="004868B0"/>
    <w:rsid w:val="00486991"/>
    <w:rsid w:val="00493305"/>
    <w:rsid w:val="00495263"/>
    <w:rsid w:val="0049689A"/>
    <w:rsid w:val="00496EBB"/>
    <w:rsid w:val="004A142D"/>
    <w:rsid w:val="004A51C2"/>
    <w:rsid w:val="004A54C1"/>
    <w:rsid w:val="004A6B05"/>
    <w:rsid w:val="004B0699"/>
    <w:rsid w:val="004B0768"/>
    <w:rsid w:val="004B1317"/>
    <w:rsid w:val="004B17C5"/>
    <w:rsid w:val="004B6656"/>
    <w:rsid w:val="004B7320"/>
    <w:rsid w:val="004B7743"/>
    <w:rsid w:val="004C0978"/>
    <w:rsid w:val="004C0CAE"/>
    <w:rsid w:val="004C17B6"/>
    <w:rsid w:val="004C7670"/>
    <w:rsid w:val="004D0A9E"/>
    <w:rsid w:val="004D2E56"/>
    <w:rsid w:val="004D49CD"/>
    <w:rsid w:val="004D4BE4"/>
    <w:rsid w:val="004D4C07"/>
    <w:rsid w:val="004E356A"/>
    <w:rsid w:val="004E3D18"/>
    <w:rsid w:val="004E5F10"/>
    <w:rsid w:val="004F3AAF"/>
    <w:rsid w:val="004F4812"/>
    <w:rsid w:val="004F54DF"/>
    <w:rsid w:val="004F67B6"/>
    <w:rsid w:val="00501948"/>
    <w:rsid w:val="00502058"/>
    <w:rsid w:val="00502857"/>
    <w:rsid w:val="005029D6"/>
    <w:rsid w:val="00504B9E"/>
    <w:rsid w:val="00506B32"/>
    <w:rsid w:val="005077F9"/>
    <w:rsid w:val="00510418"/>
    <w:rsid w:val="005120C2"/>
    <w:rsid w:val="005128C7"/>
    <w:rsid w:val="005147C1"/>
    <w:rsid w:val="00515D10"/>
    <w:rsid w:val="00516154"/>
    <w:rsid w:val="00521F0C"/>
    <w:rsid w:val="0052237B"/>
    <w:rsid w:val="0052316D"/>
    <w:rsid w:val="00525F98"/>
    <w:rsid w:val="00530C9C"/>
    <w:rsid w:val="00533E6B"/>
    <w:rsid w:val="00537530"/>
    <w:rsid w:val="00541E87"/>
    <w:rsid w:val="00543864"/>
    <w:rsid w:val="00544DDC"/>
    <w:rsid w:val="00545E08"/>
    <w:rsid w:val="0055391E"/>
    <w:rsid w:val="00555012"/>
    <w:rsid w:val="00556DCA"/>
    <w:rsid w:val="00564169"/>
    <w:rsid w:val="00564984"/>
    <w:rsid w:val="005650FD"/>
    <w:rsid w:val="0056614D"/>
    <w:rsid w:val="00567E51"/>
    <w:rsid w:val="00576FCB"/>
    <w:rsid w:val="00581D8A"/>
    <w:rsid w:val="0058265A"/>
    <w:rsid w:val="00582D1C"/>
    <w:rsid w:val="005860F0"/>
    <w:rsid w:val="00587B0C"/>
    <w:rsid w:val="00591A50"/>
    <w:rsid w:val="00595A88"/>
    <w:rsid w:val="00595C2F"/>
    <w:rsid w:val="00596547"/>
    <w:rsid w:val="005A4F03"/>
    <w:rsid w:val="005A5079"/>
    <w:rsid w:val="005B0A9E"/>
    <w:rsid w:val="005B0CFD"/>
    <w:rsid w:val="005B3AC4"/>
    <w:rsid w:val="005B497A"/>
    <w:rsid w:val="005B4CFA"/>
    <w:rsid w:val="005B5E78"/>
    <w:rsid w:val="005B6750"/>
    <w:rsid w:val="005C233F"/>
    <w:rsid w:val="005C2626"/>
    <w:rsid w:val="005C76E4"/>
    <w:rsid w:val="005D0192"/>
    <w:rsid w:val="005D15CE"/>
    <w:rsid w:val="005D23E0"/>
    <w:rsid w:val="005D525B"/>
    <w:rsid w:val="005D5CD1"/>
    <w:rsid w:val="005D6565"/>
    <w:rsid w:val="005D6F58"/>
    <w:rsid w:val="005E159E"/>
    <w:rsid w:val="005E2472"/>
    <w:rsid w:val="005E32AF"/>
    <w:rsid w:val="005E3EE6"/>
    <w:rsid w:val="005E7E7E"/>
    <w:rsid w:val="005F2857"/>
    <w:rsid w:val="005F576E"/>
    <w:rsid w:val="005F6EA9"/>
    <w:rsid w:val="00600C53"/>
    <w:rsid w:val="00600E99"/>
    <w:rsid w:val="00602548"/>
    <w:rsid w:val="006034E2"/>
    <w:rsid w:val="00603D51"/>
    <w:rsid w:val="00604C29"/>
    <w:rsid w:val="0060650B"/>
    <w:rsid w:val="00606938"/>
    <w:rsid w:val="006076F1"/>
    <w:rsid w:val="00620877"/>
    <w:rsid w:val="0062262E"/>
    <w:rsid w:val="0062358C"/>
    <w:rsid w:val="0062397A"/>
    <w:rsid w:val="006259CF"/>
    <w:rsid w:val="0063484C"/>
    <w:rsid w:val="00634CB1"/>
    <w:rsid w:val="00636DCF"/>
    <w:rsid w:val="006373B3"/>
    <w:rsid w:val="00637FF7"/>
    <w:rsid w:val="00640293"/>
    <w:rsid w:val="006414C5"/>
    <w:rsid w:val="006430E7"/>
    <w:rsid w:val="006459CE"/>
    <w:rsid w:val="0065284F"/>
    <w:rsid w:val="006535F6"/>
    <w:rsid w:val="00653F27"/>
    <w:rsid w:val="00656E17"/>
    <w:rsid w:val="00660D72"/>
    <w:rsid w:val="006624E2"/>
    <w:rsid w:val="00666BC6"/>
    <w:rsid w:val="006717C0"/>
    <w:rsid w:val="00671928"/>
    <w:rsid w:val="0067202D"/>
    <w:rsid w:val="00672C1A"/>
    <w:rsid w:val="006734BC"/>
    <w:rsid w:val="006759D2"/>
    <w:rsid w:val="006776F8"/>
    <w:rsid w:val="0068029E"/>
    <w:rsid w:val="00680FEE"/>
    <w:rsid w:val="00681077"/>
    <w:rsid w:val="006828F9"/>
    <w:rsid w:val="0068575A"/>
    <w:rsid w:val="00685838"/>
    <w:rsid w:val="00687122"/>
    <w:rsid w:val="00693BDE"/>
    <w:rsid w:val="00695C98"/>
    <w:rsid w:val="00696558"/>
    <w:rsid w:val="006A21DA"/>
    <w:rsid w:val="006A5070"/>
    <w:rsid w:val="006A648E"/>
    <w:rsid w:val="006B099D"/>
    <w:rsid w:val="006B39E3"/>
    <w:rsid w:val="006B5191"/>
    <w:rsid w:val="006B57BB"/>
    <w:rsid w:val="006B77F2"/>
    <w:rsid w:val="006C0A9E"/>
    <w:rsid w:val="006C27D3"/>
    <w:rsid w:val="006C4669"/>
    <w:rsid w:val="006D0970"/>
    <w:rsid w:val="006D0EA5"/>
    <w:rsid w:val="006D2F05"/>
    <w:rsid w:val="006D3EC0"/>
    <w:rsid w:val="006D58E7"/>
    <w:rsid w:val="006D5EF2"/>
    <w:rsid w:val="006E0FAA"/>
    <w:rsid w:val="006E25B9"/>
    <w:rsid w:val="006E3EF6"/>
    <w:rsid w:val="006E46CD"/>
    <w:rsid w:val="006F044A"/>
    <w:rsid w:val="006F16DA"/>
    <w:rsid w:val="006F263D"/>
    <w:rsid w:val="006F6F6F"/>
    <w:rsid w:val="006F702B"/>
    <w:rsid w:val="00705071"/>
    <w:rsid w:val="007055F0"/>
    <w:rsid w:val="0071380A"/>
    <w:rsid w:val="007141EE"/>
    <w:rsid w:val="0072308E"/>
    <w:rsid w:val="00723BC2"/>
    <w:rsid w:val="00723BD0"/>
    <w:rsid w:val="00723FD3"/>
    <w:rsid w:val="00726D21"/>
    <w:rsid w:val="00727FBD"/>
    <w:rsid w:val="00730DC1"/>
    <w:rsid w:val="00730F7A"/>
    <w:rsid w:val="007321B4"/>
    <w:rsid w:val="00736912"/>
    <w:rsid w:val="00742A36"/>
    <w:rsid w:val="00743A9D"/>
    <w:rsid w:val="00747222"/>
    <w:rsid w:val="0074725E"/>
    <w:rsid w:val="0075255F"/>
    <w:rsid w:val="00754A82"/>
    <w:rsid w:val="00755519"/>
    <w:rsid w:val="00761A4B"/>
    <w:rsid w:val="00764539"/>
    <w:rsid w:val="00771B97"/>
    <w:rsid w:val="0077273A"/>
    <w:rsid w:val="00774951"/>
    <w:rsid w:val="00774AE5"/>
    <w:rsid w:val="007757F0"/>
    <w:rsid w:val="00776B7E"/>
    <w:rsid w:val="007779BA"/>
    <w:rsid w:val="00780CDE"/>
    <w:rsid w:val="007818B3"/>
    <w:rsid w:val="0078269A"/>
    <w:rsid w:val="00783449"/>
    <w:rsid w:val="00784389"/>
    <w:rsid w:val="007879ED"/>
    <w:rsid w:val="007921FD"/>
    <w:rsid w:val="00796773"/>
    <w:rsid w:val="007A0DA7"/>
    <w:rsid w:val="007A2214"/>
    <w:rsid w:val="007A6FB3"/>
    <w:rsid w:val="007B0ECE"/>
    <w:rsid w:val="007B0ED6"/>
    <w:rsid w:val="007B495E"/>
    <w:rsid w:val="007B5F93"/>
    <w:rsid w:val="007B6CA6"/>
    <w:rsid w:val="007C7C38"/>
    <w:rsid w:val="007D0EA3"/>
    <w:rsid w:val="007D2474"/>
    <w:rsid w:val="007D4302"/>
    <w:rsid w:val="007D4498"/>
    <w:rsid w:val="007D4E90"/>
    <w:rsid w:val="007D68BE"/>
    <w:rsid w:val="007E0BE3"/>
    <w:rsid w:val="007E1BD6"/>
    <w:rsid w:val="007E64B9"/>
    <w:rsid w:val="007F1660"/>
    <w:rsid w:val="007F46F0"/>
    <w:rsid w:val="0080004B"/>
    <w:rsid w:val="008152B0"/>
    <w:rsid w:val="0081621A"/>
    <w:rsid w:val="0081697D"/>
    <w:rsid w:val="00822B7E"/>
    <w:rsid w:val="00822E64"/>
    <w:rsid w:val="00823BBB"/>
    <w:rsid w:val="00833253"/>
    <w:rsid w:val="0083354A"/>
    <w:rsid w:val="008335E0"/>
    <w:rsid w:val="00834F61"/>
    <w:rsid w:val="0083705A"/>
    <w:rsid w:val="008411DB"/>
    <w:rsid w:val="0084563B"/>
    <w:rsid w:val="008457E7"/>
    <w:rsid w:val="008465F0"/>
    <w:rsid w:val="0085052F"/>
    <w:rsid w:val="008514E0"/>
    <w:rsid w:val="00851E0A"/>
    <w:rsid w:val="0085414C"/>
    <w:rsid w:val="008567B7"/>
    <w:rsid w:val="00865538"/>
    <w:rsid w:val="008655AA"/>
    <w:rsid w:val="00867E3A"/>
    <w:rsid w:val="008706B9"/>
    <w:rsid w:val="00871B81"/>
    <w:rsid w:val="00873B1E"/>
    <w:rsid w:val="00873EA9"/>
    <w:rsid w:val="00874683"/>
    <w:rsid w:val="00875491"/>
    <w:rsid w:val="00875DCF"/>
    <w:rsid w:val="00876DC8"/>
    <w:rsid w:val="0087711D"/>
    <w:rsid w:val="00877E4C"/>
    <w:rsid w:val="008806E2"/>
    <w:rsid w:val="00881271"/>
    <w:rsid w:val="00883DDC"/>
    <w:rsid w:val="00884FD6"/>
    <w:rsid w:val="0088515B"/>
    <w:rsid w:val="00885230"/>
    <w:rsid w:val="00887333"/>
    <w:rsid w:val="00891397"/>
    <w:rsid w:val="0089178B"/>
    <w:rsid w:val="00895493"/>
    <w:rsid w:val="0089618D"/>
    <w:rsid w:val="008969AA"/>
    <w:rsid w:val="00897E6F"/>
    <w:rsid w:val="008A001E"/>
    <w:rsid w:val="008A0B28"/>
    <w:rsid w:val="008A10BE"/>
    <w:rsid w:val="008A4350"/>
    <w:rsid w:val="008A54F7"/>
    <w:rsid w:val="008B1112"/>
    <w:rsid w:val="008B4593"/>
    <w:rsid w:val="008C100F"/>
    <w:rsid w:val="008C33E3"/>
    <w:rsid w:val="008C592A"/>
    <w:rsid w:val="008C59FE"/>
    <w:rsid w:val="008C6230"/>
    <w:rsid w:val="008C643B"/>
    <w:rsid w:val="008C6BD9"/>
    <w:rsid w:val="008D42A1"/>
    <w:rsid w:val="008D5D5F"/>
    <w:rsid w:val="008D6181"/>
    <w:rsid w:val="008D6CDB"/>
    <w:rsid w:val="008E212F"/>
    <w:rsid w:val="008F089B"/>
    <w:rsid w:val="008F384B"/>
    <w:rsid w:val="008F6274"/>
    <w:rsid w:val="008F6FCB"/>
    <w:rsid w:val="00902330"/>
    <w:rsid w:val="00903E12"/>
    <w:rsid w:val="00915149"/>
    <w:rsid w:val="009152FE"/>
    <w:rsid w:val="009170D0"/>
    <w:rsid w:val="0091733C"/>
    <w:rsid w:val="00917375"/>
    <w:rsid w:val="00917B3C"/>
    <w:rsid w:val="00921B9E"/>
    <w:rsid w:val="0092372A"/>
    <w:rsid w:val="00931278"/>
    <w:rsid w:val="00935FAF"/>
    <w:rsid w:val="0093751B"/>
    <w:rsid w:val="0093762E"/>
    <w:rsid w:val="009377E9"/>
    <w:rsid w:val="00940FCD"/>
    <w:rsid w:val="0094192D"/>
    <w:rsid w:val="00941E1B"/>
    <w:rsid w:val="00942004"/>
    <w:rsid w:val="009468FC"/>
    <w:rsid w:val="00946E45"/>
    <w:rsid w:val="009529E0"/>
    <w:rsid w:val="009635C7"/>
    <w:rsid w:val="00964171"/>
    <w:rsid w:val="009655CC"/>
    <w:rsid w:val="009675DA"/>
    <w:rsid w:val="00972E02"/>
    <w:rsid w:val="00973052"/>
    <w:rsid w:val="00973C23"/>
    <w:rsid w:val="009807A1"/>
    <w:rsid w:val="00981889"/>
    <w:rsid w:val="00981C5B"/>
    <w:rsid w:val="00984D6B"/>
    <w:rsid w:val="00990670"/>
    <w:rsid w:val="00991E3E"/>
    <w:rsid w:val="00992FB9"/>
    <w:rsid w:val="00994034"/>
    <w:rsid w:val="00994D34"/>
    <w:rsid w:val="00996114"/>
    <w:rsid w:val="00996C86"/>
    <w:rsid w:val="009970FB"/>
    <w:rsid w:val="009978C9"/>
    <w:rsid w:val="0099797A"/>
    <w:rsid w:val="00997A65"/>
    <w:rsid w:val="00997D22"/>
    <w:rsid w:val="009A00BF"/>
    <w:rsid w:val="009A1C8D"/>
    <w:rsid w:val="009A52B7"/>
    <w:rsid w:val="009A6212"/>
    <w:rsid w:val="009A6837"/>
    <w:rsid w:val="009A6B40"/>
    <w:rsid w:val="009A761B"/>
    <w:rsid w:val="009B45E6"/>
    <w:rsid w:val="009B4B7D"/>
    <w:rsid w:val="009C2172"/>
    <w:rsid w:val="009C3586"/>
    <w:rsid w:val="009C55A7"/>
    <w:rsid w:val="009D1591"/>
    <w:rsid w:val="009D1F85"/>
    <w:rsid w:val="009D3C57"/>
    <w:rsid w:val="009D3F1A"/>
    <w:rsid w:val="009D5CD8"/>
    <w:rsid w:val="009D6AAD"/>
    <w:rsid w:val="009D6E5C"/>
    <w:rsid w:val="009E01EB"/>
    <w:rsid w:val="009E3585"/>
    <w:rsid w:val="009E5DA9"/>
    <w:rsid w:val="009F003A"/>
    <w:rsid w:val="009F10AB"/>
    <w:rsid w:val="009F4F63"/>
    <w:rsid w:val="009F5747"/>
    <w:rsid w:val="00A01198"/>
    <w:rsid w:val="00A050EF"/>
    <w:rsid w:val="00A073FB"/>
    <w:rsid w:val="00A109D2"/>
    <w:rsid w:val="00A11D3F"/>
    <w:rsid w:val="00A1378B"/>
    <w:rsid w:val="00A14430"/>
    <w:rsid w:val="00A160C6"/>
    <w:rsid w:val="00A17F77"/>
    <w:rsid w:val="00A20549"/>
    <w:rsid w:val="00A21C53"/>
    <w:rsid w:val="00A256ED"/>
    <w:rsid w:val="00A26AB2"/>
    <w:rsid w:val="00A33D44"/>
    <w:rsid w:val="00A3456D"/>
    <w:rsid w:val="00A3714B"/>
    <w:rsid w:val="00A4143C"/>
    <w:rsid w:val="00A42A19"/>
    <w:rsid w:val="00A447B4"/>
    <w:rsid w:val="00A45892"/>
    <w:rsid w:val="00A511A5"/>
    <w:rsid w:val="00A57169"/>
    <w:rsid w:val="00A57615"/>
    <w:rsid w:val="00A57668"/>
    <w:rsid w:val="00A62879"/>
    <w:rsid w:val="00A659A0"/>
    <w:rsid w:val="00A66000"/>
    <w:rsid w:val="00A72F70"/>
    <w:rsid w:val="00A73585"/>
    <w:rsid w:val="00A75118"/>
    <w:rsid w:val="00A806B7"/>
    <w:rsid w:val="00A828E0"/>
    <w:rsid w:val="00A8306A"/>
    <w:rsid w:val="00A83211"/>
    <w:rsid w:val="00A837E8"/>
    <w:rsid w:val="00A8446B"/>
    <w:rsid w:val="00A85551"/>
    <w:rsid w:val="00A92D67"/>
    <w:rsid w:val="00A94B4F"/>
    <w:rsid w:val="00AA0438"/>
    <w:rsid w:val="00AA161B"/>
    <w:rsid w:val="00AA1BB1"/>
    <w:rsid w:val="00AA42AF"/>
    <w:rsid w:val="00AA5B61"/>
    <w:rsid w:val="00AB2462"/>
    <w:rsid w:val="00AC14C6"/>
    <w:rsid w:val="00AC18D8"/>
    <w:rsid w:val="00AC2B05"/>
    <w:rsid w:val="00AC34D8"/>
    <w:rsid w:val="00AD0DEE"/>
    <w:rsid w:val="00AD1730"/>
    <w:rsid w:val="00AD561E"/>
    <w:rsid w:val="00AD6112"/>
    <w:rsid w:val="00AD701E"/>
    <w:rsid w:val="00AE28EB"/>
    <w:rsid w:val="00AE2AFC"/>
    <w:rsid w:val="00AE676E"/>
    <w:rsid w:val="00AE6ABB"/>
    <w:rsid w:val="00AE6C84"/>
    <w:rsid w:val="00AF0A1A"/>
    <w:rsid w:val="00AF101D"/>
    <w:rsid w:val="00AF27A9"/>
    <w:rsid w:val="00AF43FA"/>
    <w:rsid w:val="00AF5296"/>
    <w:rsid w:val="00AF6A72"/>
    <w:rsid w:val="00B00092"/>
    <w:rsid w:val="00B0095B"/>
    <w:rsid w:val="00B00CD6"/>
    <w:rsid w:val="00B011A1"/>
    <w:rsid w:val="00B02A06"/>
    <w:rsid w:val="00B03684"/>
    <w:rsid w:val="00B044C8"/>
    <w:rsid w:val="00B051A4"/>
    <w:rsid w:val="00B128EC"/>
    <w:rsid w:val="00B1515E"/>
    <w:rsid w:val="00B16DC4"/>
    <w:rsid w:val="00B16E9B"/>
    <w:rsid w:val="00B17977"/>
    <w:rsid w:val="00B3082D"/>
    <w:rsid w:val="00B312EC"/>
    <w:rsid w:val="00B31F08"/>
    <w:rsid w:val="00B32860"/>
    <w:rsid w:val="00B35CE0"/>
    <w:rsid w:val="00B36BD2"/>
    <w:rsid w:val="00B37F15"/>
    <w:rsid w:val="00B4169D"/>
    <w:rsid w:val="00B51018"/>
    <w:rsid w:val="00B52E0E"/>
    <w:rsid w:val="00B55220"/>
    <w:rsid w:val="00B57BC0"/>
    <w:rsid w:val="00B63353"/>
    <w:rsid w:val="00B674E4"/>
    <w:rsid w:val="00B7051E"/>
    <w:rsid w:val="00B90638"/>
    <w:rsid w:val="00B91A51"/>
    <w:rsid w:val="00B97AC4"/>
    <w:rsid w:val="00BA3881"/>
    <w:rsid w:val="00BB2F99"/>
    <w:rsid w:val="00BB51A9"/>
    <w:rsid w:val="00BB68FD"/>
    <w:rsid w:val="00BB779F"/>
    <w:rsid w:val="00BC0A53"/>
    <w:rsid w:val="00BC11DD"/>
    <w:rsid w:val="00BC1A5B"/>
    <w:rsid w:val="00BC3870"/>
    <w:rsid w:val="00BC3BC7"/>
    <w:rsid w:val="00BC487F"/>
    <w:rsid w:val="00BC5F34"/>
    <w:rsid w:val="00BC77EB"/>
    <w:rsid w:val="00BD0EDA"/>
    <w:rsid w:val="00BD0FB9"/>
    <w:rsid w:val="00BD3794"/>
    <w:rsid w:val="00BD589A"/>
    <w:rsid w:val="00BE3759"/>
    <w:rsid w:val="00BE4B5A"/>
    <w:rsid w:val="00BF07F9"/>
    <w:rsid w:val="00BF0D91"/>
    <w:rsid w:val="00BF3176"/>
    <w:rsid w:val="00BF7D31"/>
    <w:rsid w:val="00C03956"/>
    <w:rsid w:val="00C045A1"/>
    <w:rsid w:val="00C05886"/>
    <w:rsid w:val="00C12035"/>
    <w:rsid w:val="00C14578"/>
    <w:rsid w:val="00C152D1"/>
    <w:rsid w:val="00C164F3"/>
    <w:rsid w:val="00C205AC"/>
    <w:rsid w:val="00C2221A"/>
    <w:rsid w:val="00C25716"/>
    <w:rsid w:val="00C258B5"/>
    <w:rsid w:val="00C265F1"/>
    <w:rsid w:val="00C270E6"/>
    <w:rsid w:val="00C30A32"/>
    <w:rsid w:val="00C311C2"/>
    <w:rsid w:val="00C325F9"/>
    <w:rsid w:val="00C34B5B"/>
    <w:rsid w:val="00C35A8D"/>
    <w:rsid w:val="00C37AB2"/>
    <w:rsid w:val="00C42A9A"/>
    <w:rsid w:val="00C42F06"/>
    <w:rsid w:val="00C44235"/>
    <w:rsid w:val="00C448C9"/>
    <w:rsid w:val="00C45986"/>
    <w:rsid w:val="00C50379"/>
    <w:rsid w:val="00C52802"/>
    <w:rsid w:val="00C57AAA"/>
    <w:rsid w:val="00C61212"/>
    <w:rsid w:val="00C61A86"/>
    <w:rsid w:val="00C62658"/>
    <w:rsid w:val="00C66D52"/>
    <w:rsid w:val="00C711A3"/>
    <w:rsid w:val="00C71BCD"/>
    <w:rsid w:val="00C734F8"/>
    <w:rsid w:val="00C77DAC"/>
    <w:rsid w:val="00C80BD9"/>
    <w:rsid w:val="00C80D5C"/>
    <w:rsid w:val="00C81935"/>
    <w:rsid w:val="00C81B89"/>
    <w:rsid w:val="00C85224"/>
    <w:rsid w:val="00C85DF9"/>
    <w:rsid w:val="00C85ECC"/>
    <w:rsid w:val="00C86B42"/>
    <w:rsid w:val="00C879D8"/>
    <w:rsid w:val="00C95331"/>
    <w:rsid w:val="00C95DE4"/>
    <w:rsid w:val="00CA0E4E"/>
    <w:rsid w:val="00CA1878"/>
    <w:rsid w:val="00CA3E6C"/>
    <w:rsid w:val="00CA680E"/>
    <w:rsid w:val="00CB0191"/>
    <w:rsid w:val="00CB3AD7"/>
    <w:rsid w:val="00CB6761"/>
    <w:rsid w:val="00CC012C"/>
    <w:rsid w:val="00CC0D55"/>
    <w:rsid w:val="00CC2A92"/>
    <w:rsid w:val="00CC3EFD"/>
    <w:rsid w:val="00CC52D2"/>
    <w:rsid w:val="00CC601F"/>
    <w:rsid w:val="00CC712E"/>
    <w:rsid w:val="00CD40E3"/>
    <w:rsid w:val="00CD4B7D"/>
    <w:rsid w:val="00CD503B"/>
    <w:rsid w:val="00CD53B1"/>
    <w:rsid w:val="00CD5899"/>
    <w:rsid w:val="00CE5F20"/>
    <w:rsid w:val="00CE5FE4"/>
    <w:rsid w:val="00CE737B"/>
    <w:rsid w:val="00CF1887"/>
    <w:rsid w:val="00CF1B8B"/>
    <w:rsid w:val="00CF399E"/>
    <w:rsid w:val="00CF41BC"/>
    <w:rsid w:val="00CF7837"/>
    <w:rsid w:val="00D01881"/>
    <w:rsid w:val="00D0580E"/>
    <w:rsid w:val="00D0758B"/>
    <w:rsid w:val="00D07626"/>
    <w:rsid w:val="00D106F1"/>
    <w:rsid w:val="00D1253C"/>
    <w:rsid w:val="00D15194"/>
    <w:rsid w:val="00D163D8"/>
    <w:rsid w:val="00D16685"/>
    <w:rsid w:val="00D17D0C"/>
    <w:rsid w:val="00D20A15"/>
    <w:rsid w:val="00D23141"/>
    <w:rsid w:val="00D23A3C"/>
    <w:rsid w:val="00D33127"/>
    <w:rsid w:val="00D33496"/>
    <w:rsid w:val="00D33E4B"/>
    <w:rsid w:val="00D409FB"/>
    <w:rsid w:val="00D41EB2"/>
    <w:rsid w:val="00D41ECB"/>
    <w:rsid w:val="00D47009"/>
    <w:rsid w:val="00D47637"/>
    <w:rsid w:val="00D516DF"/>
    <w:rsid w:val="00D535BF"/>
    <w:rsid w:val="00D53A2E"/>
    <w:rsid w:val="00D55107"/>
    <w:rsid w:val="00D5536E"/>
    <w:rsid w:val="00D60E74"/>
    <w:rsid w:val="00D61B62"/>
    <w:rsid w:val="00D61F62"/>
    <w:rsid w:val="00D646A9"/>
    <w:rsid w:val="00D67D48"/>
    <w:rsid w:val="00D705FD"/>
    <w:rsid w:val="00D70A21"/>
    <w:rsid w:val="00D71397"/>
    <w:rsid w:val="00D73592"/>
    <w:rsid w:val="00D768CB"/>
    <w:rsid w:val="00D82FEF"/>
    <w:rsid w:val="00D83540"/>
    <w:rsid w:val="00D85590"/>
    <w:rsid w:val="00D85F68"/>
    <w:rsid w:val="00D8679C"/>
    <w:rsid w:val="00D87FD6"/>
    <w:rsid w:val="00D9134E"/>
    <w:rsid w:val="00D92758"/>
    <w:rsid w:val="00DA151E"/>
    <w:rsid w:val="00DA24D2"/>
    <w:rsid w:val="00DA4CD3"/>
    <w:rsid w:val="00DA527E"/>
    <w:rsid w:val="00DA7DCD"/>
    <w:rsid w:val="00DB60FB"/>
    <w:rsid w:val="00DC0101"/>
    <w:rsid w:val="00DC1C46"/>
    <w:rsid w:val="00DC236A"/>
    <w:rsid w:val="00DC7627"/>
    <w:rsid w:val="00DD1DFD"/>
    <w:rsid w:val="00DD3C98"/>
    <w:rsid w:val="00DD48E9"/>
    <w:rsid w:val="00DD4BBB"/>
    <w:rsid w:val="00DD6780"/>
    <w:rsid w:val="00DE0243"/>
    <w:rsid w:val="00DE47F7"/>
    <w:rsid w:val="00DE726F"/>
    <w:rsid w:val="00DE7B9A"/>
    <w:rsid w:val="00DF02AD"/>
    <w:rsid w:val="00DF4D96"/>
    <w:rsid w:val="00DF6C71"/>
    <w:rsid w:val="00E02202"/>
    <w:rsid w:val="00E02BE5"/>
    <w:rsid w:val="00E07507"/>
    <w:rsid w:val="00E07D04"/>
    <w:rsid w:val="00E102AE"/>
    <w:rsid w:val="00E15863"/>
    <w:rsid w:val="00E158F8"/>
    <w:rsid w:val="00E177AF"/>
    <w:rsid w:val="00E21CCE"/>
    <w:rsid w:val="00E23E8B"/>
    <w:rsid w:val="00E26804"/>
    <w:rsid w:val="00E26B2F"/>
    <w:rsid w:val="00E33368"/>
    <w:rsid w:val="00E40DB3"/>
    <w:rsid w:val="00E47546"/>
    <w:rsid w:val="00E47AA0"/>
    <w:rsid w:val="00E5029D"/>
    <w:rsid w:val="00E54328"/>
    <w:rsid w:val="00E547D8"/>
    <w:rsid w:val="00E56B8A"/>
    <w:rsid w:val="00E60469"/>
    <w:rsid w:val="00E62F25"/>
    <w:rsid w:val="00E632D3"/>
    <w:rsid w:val="00E64A1E"/>
    <w:rsid w:val="00E65EDF"/>
    <w:rsid w:val="00E6645D"/>
    <w:rsid w:val="00E678F8"/>
    <w:rsid w:val="00E7200F"/>
    <w:rsid w:val="00E7260A"/>
    <w:rsid w:val="00E74323"/>
    <w:rsid w:val="00E74759"/>
    <w:rsid w:val="00E74790"/>
    <w:rsid w:val="00E755B2"/>
    <w:rsid w:val="00E80D5C"/>
    <w:rsid w:val="00E824E4"/>
    <w:rsid w:val="00E83A0E"/>
    <w:rsid w:val="00E87C14"/>
    <w:rsid w:val="00E90A06"/>
    <w:rsid w:val="00E90D3E"/>
    <w:rsid w:val="00E921CF"/>
    <w:rsid w:val="00E95271"/>
    <w:rsid w:val="00E955C5"/>
    <w:rsid w:val="00E95FD8"/>
    <w:rsid w:val="00E97EDC"/>
    <w:rsid w:val="00EA1515"/>
    <w:rsid w:val="00EA29E4"/>
    <w:rsid w:val="00EA54F7"/>
    <w:rsid w:val="00EA5927"/>
    <w:rsid w:val="00EA59E5"/>
    <w:rsid w:val="00EA5B42"/>
    <w:rsid w:val="00EA6B9D"/>
    <w:rsid w:val="00EB1ED0"/>
    <w:rsid w:val="00EB24EC"/>
    <w:rsid w:val="00EB39CC"/>
    <w:rsid w:val="00EB474A"/>
    <w:rsid w:val="00EB4830"/>
    <w:rsid w:val="00EC33E7"/>
    <w:rsid w:val="00EC5B99"/>
    <w:rsid w:val="00EC5C97"/>
    <w:rsid w:val="00EC5F74"/>
    <w:rsid w:val="00EC6977"/>
    <w:rsid w:val="00ED0C52"/>
    <w:rsid w:val="00ED2886"/>
    <w:rsid w:val="00ED3F18"/>
    <w:rsid w:val="00ED6283"/>
    <w:rsid w:val="00EE1D71"/>
    <w:rsid w:val="00EE32FD"/>
    <w:rsid w:val="00EE4FE9"/>
    <w:rsid w:val="00EE648E"/>
    <w:rsid w:val="00EE71A7"/>
    <w:rsid w:val="00EE730B"/>
    <w:rsid w:val="00EE793B"/>
    <w:rsid w:val="00EF0182"/>
    <w:rsid w:val="00EF129D"/>
    <w:rsid w:val="00EF4D6A"/>
    <w:rsid w:val="00EF5C9D"/>
    <w:rsid w:val="00EF694E"/>
    <w:rsid w:val="00F006D3"/>
    <w:rsid w:val="00F0094B"/>
    <w:rsid w:val="00F01CFF"/>
    <w:rsid w:val="00F03AA2"/>
    <w:rsid w:val="00F056D7"/>
    <w:rsid w:val="00F079F4"/>
    <w:rsid w:val="00F13878"/>
    <w:rsid w:val="00F14DE4"/>
    <w:rsid w:val="00F16D03"/>
    <w:rsid w:val="00F1709A"/>
    <w:rsid w:val="00F170E2"/>
    <w:rsid w:val="00F21162"/>
    <w:rsid w:val="00F25EA9"/>
    <w:rsid w:val="00F2643A"/>
    <w:rsid w:val="00F275D7"/>
    <w:rsid w:val="00F27B0F"/>
    <w:rsid w:val="00F30C72"/>
    <w:rsid w:val="00F30DE9"/>
    <w:rsid w:val="00F317B9"/>
    <w:rsid w:val="00F3482D"/>
    <w:rsid w:val="00F3514E"/>
    <w:rsid w:val="00F35300"/>
    <w:rsid w:val="00F37138"/>
    <w:rsid w:val="00F40023"/>
    <w:rsid w:val="00F42C2E"/>
    <w:rsid w:val="00F439A1"/>
    <w:rsid w:val="00F448B6"/>
    <w:rsid w:val="00F47634"/>
    <w:rsid w:val="00F52A90"/>
    <w:rsid w:val="00F550BE"/>
    <w:rsid w:val="00F62883"/>
    <w:rsid w:val="00F640BD"/>
    <w:rsid w:val="00F645D3"/>
    <w:rsid w:val="00F64FE0"/>
    <w:rsid w:val="00F663C0"/>
    <w:rsid w:val="00F66D4F"/>
    <w:rsid w:val="00F74F4D"/>
    <w:rsid w:val="00F754BD"/>
    <w:rsid w:val="00F764F5"/>
    <w:rsid w:val="00F77DE5"/>
    <w:rsid w:val="00F85667"/>
    <w:rsid w:val="00F85B1D"/>
    <w:rsid w:val="00F86A2B"/>
    <w:rsid w:val="00F900BF"/>
    <w:rsid w:val="00F91DC4"/>
    <w:rsid w:val="00F944C4"/>
    <w:rsid w:val="00F958EB"/>
    <w:rsid w:val="00F96012"/>
    <w:rsid w:val="00F974C5"/>
    <w:rsid w:val="00FA0981"/>
    <w:rsid w:val="00FA1E37"/>
    <w:rsid w:val="00FA2E7E"/>
    <w:rsid w:val="00FA37FE"/>
    <w:rsid w:val="00FA69D0"/>
    <w:rsid w:val="00FA6A06"/>
    <w:rsid w:val="00FB2966"/>
    <w:rsid w:val="00FB2B0E"/>
    <w:rsid w:val="00FC10B7"/>
    <w:rsid w:val="00FC19FD"/>
    <w:rsid w:val="00FC2046"/>
    <w:rsid w:val="00FC2EA8"/>
    <w:rsid w:val="00FC35AA"/>
    <w:rsid w:val="00FC408A"/>
    <w:rsid w:val="00FC4AD1"/>
    <w:rsid w:val="00FD1008"/>
    <w:rsid w:val="00FD2198"/>
    <w:rsid w:val="00FD6921"/>
    <w:rsid w:val="00FD6E8D"/>
    <w:rsid w:val="00FD6F8D"/>
    <w:rsid w:val="00FD7865"/>
    <w:rsid w:val="00FE0610"/>
    <w:rsid w:val="00FE33E5"/>
    <w:rsid w:val="00FE3A95"/>
    <w:rsid w:val="00FE4035"/>
    <w:rsid w:val="00FF118E"/>
    <w:rsid w:val="00FF46A3"/>
    <w:rsid w:val="00FF6628"/>
    <w:rsid w:val="00FF6B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page number" w:uiPriority="99"/>
    <w:lsdException w:name="Title" w:uiPriority="10" w:qFormat="1"/>
    <w:lsdException w:name="Body Text" w:uiPriority="99"/>
    <w:lsdException w:name="Body Text Indent" w:uiPriority="99"/>
    <w:lsdException w:name="Subtitle" w:uiPriority="11" w:qFormat="1"/>
    <w:lsdException w:name="Body Text Indent 2" w:uiPriority="99"/>
    <w:lsdException w:name="Body Text Indent 3" w:uiPriority="99"/>
    <w:lsdException w:name="Block Text" w:uiPriority="99"/>
    <w:lsdException w:name="Hyperlink" w:uiPriority="99"/>
    <w:lsdException w:name="Strong" w:qFormat="1"/>
    <w:lsdException w:name="Emphasis" w:uiPriority="2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E436D"/>
    <w:rPr>
      <w:sz w:val="24"/>
      <w:szCs w:val="24"/>
    </w:rPr>
  </w:style>
  <w:style w:type="paragraph" w:styleId="10">
    <w:name w:val="heading 1"/>
    <w:basedOn w:val="a1"/>
    <w:next w:val="a1"/>
    <w:link w:val="12"/>
    <w:uiPriority w:val="9"/>
    <w:qFormat/>
    <w:rsid w:val="003E67DE"/>
    <w:pPr>
      <w:keepNext/>
      <w:outlineLvl w:val="0"/>
    </w:pPr>
    <w:rPr>
      <w:sz w:val="28"/>
      <w:szCs w:val="20"/>
    </w:rPr>
  </w:style>
  <w:style w:type="paragraph" w:styleId="2">
    <w:name w:val="heading 2"/>
    <w:basedOn w:val="a1"/>
    <w:next w:val="a1"/>
    <w:link w:val="20"/>
    <w:uiPriority w:val="9"/>
    <w:qFormat/>
    <w:rsid w:val="00176B0B"/>
    <w:pPr>
      <w:keepNext/>
      <w:spacing w:before="240" w:after="60"/>
      <w:outlineLvl w:val="1"/>
    </w:pPr>
    <w:rPr>
      <w:rFonts w:ascii="Arial" w:hAnsi="Arial" w:cs="Arial"/>
      <w:b/>
      <w:bCs/>
      <w:i/>
      <w:iCs/>
      <w:sz w:val="28"/>
      <w:szCs w:val="28"/>
    </w:rPr>
  </w:style>
  <w:style w:type="paragraph" w:styleId="3">
    <w:name w:val="heading 3"/>
    <w:basedOn w:val="a1"/>
    <w:next w:val="a1"/>
    <w:link w:val="30"/>
    <w:uiPriority w:val="9"/>
    <w:qFormat/>
    <w:rsid w:val="00515D10"/>
    <w:pPr>
      <w:keepNext/>
      <w:jc w:val="center"/>
      <w:outlineLvl w:val="2"/>
    </w:pPr>
    <w:rPr>
      <w:sz w:val="32"/>
    </w:rPr>
  </w:style>
  <w:style w:type="paragraph" w:styleId="4">
    <w:name w:val="heading 4"/>
    <w:basedOn w:val="a1"/>
    <w:next w:val="a1"/>
    <w:link w:val="40"/>
    <w:uiPriority w:val="9"/>
    <w:qFormat/>
    <w:rsid w:val="007757F0"/>
    <w:pPr>
      <w:keepNext/>
      <w:spacing w:before="240" w:after="60"/>
      <w:outlineLvl w:val="3"/>
    </w:pPr>
    <w:rPr>
      <w:b/>
      <w:bCs/>
      <w:sz w:val="28"/>
      <w:szCs w:val="28"/>
    </w:rPr>
  </w:style>
  <w:style w:type="paragraph" w:styleId="5">
    <w:name w:val="heading 5"/>
    <w:basedOn w:val="a1"/>
    <w:next w:val="a1"/>
    <w:link w:val="50"/>
    <w:qFormat/>
    <w:rsid w:val="00515D10"/>
    <w:pPr>
      <w:keepNext/>
      <w:jc w:val="center"/>
      <w:outlineLvl w:val="4"/>
    </w:pPr>
    <w:rPr>
      <w:sz w:val="44"/>
    </w:rPr>
  </w:style>
  <w:style w:type="paragraph" w:styleId="6">
    <w:name w:val="heading 6"/>
    <w:basedOn w:val="a1"/>
    <w:next w:val="a1"/>
    <w:link w:val="60"/>
    <w:qFormat/>
    <w:rsid w:val="003F72BB"/>
    <w:pPr>
      <w:spacing w:before="240" w:after="60"/>
      <w:outlineLvl w:val="5"/>
    </w:pPr>
    <w:rPr>
      <w:b/>
      <w:bCs/>
      <w:sz w:val="22"/>
      <w:szCs w:val="22"/>
    </w:rPr>
  </w:style>
  <w:style w:type="paragraph" w:styleId="8">
    <w:name w:val="heading 8"/>
    <w:basedOn w:val="a1"/>
    <w:next w:val="a1"/>
    <w:link w:val="80"/>
    <w:qFormat/>
    <w:rsid w:val="00D33127"/>
    <w:pPr>
      <w:spacing w:before="240" w:after="60"/>
      <w:outlineLvl w:val="7"/>
    </w:pPr>
    <w:rPr>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ланкАДМ"/>
    <w:basedOn w:val="a1"/>
    <w:rsid w:val="000E436D"/>
    <w:pPr>
      <w:ind w:firstLine="720"/>
    </w:pPr>
    <w:rPr>
      <w:sz w:val="28"/>
      <w:szCs w:val="20"/>
    </w:rPr>
  </w:style>
  <w:style w:type="paragraph" w:styleId="a6">
    <w:name w:val="Body Text"/>
    <w:basedOn w:val="a1"/>
    <w:link w:val="a7"/>
    <w:uiPriority w:val="99"/>
    <w:rsid w:val="00176B0B"/>
    <w:pPr>
      <w:jc w:val="both"/>
    </w:pPr>
    <w:rPr>
      <w:sz w:val="28"/>
      <w:szCs w:val="20"/>
    </w:rPr>
  </w:style>
  <w:style w:type="character" w:styleId="a8">
    <w:name w:val="Intense Emphasis"/>
    <w:qFormat/>
    <w:rsid w:val="00176B0B"/>
    <w:rPr>
      <w:b/>
      <w:bCs/>
      <w:i/>
      <w:iCs/>
      <w:color w:val="4F81BD"/>
    </w:rPr>
  </w:style>
  <w:style w:type="paragraph" w:styleId="21">
    <w:name w:val="Body Text 2"/>
    <w:basedOn w:val="a1"/>
    <w:link w:val="22"/>
    <w:rsid w:val="00020DFE"/>
    <w:pPr>
      <w:spacing w:after="120" w:line="480" w:lineRule="auto"/>
    </w:pPr>
    <w:rPr>
      <w:lang w:val="x-none" w:eastAsia="x-none"/>
    </w:rPr>
  </w:style>
  <w:style w:type="paragraph" w:styleId="23">
    <w:name w:val="Body Text Indent 2"/>
    <w:basedOn w:val="a1"/>
    <w:link w:val="24"/>
    <w:uiPriority w:val="99"/>
    <w:rsid w:val="00020DFE"/>
    <w:pPr>
      <w:spacing w:after="120" w:line="480" w:lineRule="auto"/>
      <w:ind w:left="283"/>
    </w:pPr>
  </w:style>
  <w:style w:type="paragraph" w:styleId="a9">
    <w:name w:val="Body Text Indent"/>
    <w:basedOn w:val="a1"/>
    <w:link w:val="aa"/>
    <w:uiPriority w:val="99"/>
    <w:rsid w:val="00020DFE"/>
    <w:pPr>
      <w:spacing w:after="120"/>
      <w:ind w:left="283"/>
    </w:pPr>
  </w:style>
  <w:style w:type="paragraph" w:styleId="31">
    <w:name w:val="Body Text Indent 3"/>
    <w:basedOn w:val="a1"/>
    <w:link w:val="32"/>
    <w:uiPriority w:val="99"/>
    <w:rsid w:val="00FE0610"/>
    <w:pPr>
      <w:spacing w:after="120"/>
      <w:ind w:left="283"/>
    </w:pPr>
    <w:rPr>
      <w:sz w:val="16"/>
      <w:szCs w:val="16"/>
    </w:rPr>
  </w:style>
  <w:style w:type="paragraph" w:customStyle="1" w:styleId="13">
    <w:name w:val="Обычный1"/>
    <w:rsid w:val="007757F0"/>
    <w:pPr>
      <w:widowControl w:val="0"/>
      <w:snapToGrid w:val="0"/>
      <w:spacing w:before="260" w:line="300" w:lineRule="auto"/>
      <w:ind w:firstLine="700"/>
      <w:jc w:val="both"/>
    </w:pPr>
    <w:rPr>
      <w:sz w:val="24"/>
    </w:rPr>
  </w:style>
  <w:style w:type="paragraph" w:customStyle="1" w:styleId="ConsPlusNormal">
    <w:name w:val="ConsPlusNormal"/>
    <w:rsid w:val="007757F0"/>
    <w:pPr>
      <w:widowControl w:val="0"/>
      <w:autoSpaceDE w:val="0"/>
      <w:autoSpaceDN w:val="0"/>
      <w:adjustRightInd w:val="0"/>
      <w:ind w:firstLine="720"/>
    </w:pPr>
    <w:rPr>
      <w:rFonts w:ascii="Arial" w:hAnsi="Arial" w:cs="Arial"/>
    </w:rPr>
  </w:style>
  <w:style w:type="table" w:styleId="ab">
    <w:name w:val="Table Grid"/>
    <w:basedOn w:val="a3"/>
    <w:rsid w:val="0057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D67D48"/>
    <w:pPr>
      <w:widowControl w:val="0"/>
      <w:autoSpaceDE w:val="0"/>
      <w:autoSpaceDN w:val="0"/>
      <w:adjustRightInd w:val="0"/>
    </w:pPr>
    <w:rPr>
      <w:rFonts w:ascii="Arial" w:hAnsi="Arial" w:cs="Arial"/>
      <w:b/>
      <w:bCs/>
    </w:rPr>
  </w:style>
  <w:style w:type="paragraph" w:styleId="ac">
    <w:name w:val="Date"/>
    <w:basedOn w:val="a1"/>
    <w:link w:val="ad"/>
    <w:unhideWhenUsed/>
    <w:rsid w:val="00A73585"/>
    <w:rPr>
      <w:sz w:val="20"/>
      <w:szCs w:val="20"/>
    </w:rPr>
  </w:style>
  <w:style w:type="character" w:customStyle="1" w:styleId="ad">
    <w:name w:val="Дата Знак"/>
    <w:link w:val="ac"/>
    <w:rsid w:val="00A73585"/>
    <w:rPr>
      <w:lang w:val="ru-RU" w:eastAsia="ru-RU" w:bidi="ar-SA"/>
    </w:rPr>
  </w:style>
  <w:style w:type="paragraph" w:styleId="ae">
    <w:name w:val="Title"/>
    <w:basedOn w:val="a1"/>
    <w:link w:val="af"/>
    <w:uiPriority w:val="10"/>
    <w:qFormat/>
    <w:rsid w:val="00521F0C"/>
    <w:pPr>
      <w:spacing w:line="288" w:lineRule="auto"/>
      <w:jc w:val="center"/>
    </w:pPr>
    <w:rPr>
      <w:sz w:val="28"/>
      <w:szCs w:val="28"/>
      <w:lang w:eastAsia="en-US"/>
    </w:rPr>
  </w:style>
  <w:style w:type="character" w:customStyle="1" w:styleId="30">
    <w:name w:val="Заголовок 3 Знак"/>
    <w:link w:val="3"/>
    <w:uiPriority w:val="9"/>
    <w:rsid w:val="00515D10"/>
    <w:rPr>
      <w:sz w:val="32"/>
      <w:szCs w:val="24"/>
      <w:lang w:val="ru-RU" w:eastAsia="ru-RU" w:bidi="ar-SA"/>
    </w:rPr>
  </w:style>
  <w:style w:type="character" w:customStyle="1" w:styleId="40">
    <w:name w:val="Заголовок 4 Знак"/>
    <w:link w:val="4"/>
    <w:uiPriority w:val="9"/>
    <w:rsid w:val="00515D10"/>
    <w:rPr>
      <w:b/>
      <w:bCs/>
      <w:sz w:val="28"/>
      <w:szCs w:val="28"/>
      <w:lang w:val="ru-RU" w:eastAsia="ru-RU" w:bidi="ar-SA"/>
    </w:rPr>
  </w:style>
  <w:style w:type="character" w:customStyle="1" w:styleId="50">
    <w:name w:val="Заголовок 5 Знак"/>
    <w:link w:val="5"/>
    <w:rsid w:val="00515D10"/>
    <w:rPr>
      <w:sz w:val="44"/>
      <w:szCs w:val="24"/>
      <w:lang w:val="ru-RU" w:eastAsia="ru-RU" w:bidi="ar-SA"/>
    </w:rPr>
  </w:style>
  <w:style w:type="paragraph" w:styleId="af0">
    <w:name w:val="Balloon Text"/>
    <w:basedOn w:val="a1"/>
    <w:link w:val="af1"/>
    <w:uiPriority w:val="99"/>
    <w:rsid w:val="00515D10"/>
    <w:rPr>
      <w:rFonts w:ascii="Tahoma" w:hAnsi="Tahoma" w:cs="Tahoma"/>
      <w:sz w:val="16"/>
      <w:szCs w:val="16"/>
    </w:rPr>
  </w:style>
  <w:style w:type="character" w:customStyle="1" w:styleId="af1">
    <w:name w:val="Текст выноски Знак"/>
    <w:link w:val="af0"/>
    <w:uiPriority w:val="99"/>
    <w:rsid w:val="00515D10"/>
    <w:rPr>
      <w:rFonts w:ascii="Tahoma" w:hAnsi="Tahoma" w:cs="Tahoma"/>
      <w:sz w:val="16"/>
      <w:szCs w:val="16"/>
      <w:lang w:val="ru-RU" w:eastAsia="ru-RU" w:bidi="ar-SA"/>
    </w:rPr>
  </w:style>
  <w:style w:type="character" w:customStyle="1" w:styleId="a7">
    <w:name w:val="Основной текст Знак"/>
    <w:link w:val="a6"/>
    <w:uiPriority w:val="99"/>
    <w:rsid w:val="00515D10"/>
    <w:rPr>
      <w:sz w:val="28"/>
      <w:lang w:val="ru-RU" w:eastAsia="ru-RU" w:bidi="ar-SA"/>
    </w:rPr>
  </w:style>
  <w:style w:type="paragraph" w:customStyle="1" w:styleId="210">
    <w:name w:val="Основной текст 21"/>
    <w:basedOn w:val="a1"/>
    <w:rsid w:val="00515D10"/>
    <w:pPr>
      <w:widowControl w:val="0"/>
      <w:ind w:firstLine="840"/>
      <w:jc w:val="both"/>
    </w:pPr>
    <w:rPr>
      <w:sz w:val="28"/>
      <w:szCs w:val="20"/>
    </w:rPr>
  </w:style>
  <w:style w:type="character" w:customStyle="1" w:styleId="af2">
    <w:name w:val="Цветовое выделение"/>
    <w:uiPriority w:val="99"/>
    <w:rsid w:val="00515D10"/>
    <w:rPr>
      <w:b/>
      <w:bCs/>
      <w:color w:val="000080"/>
      <w:sz w:val="20"/>
      <w:szCs w:val="20"/>
    </w:rPr>
  </w:style>
  <w:style w:type="paragraph" w:customStyle="1" w:styleId="ConsPlusNonformat">
    <w:name w:val="ConsPlusNonformat"/>
    <w:rsid w:val="00515D10"/>
    <w:pPr>
      <w:autoSpaceDE w:val="0"/>
      <w:autoSpaceDN w:val="0"/>
      <w:adjustRightInd w:val="0"/>
    </w:pPr>
    <w:rPr>
      <w:rFonts w:ascii="Courier New" w:hAnsi="Courier New" w:cs="Courier New"/>
    </w:rPr>
  </w:style>
  <w:style w:type="paragraph" w:styleId="af3">
    <w:name w:val="List Paragraph"/>
    <w:basedOn w:val="a1"/>
    <w:link w:val="af4"/>
    <w:uiPriority w:val="34"/>
    <w:qFormat/>
    <w:rsid w:val="00515D10"/>
    <w:pPr>
      <w:ind w:left="720"/>
      <w:contextualSpacing/>
    </w:pPr>
  </w:style>
  <w:style w:type="character" w:styleId="af5">
    <w:name w:val="Hyperlink"/>
    <w:uiPriority w:val="99"/>
    <w:rsid w:val="00515D10"/>
    <w:rPr>
      <w:color w:val="0000FF"/>
      <w:u w:val="single"/>
    </w:rPr>
  </w:style>
  <w:style w:type="paragraph" w:customStyle="1" w:styleId="af6">
    <w:name w:val="Знак"/>
    <w:basedOn w:val="a1"/>
    <w:rsid w:val="00515D10"/>
    <w:pPr>
      <w:spacing w:after="160" w:line="240" w:lineRule="exact"/>
    </w:pPr>
    <w:rPr>
      <w:rFonts w:ascii="Verdana" w:hAnsi="Verdana"/>
      <w:sz w:val="20"/>
      <w:szCs w:val="20"/>
      <w:lang w:val="en-US" w:eastAsia="en-US"/>
    </w:rPr>
  </w:style>
  <w:style w:type="paragraph" w:customStyle="1" w:styleId="af7">
    <w:name w:val="Знак Знак Знак Знак Знак Знак Знак Знак Знак Знак"/>
    <w:basedOn w:val="a1"/>
    <w:rsid w:val="00515D10"/>
    <w:pPr>
      <w:spacing w:after="160" w:line="240" w:lineRule="exact"/>
    </w:pPr>
    <w:rPr>
      <w:rFonts w:ascii="Verdana" w:hAnsi="Verdana" w:cs="Verdana"/>
      <w:sz w:val="20"/>
      <w:szCs w:val="20"/>
      <w:lang w:val="en-US" w:eastAsia="en-US"/>
    </w:rPr>
  </w:style>
  <w:style w:type="paragraph" w:styleId="af8">
    <w:name w:val="header"/>
    <w:basedOn w:val="a1"/>
    <w:link w:val="af9"/>
    <w:uiPriority w:val="99"/>
    <w:rsid w:val="00515D10"/>
    <w:pPr>
      <w:tabs>
        <w:tab w:val="center" w:pos="4677"/>
        <w:tab w:val="right" w:pos="9355"/>
      </w:tabs>
    </w:pPr>
  </w:style>
  <w:style w:type="character" w:customStyle="1" w:styleId="af9">
    <w:name w:val="Верхний колонтитул Знак"/>
    <w:link w:val="af8"/>
    <w:uiPriority w:val="99"/>
    <w:rsid w:val="00515D10"/>
    <w:rPr>
      <w:sz w:val="24"/>
      <w:szCs w:val="24"/>
      <w:lang w:val="ru-RU" w:eastAsia="ru-RU" w:bidi="ar-SA"/>
    </w:rPr>
  </w:style>
  <w:style w:type="character" w:styleId="afa">
    <w:name w:val="page number"/>
    <w:basedOn w:val="a2"/>
    <w:uiPriority w:val="99"/>
    <w:rsid w:val="00515D10"/>
  </w:style>
  <w:style w:type="paragraph" w:customStyle="1" w:styleId="ConsNonformat">
    <w:name w:val="ConsNonformat"/>
    <w:rsid w:val="00515D10"/>
    <w:pPr>
      <w:widowControl w:val="0"/>
      <w:autoSpaceDE w:val="0"/>
      <w:autoSpaceDN w:val="0"/>
      <w:adjustRightInd w:val="0"/>
      <w:ind w:right="19772"/>
    </w:pPr>
    <w:rPr>
      <w:rFonts w:ascii="Courier New" w:hAnsi="Courier New" w:cs="Courier New"/>
    </w:rPr>
  </w:style>
  <w:style w:type="paragraph" w:styleId="33">
    <w:name w:val="Body Text 3"/>
    <w:basedOn w:val="a1"/>
    <w:link w:val="34"/>
    <w:rsid w:val="00515D10"/>
    <w:pPr>
      <w:spacing w:after="120"/>
    </w:pPr>
    <w:rPr>
      <w:sz w:val="16"/>
      <w:szCs w:val="16"/>
    </w:rPr>
  </w:style>
  <w:style w:type="character" w:customStyle="1" w:styleId="34">
    <w:name w:val="Основной текст 3 Знак"/>
    <w:link w:val="33"/>
    <w:rsid w:val="00515D10"/>
    <w:rPr>
      <w:sz w:val="16"/>
      <w:szCs w:val="16"/>
      <w:lang w:val="ru-RU" w:eastAsia="ru-RU" w:bidi="ar-SA"/>
    </w:rPr>
  </w:style>
  <w:style w:type="paragraph" w:styleId="afb">
    <w:name w:val="footer"/>
    <w:basedOn w:val="a1"/>
    <w:link w:val="afc"/>
    <w:uiPriority w:val="99"/>
    <w:rsid w:val="00515D10"/>
    <w:pPr>
      <w:tabs>
        <w:tab w:val="center" w:pos="4677"/>
        <w:tab w:val="right" w:pos="9355"/>
      </w:tabs>
    </w:pPr>
  </w:style>
  <w:style w:type="character" w:styleId="afd">
    <w:name w:val="FollowedHyperlink"/>
    <w:unhideWhenUsed/>
    <w:rsid w:val="00515D10"/>
    <w:rPr>
      <w:color w:val="800080"/>
      <w:u w:val="single"/>
    </w:rPr>
  </w:style>
  <w:style w:type="paragraph" w:styleId="afe">
    <w:name w:val="Normal (Web)"/>
    <w:basedOn w:val="a1"/>
    <w:uiPriority w:val="99"/>
    <w:unhideWhenUsed/>
    <w:rsid w:val="00515D10"/>
  </w:style>
  <w:style w:type="paragraph" w:customStyle="1" w:styleId="ConsNormal">
    <w:name w:val="ConsNormal"/>
    <w:rsid w:val="00283689"/>
    <w:pPr>
      <w:widowControl w:val="0"/>
      <w:autoSpaceDE w:val="0"/>
      <w:autoSpaceDN w:val="0"/>
      <w:adjustRightInd w:val="0"/>
      <w:ind w:firstLine="720"/>
    </w:pPr>
    <w:rPr>
      <w:rFonts w:ascii="Arial" w:hAnsi="Arial" w:cs="Arial"/>
    </w:rPr>
  </w:style>
  <w:style w:type="paragraph" w:customStyle="1" w:styleId="ConsTitle">
    <w:name w:val="ConsTitle"/>
    <w:rsid w:val="00283689"/>
    <w:pPr>
      <w:widowControl w:val="0"/>
      <w:autoSpaceDE w:val="0"/>
      <w:autoSpaceDN w:val="0"/>
      <w:adjustRightInd w:val="0"/>
    </w:pPr>
    <w:rPr>
      <w:rFonts w:ascii="Arial" w:hAnsi="Arial" w:cs="Arial"/>
      <w:b/>
      <w:bCs/>
      <w:sz w:val="16"/>
      <w:szCs w:val="16"/>
    </w:rPr>
  </w:style>
  <w:style w:type="paragraph" w:customStyle="1" w:styleId="ConsPlusCell">
    <w:name w:val="ConsPlusCell"/>
    <w:rsid w:val="00283689"/>
    <w:pPr>
      <w:widowControl w:val="0"/>
      <w:autoSpaceDE w:val="0"/>
      <w:autoSpaceDN w:val="0"/>
      <w:adjustRightInd w:val="0"/>
    </w:pPr>
    <w:rPr>
      <w:rFonts w:ascii="Arial" w:hAnsi="Arial" w:cs="Arial"/>
    </w:rPr>
  </w:style>
  <w:style w:type="paragraph" w:customStyle="1" w:styleId="bodytext">
    <w:name w:val="bodytext"/>
    <w:basedOn w:val="a1"/>
    <w:rsid w:val="00283689"/>
    <w:pPr>
      <w:spacing w:before="80" w:after="80"/>
      <w:ind w:left="80" w:right="80" w:firstLine="420"/>
      <w:jc w:val="both"/>
    </w:pPr>
    <w:rPr>
      <w:rFonts w:ascii="Verdana" w:hAnsi="Verdana"/>
      <w:color w:val="000000"/>
      <w:sz w:val="18"/>
      <w:szCs w:val="18"/>
    </w:rPr>
  </w:style>
  <w:style w:type="character" w:customStyle="1" w:styleId="aa">
    <w:name w:val="Основной текст с отступом Знак"/>
    <w:link w:val="a9"/>
    <w:uiPriority w:val="99"/>
    <w:locked/>
    <w:rsid w:val="00D646A9"/>
    <w:rPr>
      <w:sz w:val="24"/>
      <w:szCs w:val="24"/>
      <w:lang w:val="ru-RU" w:eastAsia="ru-RU" w:bidi="ar-SA"/>
    </w:rPr>
  </w:style>
  <w:style w:type="character" w:customStyle="1" w:styleId="32">
    <w:name w:val="Основной текст с отступом 3 Знак"/>
    <w:link w:val="31"/>
    <w:uiPriority w:val="99"/>
    <w:locked/>
    <w:rsid w:val="00D646A9"/>
    <w:rPr>
      <w:sz w:val="16"/>
      <w:szCs w:val="16"/>
      <w:lang w:val="ru-RU" w:eastAsia="ru-RU" w:bidi="ar-SA"/>
    </w:rPr>
  </w:style>
  <w:style w:type="paragraph" w:customStyle="1" w:styleId="211">
    <w:name w:val="Основной текст с отступом 21"/>
    <w:basedOn w:val="a1"/>
    <w:rsid w:val="00D646A9"/>
    <w:pPr>
      <w:spacing w:line="360" w:lineRule="auto"/>
      <w:ind w:firstLine="567"/>
      <w:jc w:val="both"/>
    </w:pPr>
    <w:rPr>
      <w:rFonts w:ascii="Arial" w:hAnsi="Arial" w:cs="Arial"/>
      <w:lang w:eastAsia="ar-SA"/>
    </w:rPr>
  </w:style>
  <w:style w:type="paragraph" w:styleId="aff">
    <w:name w:val="Block Text"/>
    <w:basedOn w:val="a1"/>
    <w:uiPriority w:val="99"/>
    <w:rsid w:val="00220EEB"/>
    <w:pPr>
      <w:ind w:left="-360" w:right="459"/>
      <w:jc w:val="center"/>
    </w:pPr>
    <w:rPr>
      <w:b/>
      <w:bCs/>
      <w:sz w:val="32"/>
    </w:rPr>
  </w:style>
  <w:style w:type="paragraph" w:customStyle="1" w:styleId="14">
    <w:name w:val="Без интервала1"/>
    <w:rsid w:val="00B32860"/>
    <w:rPr>
      <w:rFonts w:ascii="Calibri" w:hAnsi="Calibri"/>
      <w:sz w:val="22"/>
      <w:szCs w:val="22"/>
    </w:rPr>
  </w:style>
  <w:style w:type="paragraph" w:styleId="aff0">
    <w:name w:val="No Spacing"/>
    <w:link w:val="aff1"/>
    <w:uiPriority w:val="1"/>
    <w:qFormat/>
    <w:rsid w:val="00510418"/>
    <w:rPr>
      <w:rFonts w:ascii="Calibri" w:hAnsi="Calibri"/>
      <w:sz w:val="22"/>
      <w:szCs w:val="22"/>
    </w:rPr>
  </w:style>
  <w:style w:type="character" w:customStyle="1" w:styleId="22">
    <w:name w:val="Основной текст 2 Знак"/>
    <w:link w:val="21"/>
    <w:rsid w:val="003A4FB3"/>
    <w:rPr>
      <w:sz w:val="24"/>
      <w:szCs w:val="24"/>
    </w:rPr>
  </w:style>
  <w:style w:type="paragraph" w:styleId="aff2">
    <w:name w:val="Subtitle"/>
    <w:basedOn w:val="a1"/>
    <w:link w:val="aff3"/>
    <w:uiPriority w:val="11"/>
    <w:qFormat/>
    <w:rsid w:val="00365E67"/>
    <w:pPr>
      <w:jc w:val="center"/>
    </w:pPr>
    <w:rPr>
      <w:sz w:val="36"/>
      <w:szCs w:val="20"/>
      <w:lang w:val="x-none" w:eastAsia="x-none"/>
    </w:rPr>
  </w:style>
  <w:style w:type="character" w:customStyle="1" w:styleId="aff3">
    <w:name w:val="Подзаголовок Знак"/>
    <w:link w:val="aff2"/>
    <w:uiPriority w:val="11"/>
    <w:rsid w:val="00365E67"/>
    <w:rPr>
      <w:sz w:val="36"/>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663C0"/>
    <w:pPr>
      <w:tabs>
        <w:tab w:val="num" w:pos="1287"/>
      </w:tabs>
      <w:spacing w:after="160" w:line="240" w:lineRule="exact"/>
      <w:ind w:left="1287" w:hanging="360"/>
      <w:jc w:val="both"/>
    </w:pPr>
    <w:rPr>
      <w:rFonts w:ascii="Verdana" w:hAnsi="Verdana" w:cs="Arial"/>
      <w:sz w:val="20"/>
      <w:szCs w:val="20"/>
      <w:lang w:val="en-US" w:eastAsia="en-US"/>
    </w:rPr>
  </w:style>
  <w:style w:type="character" w:styleId="aff4">
    <w:name w:val="Emphasis"/>
    <w:uiPriority w:val="20"/>
    <w:qFormat/>
    <w:rsid w:val="006624E2"/>
    <w:rPr>
      <w:i/>
      <w:iCs/>
    </w:rPr>
  </w:style>
  <w:style w:type="numbering" w:customStyle="1" w:styleId="15">
    <w:name w:val="Нет списка1"/>
    <w:next w:val="a4"/>
    <w:uiPriority w:val="99"/>
    <w:semiHidden/>
    <w:unhideWhenUsed/>
    <w:rsid w:val="00C14578"/>
  </w:style>
  <w:style w:type="character" w:customStyle="1" w:styleId="12">
    <w:name w:val="Заголовок 1 Знак"/>
    <w:link w:val="10"/>
    <w:uiPriority w:val="9"/>
    <w:rsid w:val="00C14578"/>
    <w:rPr>
      <w:sz w:val="28"/>
    </w:rPr>
  </w:style>
  <w:style w:type="character" w:customStyle="1" w:styleId="20">
    <w:name w:val="Заголовок 2 Знак"/>
    <w:link w:val="2"/>
    <w:uiPriority w:val="9"/>
    <w:rsid w:val="00C14578"/>
    <w:rPr>
      <w:rFonts w:ascii="Arial" w:hAnsi="Arial" w:cs="Arial"/>
      <w:b/>
      <w:bCs/>
      <w:i/>
      <w:iCs/>
      <w:sz w:val="28"/>
      <w:szCs w:val="28"/>
    </w:rPr>
  </w:style>
  <w:style w:type="paragraph" w:customStyle="1" w:styleId="ConsCell">
    <w:name w:val="ConsCell"/>
    <w:rsid w:val="00C14578"/>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C14578"/>
    <w:pPr>
      <w:widowControl w:val="0"/>
      <w:autoSpaceDE w:val="0"/>
      <w:autoSpaceDN w:val="0"/>
      <w:adjustRightInd w:val="0"/>
      <w:ind w:right="19772"/>
    </w:pPr>
    <w:rPr>
      <w:rFonts w:ascii="Courier New" w:eastAsia="SimSun" w:hAnsi="Courier New" w:cs="Courier New"/>
      <w:lang w:eastAsia="zh-CN"/>
    </w:rPr>
  </w:style>
  <w:style w:type="character" w:customStyle="1" w:styleId="af">
    <w:name w:val="Название Знак"/>
    <w:link w:val="ae"/>
    <w:uiPriority w:val="10"/>
    <w:rsid w:val="00C14578"/>
    <w:rPr>
      <w:sz w:val="28"/>
      <w:szCs w:val="28"/>
      <w:lang w:eastAsia="en-US"/>
    </w:rPr>
  </w:style>
  <w:style w:type="paragraph" w:customStyle="1" w:styleId="--">
    <w:name w:val="- СТРАНИЦА -"/>
    <w:rsid w:val="00C14578"/>
  </w:style>
  <w:style w:type="character" w:customStyle="1" w:styleId="afc">
    <w:name w:val="Нижний колонтитул Знак"/>
    <w:link w:val="afb"/>
    <w:uiPriority w:val="99"/>
    <w:rsid w:val="00C14578"/>
    <w:rPr>
      <w:sz w:val="24"/>
      <w:szCs w:val="24"/>
    </w:rPr>
  </w:style>
  <w:style w:type="paragraph" w:customStyle="1" w:styleId="aff5">
    <w:name w:val="Îáû÷íûé"/>
    <w:rsid w:val="00C14578"/>
    <w:rPr>
      <w:lang w:val="en-US"/>
    </w:rPr>
  </w:style>
  <w:style w:type="character" w:customStyle="1" w:styleId="24">
    <w:name w:val="Основной текст с отступом 2 Знак"/>
    <w:link w:val="23"/>
    <w:uiPriority w:val="99"/>
    <w:rsid w:val="00C14578"/>
    <w:rPr>
      <w:sz w:val="24"/>
      <w:szCs w:val="24"/>
    </w:rPr>
  </w:style>
  <w:style w:type="character" w:customStyle="1" w:styleId="16">
    <w:name w:val="Заголовок 1 Знак Знак"/>
    <w:rsid w:val="00C14578"/>
    <w:rPr>
      <w:rFonts w:cs="Times New Roman"/>
      <w:b/>
      <w:bCs/>
      <w:sz w:val="28"/>
      <w:szCs w:val="28"/>
      <w:lang w:val="ru-RU" w:eastAsia="ru-RU" w:bidi="ar-SA"/>
    </w:rPr>
  </w:style>
  <w:style w:type="paragraph" w:customStyle="1" w:styleId="17">
    <w:name w:val="текст 1"/>
    <w:basedOn w:val="a1"/>
    <w:next w:val="a1"/>
    <w:rsid w:val="00C14578"/>
    <w:pPr>
      <w:ind w:firstLine="540"/>
      <w:jc w:val="both"/>
    </w:pPr>
    <w:rPr>
      <w:sz w:val="20"/>
    </w:rPr>
  </w:style>
  <w:style w:type="paragraph" w:customStyle="1" w:styleId="S">
    <w:name w:val="S_Титульный"/>
    <w:basedOn w:val="a1"/>
    <w:rsid w:val="00C14578"/>
    <w:pPr>
      <w:spacing w:line="360" w:lineRule="auto"/>
      <w:ind w:left="3060"/>
      <w:jc w:val="right"/>
    </w:pPr>
    <w:rPr>
      <w:b/>
      <w:caps/>
    </w:rPr>
  </w:style>
  <w:style w:type="paragraph" w:customStyle="1" w:styleId="aff6">
    <w:name w:val="Таблица"/>
    <w:basedOn w:val="a1"/>
    <w:rsid w:val="00C14578"/>
    <w:pPr>
      <w:jc w:val="both"/>
    </w:pPr>
  </w:style>
  <w:style w:type="paragraph" w:styleId="aff7">
    <w:name w:val="footnote text"/>
    <w:basedOn w:val="a1"/>
    <w:link w:val="aff8"/>
    <w:uiPriority w:val="99"/>
    <w:rsid w:val="00C14578"/>
    <w:rPr>
      <w:sz w:val="20"/>
      <w:szCs w:val="20"/>
      <w:lang w:val="x-none"/>
    </w:rPr>
  </w:style>
  <w:style w:type="character" w:customStyle="1" w:styleId="aff8">
    <w:name w:val="Текст сноски Знак"/>
    <w:link w:val="aff7"/>
    <w:uiPriority w:val="99"/>
    <w:rsid w:val="00C14578"/>
    <w:rPr>
      <w:lang w:val="x-none"/>
    </w:rPr>
  </w:style>
  <w:style w:type="paragraph" w:styleId="aff9">
    <w:name w:val="Plain Text"/>
    <w:basedOn w:val="a1"/>
    <w:link w:val="affa"/>
    <w:uiPriority w:val="99"/>
    <w:rsid w:val="00C14578"/>
    <w:rPr>
      <w:rFonts w:ascii="Courier New" w:hAnsi="Courier New"/>
      <w:sz w:val="20"/>
      <w:szCs w:val="20"/>
      <w:lang w:val="x-none"/>
    </w:rPr>
  </w:style>
  <w:style w:type="character" w:customStyle="1" w:styleId="affa">
    <w:name w:val="Текст Знак"/>
    <w:link w:val="aff9"/>
    <w:uiPriority w:val="99"/>
    <w:rsid w:val="00C14578"/>
    <w:rPr>
      <w:rFonts w:ascii="Courier New" w:hAnsi="Courier New"/>
      <w:lang w:val="x-none"/>
    </w:rPr>
  </w:style>
  <w:style w:type="character" w:customStyle="1" w:styleId="affb">
    <w:name w:val="Стиль полужирный"/>
    <w:rsid w:val="00C14578"/>
    <w:rPr>
      <w:rFonts w:cs="Times New Roman"/>
      <w:b/>
      <w:bCs/>
    </w:rPr>
  </w:style>
  <w:style w:type="paragraph" w:customStyle="1" w:styleId="35">
    <w:name w:val="Стиль Заголовок 3 + Черный"/>
    <w:basedOn w:val="3"/>
    <w:link w:val="36"/>
    <w:autoRedefine/>
    <w:rsid w:val="00C14578"/>
    <w:pPr>
      <w:spacing w:before="120"/>
      <w:ind w:firstLine="567"/>
    </w:pPr>
    <w:rPr>
      <w:rFonts w:eastAsia="SimSun"/>
      <w:b/>
      <w:bCs/>
      <w:caps/>
      <w:color w:val="000000"/>
      <w:sz w:val="24"/>
      <w:u w:val="single"/>
      <w:lang w:val="x-none" w:eastAsia="zh-CN"/>
    </w:rPr>
  </w:style>
  <w:style w:type="character" w:customStyle="1" w:styleId="36">
    <w:name w:val="Стиль Заголовок 3 + Черный Знак"/>
    <w:link w:val="35"/>
    <w:locked/>
    <w:rsid w:val="00C14578"/>
    <w:rPr>
      <w:rFonts w:eastAsia="SimSun"/>
      <w:b/>
      <w:bCs/>
      <w:caps/>
      <w:color w:val="000000"/>
      <w:sz w:val="24"/>
      <w:szCs w:val="24"/>
      <w:u w:val="single"/>
      <w:lang w:val="x-none" w:eastAsia="zh-CN"/>
    </w:rPr>
  </w:style>
  <w:style w:type="paragraph" w:styleId="18">
    <w:name w:val="toc 1"/>
    <w:basedOn w:val="a1"/>
    <w:next w:val="a1"/>
    <w:autoRedefine/>
    <w:uiPriority w:val="39"/>
    <w:rsid w:val="00C14578"/>
    <w:pPr>
      <w:spacing w:before="120" w:after="120"/>
    </w:pPr>
    <w:rPr>
      <w:rFonts w:eastAsia="SimSun"/>
      <w:b/>
      <w:bCs/>
      <w:caps/>
      <w:sz w:val="20"/>
      <w:szCs w:val="20"/>
      <w:lang w:eastAsia="zh-CN"/>
    </w:rPr>
  </w:style>
  <w:style w:type="paragraph" w:styleId="25">
    <w:name w:val="toc 2"/>
    <w:basedOn w:val="a1"/>
    <w:next w:val="a1"/>
    <w:autoRedefine/>
    <w:uiPriority w:val="39"/>
    <w:rsid w:val="00C14578"/>
    <w:pPr>
      <w:tabs>
        <w:tab w:val="right" w:leader="dot" w:pos="10195"/>
      </w:tabs>
      <w:ind w:left="-142"/>
    </w:pPr>
    <w:rPr>
      <w:rFonts w:eastAsia="SimSun"/>
      <w:smallCaps/>
      <w:sz w:val="20"/>
      <w:szCs w:val="20"/>
      <w:lang w:eastAsia="zh-CN"/>
    </w:rPr>
  </w:style>
  <w:style w:type="paragraph" w:styleId="37">
    <w:name w:val="toc 3"/>
    <w:basedOn w:val="a1"/>
    <w:next w:val="a1"/>
    <w:autoRedefine/>
    <w:uiPriority w:val="39"/>
    <w:rsid w:val="00C14578"/>
    <w:pPr>
      <w:tabs>
        <w:tab w:val="right" w:leader="dot" w:pos="10195"/>
      </w:tabs>
      <w:ind w:left="284"/>
    </w:pPr>
    <w:rPr>
      <w:rFonts w:eastAsia="SimSun"/>
      <w:i/>
      <w:iCs/>
      <w:sz w:val="20"/>
      <w:szCs w:val="20"/>
      <w:lang w:eastAsia="zh-CN"/>
    </w:rPr>
  </w:style>
  <w:style w:type="paragraph" w:styleId="41">
    <w:name w:val="toc 4"/>
    <w:basedOn w:val="a1"/>
    <w:next w:val="a1"/>
    <w:autoRedefine/>
    <w:uiPriority w:val="39"/>
    <w:rsid w:val="00C14578"/>
    <w:pPr>
      <w:ind w:left="720"/>
    </w:pPr>
    <w:rPr>
      <w:rFonts w:eastAsia="SimSun"/>
      <w:sz w:val="18"/>
      <w:szCs w:val="18"/>
      <w:lang w:eastAsia="zh-CN"/>
    </w:rPr>
  </w:style>
  <w:style w:type="paragraph" w:styleId="51">
    <w:name w:val="toc 5"/>
    <w:basedOn w:val="a1"/>
    <w:next w:val="a1"/>
    <w:autoRedefine/>
    <w:uiPriority w:val="39"/>
    <w:rsid w:val="00C14578"/>
    <w:pPr>
      <w:ind w:left="960"/>
    </w:pPr>
    <w:rPr>
      <w:rFonts w:eastAsia="SimSun"/>
      <w:sz w:val="18"/>
      <w:szCs w:val="18"/>
      <w:lang w:eastAsia="zh-CN"/>
    </w:rPr>
  </w:style>
  <w:style w:type="paragraph" w:styleId="61">
    <w:name w:val="toc 6"/>
    <w:basedOn w:val="a1"/>
    <w:next w:val="a1"/>
    <w:autoRedefine/>
    <w:uiPriority w:val="39"/>
    <w:rsid w:val="00C14578"/>
    <w:pPr>
      <w:ind w:left="1200"/>
    </w:pPr>
    <w:rPr>
      <w:rFonts w:eastAsia="SimSun"/>
      <w:sz w:val="18"/>
      <w:szCs w:val="18"/>
      <w:lang w:eastAsia="zh-CN"/>
    </w:rPr>
  </w:style>
  <w:style w:type="paragraph" w:styleId="7">
    <w:name w:val="toc 7"/>
    <w:basedOn w:val="a1"/>
    <w:next w:val="a1"/>
    <w:autoRedefine/>
    <w:uiPriority w:val="39"/>
    <w:rsid w:val="00C14578"/>
    <w:pPr>
      <w:ind w:left="1440"/>
    </w:pPr>
    <w:rPr>
      <w:rFonts w:eastAsia="SimSun"/>
      <w:sz w:val="18"/>
      <w:szCs w:val="18"/>
      <w:lang w:eastAsia="zh-CN"/>
    </w:rPr>
  </w:style>
  <w:style w:type="paragraph" w:styleId="81">
    <w:name w:val="toc 8"/>
    <w:basedOn w:val="a1"/>
    <w:next w:val="a1"/>
    <w:autoRedefine/>
    <w:uiPriority w:val="39"/>
    <w:rsid w:val="00C14578"/>
    <w:pPr>
      <w:ind w:left="1680"/>
    </w:pPr>
    <w:rPr>
      <w:rFonts w:eastAsia="SimSun"/>
      <w:sz w:val="18"/>
      <w:szCs w:val="18"/>
      <w:lang w:eastAsia="zh-CN"/>
    </w:rPr>
  </w:style>
  <w:style w:type="paragraph" w:styleId="9">
    <w:name w:val="toc 9"/>
    <w:basedOn w:val="a1"/>
    <w:next w:val="a1"/>
    <w:autoRedefine/>
    <w:uiPriority w:val="39"/>
    <w:rsid w:val="00C14578"/>
    <w:pPr>
      <w:ind w:left="1920"/>
    </w:pPr>
    <w:rPr>
      <w:rFonts w:eastAsia="SimSun"/>
      <w:sz w:val="18"/>
      <w:szCs w:val="18"/>
      <w:lang w:eastAsia="zh-CN"/>
    </w:rPr>
  </w:style>
  <w:style w:type="paragraph" w:customStyle="1" w:styleId="38">
    <w:name w:val="Стиль Заголовок 3 + подчеркивание"/>
    <w:basedOn w:val="3"/>
    <w:rsid w:val="00C14578"/>
    <w:pPr>
      <w:spacing w:before="120"/>
      <w:ind w:firstLine="567"/>
    </w:pPr>
    <w:rPr>
      <w:rFonts w:eastAsia="SimSun"/>
      <w:b/>
      <w:bCs/>
      <w:sz w:val="24"/>
      <w:u w:val="single"/>
      <w:lang w:val="x-none" w:eastAsia="zh-CN"/>
    </w:rPr>
  </w:style>
  <w:style w:type="character" w:styleId="affc">
    <w:name w:val="annotation reference"/>
    <w:uiPriority w:val="99"/>
    <w:unhideWhenUsed/>
    <w:rsid w:val="00C14578"/>
    <w:rPr>
      <w:rFonts w:cs="Times New Roman"/>
      <w:sz w:val="16"/>
      <w:szCs w:val="16"/>
    </w:rPr>
  </w:style>
  <w:style w:type="paragraph" w:styleId="affd">
    <w:name w:val="annotation text"/>
    <w:basedOn w:val="a1"/>
    <w:link w:val="affe"/>
    <w:uiPriority w:val="99"/>
    <w:unhideWhenUsed/>
    <w:rsid w:val="00C14578"/>
    <w:rPr>
      <w:rFonts w:eastAsia="SimSun"/>
      <w:sz w:val="20"/>
      <w:szCs w:val="20"/>
      <w:lang w:val="x-none" w:eastAsia="zh-CN"/>
    </w:rPr>
  </w:style>
  <w:style w:type="character" w:customStyle="1" w:styleId="affe">
    <w:name w:val="Текст примечания Знак"/>
    <w:link w:val="affd"/>
    <w:uiPriority w:val="99"/>
    <w:rsid w:val="00C14578"/>
    <w:rPr>
      <w:rFonts w:eastAsia="SimSun"/>
      <w:lang w:val="x-none" w:eastAsia="zh-CN"/>
    </w:rPr>
  </w:style>
  <w:style w:type="paragraph" w:styleId="afff">
    <w:name w:val="annotation subject"/>
    <w:basedOn w:val="affd"/>
    <w:next w:val="affd"/>
    <w:link w:val="afff0"/>
    <w:uiPriority w:val="99"/>
    <w:unhideWhenUsed/>
    <w:rsid w:val="00C14578"/>
    <w:rPr>
      <w:b/>
      <w:bCs/>
    </w:rPr>
  </w:style>
  <w:style w:type="character" w:customStyle="1" w:styleId="afff0">
    <w:name w:val="Тема примечания Знак"/>
    <w:link w:val="afff"/>
    <w:uiPriority w:val="99"/>
    <w:rsid w:val="00C14578"/>
    <w:rPr>
      <w:rFonts w:eastAsia="SimSun"/>
      <w:b/>
      <w:bCs/>
      <w:lang w:val="x-none" w:eastAsia="zh-CN"/>
    </w:rPr>
  </w:style>
  <w:style w:type="character" w:customStyle="1" w:styleId="afff1">
    <w:name w:val="Гипертекстовая ссылка"/>
    <w:uiPriority w:val="99"/>
    <w:rsid w:val="00C14578"/>
    <w:rPr>
      <w:rFonts w:cs="Times New Roman"/>
      <w:b/>
      <w:bCs/>
      <w:color w:val="008000"/>
    </w:rPr>
  </w:style>
  <w:style w:type="character" w:customStyle="1" w:styleId="aff1">
    <w:name w:val="Без интервала Знак"/>
    <w:link w:val="aff0"/>
    <w:uiPriority w:val="1"/>
    <w:locked/>
    <w:rsid w:val="00C14578"/>
    <w:rPr>
      <w:rFonts w:ascii="Calibri" w:hAnsi="Calibri"/>
      <w:sz w:val="22"/>
      <w:szCs w:val="22"/>
    </w:rPr>
  </w:style>
  <w:style w:type="paragraph" w:customStyle="1" w:styleId="afff2">
    <w:name w:val="Нормальный (таблица)"/>
    <w:basedOn w:val="a1"/>
    <w:next w:val="a1"/>
    <w:uiPriority w:val="99"/>
    <w:rsid w:val="00C14578"/>
    <w:pPr>
      <w:autoSpaceDE w:val="0"/>
      <w:autoSpaceDN w:val="0"/>
      <w:adjustRightInd w:val="0"/>
      <w:jc w:val="both"/>
    </w:pPr>
    <w:rPr>
      <w:rFonts w:ascii="Arial" w:hAnsi="Arial" w:cs="Arial"/>
    </w:rPr>
  </w:style>
  <w:style w:type="paragraph" w:customStyle="1" w:styleId="afff3">
    <w:name w:val="Прижатый влево"/>
    <w:basedOn w:val="a1"/>
    <w:next w:val="a1"/>
    <w:uiPriority w:val="99"/>
    <w:rsid w:val="00C14578"/>
    <w:pPr>
      <w:autoSpaceDE w:val="0"/>
      <w:autoSpaceDN w:val="0"/>
      <w:adjustRightInd w:val="0"/>
    </w:pPr>
    <w:rPr>
      <w:rFonts w:ascii="Arial" w:hAnsi="Arial" w:cs="Arial"/>
    </w:rPr>
  </w:style>
  <w:style w:type="paragraph" w:customStyle="1" w:styleId="afff4">
    <w:name w:val="Заголовок статьи"/>
    <w:basedOn w:val="a1"/>
    <w:next w:val="a1"/>
    <w:uiPriority w:val="99"/>
    <w:rsid w:val="00C14578"/>
    <w:pPr>
      <w:autoSpaceDE w:val="0"/>
      <w:autoSpaceDN w:val="0"/>
      <w:adjustRightInd w:val="0"/>
      <w:ind w:left="1612" w:hanging="892"/>
      <w:jc w:val="both"/>
    </w:pPr>
    <w:rPr>
      <w:rFonts w:ascii="Arial" w:hAnsi="Arial" w:cs="Arial"/>
    </w:rPr>
  </w:style>
  <w:style w:type="paragraph" w:styleId="afff5">
    <w:name w:val="caption"/>
    <w:basedOn w:val="a1"/>
    <w:next w:val="a1"/>
    <w:uiPriority w:val="35"/>
    <w:unhideWhenUsed/>
    <w:qFormat/>
    <w:rsid w:val="00C14578"/>
    <w:rPr>
      <w:rFonts w:eastAsia="SimSun"/>
      <w:b/>
      <w:bCs/>
      <w:sz w:val="20"/>
      <w:szCs w:val="20"/>
      <w:lang w:eastAsia="zh-CN"/>
    </w:rPr>
  </w:style>
  <w:style w:type="character" w:styleId="afff6">
    <w:name w:val="Strong"/>
    <w:qFormat/>
    <w:rsid w:val="00C14578"/>
    <w:rPr>
      <w:b/>
    </w:rPr>
  </w:style>
  <w:style w:type="table" w:customStyle="1" w:styleId="19">
    <w:name w:val="Сетка таблицы1"/>
    <w:basedOn w:val="a3"/>
    <w:next w:val="ab"/>
    <w:uiPriority w:val="39"/>
    <w:rsid w:val="00C1457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4"/>
    <w:uiPriority w:val="99"/>
    <w:semiHidden/>
    <w:unhideWhenUsed/>
    <w:rsid w:val="008A4350"/>
  </w:style>
  <w:style w:type="table" w:customStyle="1" w:styleId="27">
    <w:name w:val="Сетка таблицы2"/>
    <w:basedOn w:val="a3"/>
    <w:next w:val="ab"/>
    <w:uiPriority w:val="39"/>
    <w:rsid w:val="008A435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4"/>
    <w:uiPriority w:val="99"/>
    <w:semiHidden/>
    <w:unhideWhenUsed/>
    <w:rsid w:val="006E3EF6"/>
  </w:style>
  <w:style w:type="table" w:customStyle="1" w:styleId="3a">
    <w:name w:val="Сетка таблицы3"/>
    <w:basedOn w:val="a3"/>
    <w:next w:val="ab"/>
    <w:uiPriority w:val="39"/>
    <w:rsid w:val="006E3EF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link w:val="6"/>
    <w:rsid w:val="006E3EF6"/>
    <w:rPr>
      <w:b/>
      <w:bCs/>
      <w:sz w:val="22"/>
      <w:szCs w:val="22"/>
    </w:rPr>
  </w:style>
  <w:style w:type="character" w:customStyle="1" w:styleId="80">
    <w:name w:val="Заголовок 8 Знак"/>
    <w:link w:val="8"/>
    <w:rsid w:val="006E3EF6"/>
    <w:rPr>
      <w:i/>
      <w:iCs/>
      <w:sz w:val="24"/>
      <w:szCs w:val="24"/>
    </w:rPr>
  </w:style>
  <w:style w:type="paragraph" w:styleId="afff7">
    <w:name w:val="Document Map"/>
    <w:basedOn w:val="a1"/>
    <w:link w:val="afff8"/>
    <w:uiPriority w:val="99"/>
    <w:unhideWhenUsed/>
    <w:rsid w:val="0016208E"/>
    <w:pPr>
      <w:widowControl w:val="0"/>
      <w:autoSpaceDE w:val="0"/>
      <w:autoSpaceDN w:val="0"/>
      <w:adjustRightInd w:val="0"/>
    </w:pPr>
    <w:rPr>
      <w:rFonts w:ascii="Tahoma" w:hAnsi="Tahoma" w:cs="Tahoma"/>
      <w:sz w:val="16"/>
      <w:szCs w:val="16"/>
    </w:rPr>
  </w:style>
  <w:style w:type="character" w:customStyle="1" w:styleId="afff8">
    <w:name w:val="Схема документа Знак"/>
    <w:basedOn w:val="a2"/>
    <w:link w:val="afff7"/>
    <w:uiPriority w:val="99"/>
    <w:rsid w:val="0016208E"/>
    <w:rPr>
      <w:rFonts w:ascii="Tahoma" w:hAnsi="Tahoma" w:cs="Tahoma"/>
      <w:sz w:val="16"/>
      <w:szCs w:val="16"/>
    </w:rPr>
  </w:style>
  <w:style w:type="paragraph" w:customStyle="1" w:styleId="11">
    <w:name w:val="НЗФ_ЗАГОЛОВОК 1.1."/>
    <w:next w:val="a1"/>
    <w:qFormat/>
    <w:rsid w:val="0016208E"/>
    <w:pPr>
      <w:numPr>
        <w:ilvl w:val="1"/>
        <w:numId w:val="1"/>
      </w:numPr>
      <w:spacing w:before="200" w:after="200"/>
      <w:outlineLvl w:val="1"/>
    </w:pPr>
    <w:rPr>
      <w:rFonts w:eastAsia="Calibri"/>
      <w:b/>
      <w:noProof/>
      <w:sz w:val="26"/>
      <w:szCs w:val="24"/>
      <w:lang w:eastAsia="en-US"/>
    </w:rPr>
  </w:style>
  <w:style w:type="paragraph" w:customStyle="1" w:styleId="111">
    <w:name w:val="НЗФ_Заголовок 1.1.1"/>
    <w:next w:val="a1"/>
    <w:qFormat/>
    <w:rsid w:val="0016208E"/>
    <w:pPr>
      <w:numPr>
        <w:ilvl w:val="2"/>
        <w:numId w:val="1"/>
      </w:numPr>
      <w:spacing w:before="200" w:after="200"/>
      <w:outlineLvl w:val="2"/>
    </w:pPr>
    <w:rPr>
      <w:rFonts w:eastAsia="Calibri"/>
      <w:b/>
      <w:sz w:val="24"/>
      <w:szCs w:val="22"/>
      <w:lang w:eastAsia="en-US"/>
    </w:rPr>
  </w:style>
  <w:style w:type="paragraph" w:customStyle="1" w:styleId="1">
    <w:name w:val="НЗФ_Заголовок 1."/>
    <w:next w:val="a1"/>
    <w:qFormat/>
    <w:rsid w:val="0016208E"/>
    <w:pPr>
      <w:numPr>
        <w:numId w:val="1"/>
      </w:numPr>
      <w:spacing w:before="200" w:after="200"/>
      <w:outlineLvl w:val="0"/>
    </w:pPr>
    <w:rPr>
      <w:rFonts w:eastAsia="Calibri"/>
      <w:b/>
      <w:caps/>
      <w:sz w:val="28"/>
      <w:szCs w:val="22"/>
    </w:rPr>
  </w:style>
  <w:style w:type="paragraph" w:customStyle="1" w:styleId="a0">
    <w:name w:val="НЗФ_Подзаголовок в тексте"/>
    <w:next w:val="a1"/>
    <w:qFormat/>
    <w:rsid w:val="0016208E"/>
    <w:pPr>
      <w:numPr>
        <w:ilvl w:val="3"/>
        <w:numId w:val="1"/>
      </w:numPr>
      <w:spacing w:before="100" w:after="100"/>
      <w:outlineLvl w:val="3"/>
    </w:pPr>
    <w:rPr>
      <w:rFonts w:eastAsia="Calibri"/>
      <w:sz w:val="24"/>
      <w:szCs w:val="22"/>
      <w:u w:val="single"/>
    </w:rPr>
  </w:style>
  <w:style w:type="numbering" w:customStyle="1" w:styleId="a">
    <w:name w:val="НЗФ"/>
    <w:uiPriority w:val="99"/>
    <w:rsid w:val="0016208E"/>
    <w:pPr>
      <w:numPr>
        <w:numId w:val="1"/>
      </w:numPr>
    </w:pPr>
  </w:style>
  <w:style w:type="paragraph" w:customStyle="1" w:styleId="afff9">
    <w:name w:val="Текст записки"/>
    <w:basedOn w:val="a1"/>
    <w:qFormat/>
    <w:rsid w:val="0016208E"/>
    <w:pPr>
      <w:autoSpaceDE w:val="0"/>
      <w:autoSpaceDN w:val="0"/>
      <w:adjustRightInd w:val="0"/>
      <w:spacing w:after="120" w:line="276" w:lineRule="auto"/>
      <w:ind w:firstLine="567"/>
      <w:jc w:val="both"/>
    </w:pPr>
    <w:rPr>
      <w:rFonts w:eastAsia="Calibri"/>
      <w:szCs w:val="28"/>
      <w:lang w:eastAsia="en-US"/>
    </w:rPr>
  </w:style>
  <w:style w:type="paragraph" w:customStyle="1" w:styleId="S0">
    <w:name w:val="S_Обычный в таблице"/>
    <w:basedOn w:val="a1"/>
    <w:rsid w:val="0016208E"/>
    <w:pPr>
      <w:tabs>
        <w:tab w:val="center" w:pos="4153"/>
        <w:tab w:val="right" w:pos="8306"/>
      </w:tabs>
      <w:jc w:val="center"/>
    </w:pPr>
    <w:rPr>
      <w:sz w:val="20"/>
      <w:szCs w:val="20"/>
    </w:rPr>
  </w:style>
  <w:style w:type="paragraph" w:customStyle="1" w:styleId="afffa">
    <w:name w:val="Таблица_Текст_ЦЕНТР"/>
    <w:qFormat/>
    <w:rsid w:val="0016208E"/>
    <w:pPr>
      <w:jc w:val="center"/>
    </w:pPr>
    <w:rPr>
      <w:rFonts w:cs="Courier New"/>
      <w:sz w:val="24"/>
    </w:rPr>
  </w:style>
  <w:style w:type="numbering" w:customStyle="1" w:styleId="1a">
    <w:name w:val="НЗФ1"/>
    <w:uiPriority w:val="99"/>
    <w:rsid w:val="0016208E"/>
  </w:style>
  <w:style w:type="paragraph" w:customStyle="1" w:styleId="110">
    <w:name w:val="Табличный_боковик_11"/>
    <w:link w:val="112"/>
    <w:qFormat/>
    <w:rsid w:val="0016208E"/>
    <w:rPr>
      <w:sz w:val="22"/>
      <w:szCs w:val="24"/>
    </w:rPr>
  </w:style>
  <w:style w:type="character" w:customStyle="1" w:styleId="112">
    <w:name w:val="Табличный_боковик_11 Знак"/>
    <w:link w:val="110"/>
    <w:rsid w:val="0016208E"/>
    <w:rPr>
      <w:sz w:val="22"/>
      <w:szCs w:val="24"/>
    </w:rPr>
  </w:style>
  <w:style w:type="character" w:customStyle="1" w:styleId="af4">
    <w:name w:val="Абзац списка Знак"/>
    <w:link w:val="af3"/>
    <w:uiPriority w:val="34"/>
    <w:locked/>
    <w:rsid w:val="0016208E"/>
    <w:rPr>
      <w:sz w:val="24"/>
      <w:szCs w:val="24"/>
    </w:rPr>
  </w:style>
  <w:style w:type="numbering" w:customStyle="1" w:styleId="28">
    <w:name w:val="НЗФ2"/>
    <w:uiPriority w:val="99"/>
    <w:rsid w:val="0016208E"/>
  </w:style>
  <w:style w:type="paragraph" w:customStyle="1" w:styleId="afffb">
    <w:name w:val="Абзац"/>
    <w:basedOn w:val="a1"/>
    <w:link w:val="afffc"/>
    <w:qFormat/>
    <w:rsid w:val="00851E0A"/>
    <w:pPr>
      <w:spacing w:before="120" w:after="60"/>
      <w:ind w:firstLine="567"/>
      <w:jc w:val="both"/>
    </w:pPr>
    <w:rPr>
      <w:szCs w:val="20"/>
    </w:rPr>
  </w:style>
  <w:style w:type="character" w:customStyle="1" w:styleId="afffc">
    <w:name w:val="Абзац Знак"/>
    <w:link w:val="afffb"/>
    <w:rsid w:val="00851E0A"/>
    <w:rPr>
      <w:sz w:val="24"/>
    </w:rPr>
  </w:style>
  <w:style w:type="paragraph" w:customStyle="1" w:styleId="113">
    <w:name w:val="Заголовок 11"/>
    <w:basedOn w:val="a1"/>
    <w:uiPriority w:val="1"/>
    <w:qFormat/>
    <w:rsid w:val="00D17D0C"/>
    <w:pPr>
      <w:widowControl w:val="0"/>
      <w:autoSpaceDE w:val="0"/>
      <w:autoSpaceDN w:val="0"/>
      <w:adjustRightInd w:val="0"/>
      <w:spacing w:before="49"/>
      <w:outlineLvl w:val="0"/>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page number" w:uiPriority="99"/>
    <w:lsdException w:name="Title" w:uiPriority="10" w:qFormat="1"/>
    <w:lsdException w:name="Body Text" w:uiPriority="99"/>
    <w:lsdException w:name="Body Text Indent" w:uiPriority="99"/>
    <w:lsdException w:name="Subtitle" w:uiPriority="11" w:qFormat="1"/>
    <w:lsdException w:name="Body Text Indent 2" w:uiPriority="99"/>
    <w:lsdException w:name="Body Text Indent 3" w:uiPriority="99"/>
    <w:lsdException w:name="Block Text" w:uiPriority="99"/>
    <w:lsdException w:name="Hyperlink" w:uiPriority="99"/>
    <w:lsdException w:name="Strong" w:qFormat="1"/>
    <w:lsdException w:name="Emphasis" w:uiPriority="2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E436D"/>
    <w:rPr>
      <w:sz w:val="24"/>
      <w:szCs w:val="24"/>
    </w:rPr>
  </w:style>
  <w:style w:type="paragraph" w:styleId="10">
    <w:name w:val="heading 1"/>
    <w:basedOn w:val="a1"/>
    <w:next w:val="a1"/>
    <w:link w:val="12"/>
    <w:uiPriority w:val="9"/>
    <w:qFormat/>
    <w:rsid w:val="003E67DE"/>
    <w:pPr>
      <w:keepNext/>
      <w:outlineLvl w:val="0"/>
    </w:pPr>
    <w:rPr>
      <w:sz w:val="28"/>
      <w:szCs w:val="20"/>
    </w:rPr>
  </w:style>
  <w:style w:type="paragraph" w:styleId="2">
    <w:name w:val="heading 2"/>
    <w:basedOn w:val="a1"/>
    <w:next w:val="a1"/>
    <w:link w:val="20"/>
    <w:uiPriority w:val="9"/>
    <w:qFormat/>
    <w:rsid w:val="00176B0B"/>
    <w:pPr>
      <w:keepNext/>
      <w:spacing w:before="240" w:after="60"/>
      <w:outlineLvl w:val="1"/>
    </w:pPr>
    <w:rPr>
      <w:rFonts w:ascii="Arial" w:hAnsi="Arial" w:cs="Arial"/>
      <w:b/>
      <w:bCs/>
      <w:i/>
      <w:iCs/>
      <w:sz w:val="28"/>
      <w:szCs w:val="28"/>
    </w:rPr>
  </w:style>
  <w:style w:type="paragraph" w:styleId="3">
    <w:name w:val="heading 3"/>
    <w:basedOn w:val="a1"/>
    <w:next w:val="a1"/>
    <w:link w:val="30"/>
    <w:uiPriority w:val="9"/>
    <w:qFormat/>
    <w:rsid w:val="00515D10"/>
    <w:pPr>
      <w:keepNext/>
      <w:jc w:val="center"/>
      <w:outlineLvl w:val="2"/>
    </w:pPr>
    <w:rPr>
      <w:sz w:val="32"/>
    </w:rPr>
  </w:style>
  <w:style w:type="paragraph" w:styleId="4">
    <w:name w:val="heading 4"/>
    <w:basedOn w:val="a1"/>
    <w:next w:val="a1"/>
    <w:link w:val="40"/>
    <w:uiPriority w:val="9"/>
    <w:qFormat/>
    <w:rsid w:val="007757F0"/>
    <w:pPr>
      <w:keepNext/>
      <w:spacing w:before="240" w:after="60"/>
      <w:outlineLvl w:val="3"/>
    </w:pPr>
    <w:rPr>
      <w:b/>
      <w:bCs/>
      <w:sz w:val="28"/>
      <w:szCs w:val="28"/>
    </w:rPr>
  </w:style>
  <w:style w:type="paragraph" w:styleId="5">
    <w:name w:val="heading 5"/>
    <w:basedOn w:val="a1"/>
    <w:next w:val="a1"/>
    <w:link w:val="50"/>
    <w:qFormat/>
    <w:rsid w:val="00515D10"/>
    <w:pPr>
      <w:keepNext/>
      <w:jc w:val="center"/>
      <w:outlineLvl w:val="4"/>
    </w:pPr>
    <w:rPr>
      <w:sz w:val="44"/>
    </w:rPr>
  </w:style>
  <w:style w:type="paragraph" w:styleId="6">
    <w:name w:val="heading 6"/>
    <w:basedOn w:val="a1"/>
    <w:next w:val="a1"/>
    <w:link w:val="60"/>
    <w:qFormat/>
    <w:rsid w:val="003F72BB"/>
    <w:pPr>
      <w:spacing w:before="240" w:after="60"/>
      <w:outlineLvl w:val="5"/>
    </w:pPr>
    <w:rPr>
      <w:b/>
      <w:bCs/>
      <w:sz w:val="22"/>
      <w:szCs w:val="22"/>
    </w:rPr>
  </w:style>
  <w:style w:type="paragraph" w:styleId="8">
    <w:name w:val="heading 8"/>
    <w:basedOn w:val="a1"/>
    <w:next w:val="a1"/>
    <w:link w:val="80"/>
    <w:qFormat/>
    <w:rsid w:val="00D33127"/>
    <w:pPr>
      <w:spacing w:before="240" w:after="60"/>
      <w:outlineLvl w:val="7"/>
    </w:pPr>
    <w:rPr>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ланкАДМ"/>
    <w:basedOn w:val="a1"/>
    <w:rsid w:val="000E436D"/>
    <w:pPr>
      <w:ind w:firstLine="720"/>
    </w:pPr>
    <w:rPr>
      <w:sz w:val="28"/>
      <w:szCs w:val="20"/>
    </w:rPr>
  </w:style>
  <w:style w:type="paragraph" w:styleId="a6">
    <w:name w:val="Body Text"/>
    <w:basedOn w:val="a1"/>
    <w:link w:val="a7"/>
    <w:uiPriority w:val="99"/>
    <w:rsid w:val="00176B0B"/>
    <w:pPr>
      <w:jc w:val="both"/>
    </w:pPr>
    <w:rPr>
      <w:sz w:val="28"/>
      <w:szCs w:val="20"/>
    </w:rPr>
  </w:style>
  <w:style w:type="character" w:styleId="a8">
    <w:name w:val="Intense Emphasis"/>
    <w:qFormat/>
    <w:rsid w:val="00176B0B"/>
    <w:rPr>
      <w:b/>
      <w:bCs/>
      <w:i/>
      <w:iCs/>
      <w:color w:val="4F81BD"/>
    </w:rPr>
  </w:style>
  <w:style w:type="paragraph" w:styleId="21">
    <w:name w:val="Body Text 2"/>
    <w:basedOn w:val="a1"/>
    <w:link w:val="22"/>
    <w:rsid w:val="00020DFE"/>
    <w:pPr>
      <w:spacing w:after="120" w:line="480" w:lineRule="auto"/>
    </w:pPr>
    <w:rPr>
      <w:lang w:val="x-none" w:eastAsia="x-none"/>
    </w:rPr>
  </w:style>
  <w:style w:type="paragraph" w:styleId="23">
    <w:name w:val="Body Text Indent 2"/>
    <w:basedOn w:val="a1"/>
    <w:link w:val="24"/>
    <w:uiPriority w:val="99"/>
    <w:rsid w:val="00020DFE"/>
    <w:pPr>
      <w:spacing w:after="120" w:line="480" w:lineRule="auto"/>
      <w:ind w:left="283"/>
    </w:pPr>
  </w:style>
  <w:style w:type="paragraph" w:styleId="a9">
    <w:name w:val="Body Text Indent"/>
    <w:basedOn w:val="a1"/>
    <w:link w:val="aa"/>
    <w:uiPriority w:val="99"/>
    <w:rsid w:val="00020DFE"/>
    <w:pPr>
      <w:spacing w:after="120"/>
      <w:ind w:left="283"/>
    </w:pPr>
  </w:style>
  <w:style w:type="paragraph" w:styleId="31">
    <w:name w:val="Body Text Indent 3"/>
    <w:basedOn w:val="a1"/>
    <w:link w:val="32"/>
    <w:uiPriority w:val="99"/>
    <w:rsid w:val="00FE0610"/>
    <w:pPr>
      <w:spacing w:after="120"/>
      <w:ind w:left="283"/>
    </w:pPr>
    <w:rPr>
      <w:sz w:val="16"/>
      <w:szCs w:val="16"/>
    </w:rPr>
  </w:style>
  <w:style w:type="paragraph" w:customStyle="1" w:styleId="13">
    <w:name w:val="Обычный1"/>
    <w:rsid w:val="007757F0"/>
    <w:pPr>
      <w:widowControl w:val="0"/>
      <w:snapToGrid w:val="0"/>
      <w:spacing w:before="260" w:line="300" w:lineRule="auto"/>
      <w:ind w:firstLine="700"/>
      <w:jc w:val="both"/>
    </w:pPr>
    <w:rPr>
      <w:sz w:val="24"/>
    </w:rPr>
  </w:style>
  <w:style w:type="paragraph" w:customStyle="1" w:styleId="ConsPlusNormal">
    <w:name w:val="ConsPlusNormal"/>
    <w:rsid w:val="007757F0"/>
    <w:pPr>
      <w:widowControl w:val="0"/>
      <w:autoSpaceDE w:val="0"/>
      <w:autoSpaceDN w:val="0"/>
      <w:adjustRightInd w:val="0"/>
      <w:ind w:firstLine="720"/>
    </w:pPr>
    <w:rPr>
      <w:rFonts w:ascii="Arial" w:hAnsi="Arial" w:cs="Arial"/>
    </w:rPr>
  </w:style>
  <w:style w:type="table" w:styleId="ab">
    <w:name w:val="Table Grid"/>
    <w:basedOn w:val="a3"/>
    <w:rsid w:val="0057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D67D48"/>
    <w:pPr>
      <w:widowControl w:val="0"/>
      <w:autoSpaceDE w:val="0"/>
      <w:autoSpaceDN w:val="0"/>
      <w:adjustRightInd w:val="0"/>
    </w:pPr>
    <w:rPr>
      <w:rFonts w:ascii="Arial" w:hAnsi="Arial" w:cs="Arial"/>
      <w:b/>
      <w:bCs/>
    </w:rPr>
  </w:style>
  <w:style w:type="paragraph" w:styleId="ac">
    <w:name w:val="Date"/>
    <w:basedOn w:val="a1"/>
    <w:link w:val="ad"/>
    <w:unhideWhenUsed/>
    <w:rsid w:val="00A73585"/>
    <w:rPr>
      <w:sz w:val="20"/>
      <w:szCs w:val="20"/>
    </w:rPr>
  </w:style>
  <w:style w:type="character" w:customStyle="1" w:styleId="ad">
    <w:name w:val="Дата Знак"/>
    <w:link w:val="ac"/>
    <w:rsid w:val="00A73585"/>
    <w:rPr>
      <w:lang w:val="ru-RU" w:eastAsia="ru-RU" w:bidi="ar-SA"/>
    </w:rPr>
  </w:style>
  <w:style w:type="paragraph" w:styleId="ae">
    <w:name w:val="Title"/>
    <w:basedOn w:val="a1"/>
    <w:link w:val="af"/>
    <w:uiPriority w:val="10"/>
    <w:qFormat/>
    <w:rsid w:val="00521F0C"/>
    <w:pPr>
      <w:spacing w:line="288" w:lineRule="auto"/>
      <w:jc w:val="center"/>
    </w:pPr>
    <w:rPr>
      <w:sz w:val="28"/>
      <w:szCs w:val="28"/>
      <w:lang w:eastAsia="en-US"/>
    </w:rPr>
  </w:style>
  <w:style w:type="character" w:customStyle="1" w:styleId="30">
    <w:name w:val="Заголовок 3 Знак"/>
    <w:link w:val="3"/>
    <w:uiPriority w:val="9"/>
    <w:rsid w:val="00515D10"/>
    <w:rPr>
      <w:sz w:val="32"/>
      <w:szCs w:val="24"/>
      <w:lang w:val="ru-RU" w:eastAsia="ru-RU" w:bidi="ar-SA"/>
    </w:rPr>
  </w:style>
  <w:style w:type="character" w:customStyle="1" w:styleId="40">
    <w:name w:val="Заголовок 4 Знак"/>
    <w:link w:val="4"/>
    <w:uiPriority w:val="9"/>
    <w:rsid w:val="00515D10"/>
    <w:rPr>
      <w:b/>
      <w:bCs/>
      <w:sz w:val="28"/>
      <w:szCs w:val="28"/>
      <w:lang w:val="ru-RU" w:eastAsia="ru-RU" w:bidi="ar-SA"/>
    </w:rPr>
  </w:style>
  <w:style w:type="character" w:customStyle="1" w:styleId="50">
    <w:name w:val="Заголовок 5 Знак"/>
    <w:link w:val="5"/>
    <w:rsid w:val="00515D10"/>
    <w:rPr>
      <w:sz w:val="44"/>
      <w:szCs w:val="24"/>
      <w:lang w:val="ru-RU" w:eastAsia="ru-RU" w:bidi="ar-SA"/>
    </w:rPr>
  </w:style>
  <w:style w:type="paragraph" w:styleId="af0">
    <w:name w:val="Balloon Text"/>
    <w:basedOn w:val="a1"/>
    <w:link w:val="af1"/>
    <w:uiPriority w:val="99"/>
    <w:rsid w:val="00515D10"/>
    <w:rPr>
      <w:rFonts w:ascii="Tahoma" w:hAnsi="Tahoma" w:cs="Tahoma"/>
      <w:sz w:val="16"/>
      <w:szCs w:val="16"/>
    </w:rPr>
  </w:style>
  <w:style w:type="character" w:customStyle="1" w:styleId="af1">
    <w:name w:val="Текст выноски Знак"/>
    <w:link w:val="af0"/>
    <w:uiPriority w:val="99"/>
    <w:rsid w:val="00515D10"/>
    <w:rPr>
      <w:rFonts w:ascii="Tahoma" w:hAnsi="Tahoma" w:cs="Tahoma"/>
      <w:sz w:val="16"/>
      <w:szCs w:val="16"/>
      <w:lang w:val="ru-RU" w:eastAsia="ru-RU" w:bidi="ar-SA"/>
    </w:rPr>
  </w:style>
  <w:style w:type="character" w:customStyle="1" w:styleId="a7">
    <w:name w:val="Основной текст Знак"/>
    <w:link w:val="a6"/>
    <w:uiPriority w:val="99"/>
    <w:rsid w:val="00515D10"/>
    <w:rPr>
      <w:sz w:val="28"/>
      <w:lang w:val="ru-RU" w:eastAsia="ru-RU" w:bidi="ar-SA"/>
    </w:rPr>
  </w:style>
  <w:style w:type="paragraph" w:customStyle="1" w:styleId="210">
    <w:name w:val="Основной текст 21"/>
    <w:basedOn w:val="a1"/>
    <w:rsid w:val="00515D10"/>
    <w:pPr>
      <w:widowControl w:val="0"/>
      <w:ind w:firstLine="840"/>
      <w:jc w:val="both"/>
    </w:pPr>
    <w:rPr>
      <w:sz w:val="28"/>
      <w:szCs w:val="20"/>
    </w:rPr>
  </w:style>
  <w:style w:type="character" w:customStyle="1" w:styleId="af2">
    <w:name w:val="Цветовое выделение"/>
    <w:uiPriority w:val="99"/>
    <w:rsid w:val="00515D10"/>
    <w:rPr>
      <w:b/>
      <w:bCs/>
      <w:color w:val="000080"/>
      <w:sz w:val="20"/>
      <w:szCs w:val="20"/>
    </w:rPr>
  </w:style>
  <w:style w:type="paragraph" w:customStyle="1" w:styleId="ConsPlusNonformat">
    <w:name w:val="ConsPlusNonformat"/>
    <w:rsid w:val="00515D10"/>
    <w:pPr>
      <w:autoSpaceDE w:val="0"/>
      <w:autoSpaceDN w:val="0"/>
      <w:adjustRightInd w:val="0"/>
    </w:pPr>
    <w:rPr>
      <w:rFonts w:ascii="Courier New" w:hAnsi="Courier New" w:cs="Courier New"/>
    </w:rPr>
  </w:style>
  <w:style w:type="paragraph" w:styleId="af3">
    <w:name w:val="List Paragraph"/>
    <w:basedOn w:val="a1"/>
    <w:link w:val="af4"/>
    <w:uiPriority w:val="34"/>
    <w:qFormat/>
    <w:rsid w:val="00515D10"/>
    <w:pPr>
      <w:ind w:left="720"/>
      <w:contextualSpacing/>
    </w:pPr>
  </w:style>
  <w:style w:type="character" w:styleId="af5">
    <w:name w:val="Hyperlink"/>
    <w:uiPriority w:val="99"/>
    <w:rsid w:val="00515D10"/>
    <w:rPr>
      <w:color w:val="0000FF"/>
      <w:u w:val="single"/>
    </w:rPr>
  </w:style>
  <w:style w:type="paragraph" w:customStyle="1" w:styleId="af6">
    <w:name w:val="Знак"/>
    <w:basedOn w:val="a1"/>
    <w:rsid w:val="00515D10"/>
    <w:pPr>
      <w:spacing w:after="160" w:line="240" w:lineRule="exact"/>
    </w:pPr>
    <w:rPr>
      <w:rFonts w:ascii="Verdana" w:hAnsi="Verdana"/>
      <w:sz w:val="20"/>
      <w:szCs w:val="20"/>
      <w:lang w:val="en-US" w:eastAsia="en-US"/>
    </w:rPr>
  </w:style>
  <w:style w:type="paragraph" w:customStyle="1" w:styleId="af7">
    <w:name w:val="Знак Знак Знак Знак Знак Знак Знак Знак Знак Знак"/>
    <w:basedOn w:val="a1"/>
    <w:rsid w:val="00515D10"/>
    <w:pPr>
      <w:spacing w:after="160" w:line="240" w:lineRule="exact"/>
    </w:pPr>
    <w:rPr>
      <w:rFonts w:ascii="Verdana" w:hAnsi="Verdana" w:cs="Verdana"/>
      <w:sz w:val="20"/>
      <w:szCs w:val="20"/>
      <w:lang w:val="en-US" w:eastAsia="en-US"/>
    </w:rPr>
  </w:style>
  <w:style w:type="paragraph" w:styleId="af8">
    <w:name w:val="header"/>
    <w:basedOn w:val="a1"/>
    <w:link w:val="af9"/>
    <w:uiPriority w:val="99"/>
    <w:rsid w:val="00515D10"/>
    <w:pPr>
      <w:tabs>
        <w:tab w:val="center" w:pos="4677"/>
        <w:tab w:val="right" w:pos="9355"/>
      </w:tabs>
    </w:pPr>
  </w:style>
  <w:style w:type="character" w:customStyle="1" w:styleId="af9">
    <w:name w:val="Верхний колонтитул Знак"/>
    <w:link w:val="af8"/>
    <w:uiPriority w:val="99"/>
    <w:rsid w:val="00515D10"/>
    <w:rPr>
      <w:sz w:val="24"/>
      <w:szCs w:val="24"/>
      <w:lang w:val="ru-RU" w:eastAsia="ru-RU" w:bidi="ar-SA"/>
    </w:rPr>
  </w:style>
  <w:style w:type="character" w:styleId="afa">
    <w:name w:val="page number"/>
    <w:basedOn w:val="a2"/>
    <w:uiPriority w:val="99"/>
    <w:rsid w:val="00515D10"/>
  </w:style>
  <w:style w:type="paragraph" w:customStyle="1" w:styleId="ConsNonformat">
    <w:name w:val="ConsNonformat"/>
    <w:rsid w:val="00515D10"/>
    <w:pPr>
      <w:widowControl w:val="0"/>
      <w:autoSpaceDE w:val="0"/>
      <w:autoSpaceDN w:val="0"/>
      <w:adjustRightInd w:val="0"/>
      <w:ind w:right="19772"/>
    </w:pPr>
    <w:rPr>
      <w:rFonts w:ascii="Courier New" w:hAnsi="Courier New" w:cs="Courier New"/>
    </w:rPr>
  </w:style>
  <w:style w:type="paragraph" w:styleId="33">
    <w:name w:val="Body Text 3"/>
    <w:basedOn w:val="a1"/>
    <w:link w:val="34"/>
    <w:rsid w:val="00515D10"/>
    <w:pPr>
      <w:spacing w:after="120"/>
    </w:pPr>
    <w:rPr>
      <w:sz w:val="16"/>
      <w:szCs w:val="16"/>
    </w:rPr>
  </w:style>
  <w:style w:type="character" w:customStyle="1" w:styleId="34">
    <w:name w:val="Основной текст 3 Знак"/>
    <w:link w:val="33"/>
    <w:rsid w:val="00515D10"/>
    <w:rPr>
      <w:sz w:val="16"/>
      <w:szCs w:val="16"/>
      <w:lang w:val="ru-RU" w:eastAsia="ru-RU" w:bidi="ar-SA"/>
    </w:rPr>
  </w:style>
  <w:style w:type="paragraph" w:styleId="afb">
    <w:name w:val="footer"/>
    <w:basedOn w:val="a1"/>
    <w:link w:val="afc"/>
    <w:uiPriority w:val="99"/>
    <w:rsid w:val="00515D10"/>
    <w:pPr>
      <w:tabs>
        <w:tab w:val="center" w:pos="4677"/>
        <w:tab w:val="right" w:pos="9355"/>
      </w:tabs>
    </w:pPr>
  </w:style>
  <w:style w:type="character" w:styleId="afd">
    <w:name w:val="FollowedHyperlink"/>
    <w:unhideWhenUsed/>
    <w:rsid w:val="00515D10"/>
    <w:rPr>
      <w:color w:val="800080"/>
      <w:u w:val="single"/>
    </w:rPr>
  </w:style>
  <w:style w:type="paragraph" w:styleId="afe">
    <w:name w:val="Normal (Web)"/>
    <w:basedOn w:val="a1"/>
    <w:uiPriority w:val="99"/>
    <w:unhideWhenUsed/>
    <w:rsid w:val="00515D10"/>
  </w:style>
  <w:style w:type="paragraph" w:customStyle="1" w:styleId="ConsNormal">
    <w:name w:val="ConsNormal"/>
    <w:rsid w:val="00283689"/>
    <w:pPr>
      <w:widowControl w:val="0"/>
      <w:autoSpaceDE w:val="0"/>
      <w:autoSpaceDN w:val="0"/>
      <w:adjustRightInd w:val="0"/>
      <w:ind w:firstLine="720"/>
    </w:pPr>
    <w:rPr>
      <w:rFonts w:ascii="Arial" w:hAnsi="Arial" w:cs="Arial"/>
    </w:rPr>
  </w:style>
  <w:style w:type="paragraph" w:customStyle="1" w:styleId="ConsTitle">
    <w:name w:val="ConsTitle"/>
    <w:rsid w:val="00283689"/>
    <w:pPr>
      <w:widowControl w:val="0"/>
      <w:autoSpaceDE w:val="0"/>
      <w:autoSpaceDN w:val="0"/>
      <w:adjustRightInd w:val="0"/>
    </w:pPr>
    <w:rPr>
      <w:rFonts w:ascii="Arial" w:hAnsi="Arial" w:cs="Arial"/>
      <w:b/>
      <w:bCs/>
      <w:sz w:val="16"/>
      <w:szCs w:val="16"/>
    </w:rPr>
  </w:style>
  <w:style w:type="paragraph" w:customStyle="1" w:styleId="ConsPlusCell">
    <w:name w:val="ConsPlusCell"/>
    <w:rsid w:val="00283689"/>
    <w:pPr>
      <w:widowControl w:val="0"/>
      <w:autoSpaceDE w:val="0"/>
      <w:autoSpaceDN w:val="0"/>
      <w:adjustRightInd w:val="0"/>
    </w:pPr>
    <w:rPr>
      <w:rFonts w:ascii="Arial" w:hAnsi="Arial" w:cs="Arial"/>
    </w:rPr>
  </w:style>
  <w:style w:type="paragraph" w:customStyle="1" w:styleId="bodytext">
    <w:name w:val="bodytext"/>
    <w:basedOn w:val="a1"/>
    <w:rsid w:val="00283689"/>
    <w:pPr>
      <w:spacing w:before="80" w:after="80"/>
      <w:ind w:left="80" w:right="80" w:firstLine="420"/>
      <w:jc w:val="both"/>
    </w:pPr>
    <w:rPr>
      <w:rFonts w:ascii="Verdana" w:hAnsi="Verdana"/>
      <w:color w:val="000000"/>
      <w:sz w:val="18"/>
      <w:szCs w:val="18"/>
    </w:rPr>
  </w:style>
  <w:style w:type="character" w:customStyle="1" w:styleId="aa">
    <w:name w:val="Основной текст с отступом Знак"/>
    <w:link w:val="a9"/>
    <w:uiPriority w:val="99"/>
    <w:locked/>
    <w:rsid w:val="00D646A9"/>
    <w:rPr>
      <w:sz w:val="24"/>
      <w:szCs w:val="24"/>
      <w:lang w:val="ru-RU" w:eastAsia="ru-RU" w:bidi="ar-SA"/>
    </w:rPr>
  </w:style>
  <w:style w:type="character" w:customStyle="1" w:styleId="32">
    <w:name w:val="Основной текст с отступом 3 Знак"/>
    <w:link w:val="31"/>
    <w:uiPriority w:val="99"/>
    <w:locked/>
    <w:rsid w:val="00D646A9"/>
    <w:rPr>
      <w:sz w:val="16"/>
      <w:szCs w:val="16"/>
      <w:lang w:val="ru-RU" w:eastAsia="ru-RU" w:bidi="ar-SA"/>
    </w:rPr>
  </w:style>
  <w:style w:type="paragraph" w:customStyle="1" w:styleId="211">
    <w:name w:val="Основной текст с отступом 21"/>
    <w:basedOn w:val="a1"/>
    <w:rsid w:val="00D646A9"/>
    <w:pPr>
      <w:spacing w:line="360" w:lineRule="auto"/>
      <w:ind w:firstLine="567"/>
      <w:jc w:val="both"/>
    </w:pPr>
    <w:rPr>
      <w:rFonts w:ascii="Arial" w:hAnsi="Arial" w:cs="Arial"/>
      <w:lang w:eastAsia="ar-SA"/>
    </w:rPr>
  </w:style>
  <w:style w:type="paragraph" w:styleId="aff">
    <w:name w:val="Block Text"/>
    <w:basedOn w:val="a1"/>
    <w:uiPriority w:val="99"/>
    <w:rsid w:val="00220EEB"/>
    <w:pPr>
      <w:ind w:left="-360" w:right="459"/>
      <w:jc w:val="center"/>
    </w:pPr>
    <w:rPr>
      <w:b/>
      <w:bCs/>
      <w:sz w:val="32"/>
    </w:rPr>
  </w:style>
  <w:style w:type="paragraph" w:customStyle="1" w:styleId="14">
    <w:name w:val="Без интервала1"/>
    <w:rsid w:val="00B32860"/>
    <w:rPr>
      <w:rFonts w:ascii="Calibri" w:hAnsi="Calibri"/>
      <w:sz w:val="22"/>
      <w:szCs w:val="22"/>
    </w:rPr>
  </w:style>
  <w:style w:type="paragraph" w:styleId="aff0">
    <w:name w:val="No Spacing"/>
    <w:link w:val="aff1"/>
    <w:uiPriority w:val="1"/>
    <w:qFormat/>
    <w:rsid w:val="00510418"/>
    <w:rPr>
      <w:rFonts w:ascii="Calibri" w:hAnsi="Calibri"/>
      <w:sz w:val="22"/>
      <w:szCs w:val="22"/>
    </w:rPr>
  </w:style>
  <w:style w:type="character" w:customStyle="1" w:styleId="22">
    <w:name w:val="Основной текст 2 Знак"/>
    <w:link w:val="21"/>
    <w:rsid w:val="003A4FB3"/>
    <w:rPr>
      <w:sz w:val="24"/>
      <w:szCs w:val="24"/>
    </w:rPr>
  </w:style>
  <w:style w:type="paragraph" w:styleId="aff2">
    <w:name w:val="Subtitle"/>
    <w:basedOn w:val="a1"/>
    <w:link w:val="aff3"/>
    <w:uiPriority w:val="11"/>
    <w:qFormat/>
    <w:rsid w:val="00365E67"/>
    <w:pPr>
      <w:jc w:val="center"/>
    </w:pPr>
    <w:rPr>
      <w:sz w:val="36"/>
      <w:szCs w:val="20"/>
      <w:lang w:val="x-none" w:eastAsia="x-none"/>
    </w:rPr>
  </w:style>
  <w:style w:type="character" w:customStyle="1" w:styleId="aff3">
    <w:name w:val="Подзаголовок Знак"/>
    <w:link w:val="aff2"/>
    <w:uiPriority w:val="11"/>
    <w:rsid w:val="00365E67"/>
    <w:rPr>
      <w:sz w:val="36"/>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663C0"/>
    <w:pPr>
      <w:tabs>
        <w:tab w:val="num" w:pos="1287"/>
      </w:tabs>
      <w:spacing w:after="160" w:line="240" w:lineRule="exact"/>
      <w:ind w:left="1287" w:hanging="360"/>
      <w:jc w:val="both"/>
    </w:pPr>
    <w:rPr>
      <w:rFonts w:ascii="Verdana" w:hAnsi="Verdana" w:cs="Arial"/>
      <w:sz w:val="20"/>
      <w:szCs w:val="20"/>
      <w:lang w:val="en-US" w:eastAsia="en-US"/>
    </w:rPr>
  </w:style>
  <w:style w:type="character" w:styleId="aff4">
    <w:name w:val="Emphasis"/>
    <w:uiPriority w:val="20"/>
    <w:qFormat/>
    <w:rsid w:val="006624E2"/>
    <w:rPr>
      <w:i/>
      <w:iCs/>
    </w:rPr>
  </w:style>
  <w:style w:type="numbering" w:customStyle="1" w:styleId="15">
    <w:name w:val="Нет списка1"/>
    <w:next w:val="a4"/>
    <w:uiPriority w:val="99"/>
    <w:semiHidden/>
    <w:unhideWhenUsed/>
    <w:rsid w:val="00C14578"/>
  </w:style>
  <w:style w:type="character" w:customStyle="1" w:styleId="12">
    <w:name w:val="Заголовок 1 Знак"/>
    <w:link w:val="10"/>
    <w:uiPriority w:val="9"/>
    <w:rsid w:val="00C14578"/>
    <w:rPr>
      <w:sz w:val="28"/>
    </w:rPr>
  </w:style>
  <w:style w:type="character" w:customStyle="1" w:styleId="20">
    <w:name w:val="Заголовок 2 Знак"/>
    <w:link w:val="2"/>
    <w:uiPriority w:val="9"/>
    <w:rsid w:val="00C14578"/>
    <w:rPr>
      <w:rFonts w:ascii="Arial" w:hAnsi="Arial" w:cs="Arial"/>
      <w:b/>
      <w:bCs/>
      <w:i/>
      <w:iCs/>
      <w:sz w:val="28"/>
      <w:szCs w:val="28"/>
    </w:rPr>
  </w:style>
  <w:style w:type="paragraph" w:customStyle="1" w:styleId="ConsCell">
    <w:name w:val="ConsCell"/>
    <w:rsid w:val="00C14578"/>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C14578"/>
    <w:pPr>
      <w:widowControl w:val="0"/>
      <w:autoSpaceDE w:val="0"/>
      <w:autoSpaceDN w:val="0"/>
      <w:adjustRightInd w:val="0"/>
      <w:ind w:right="19772"/>
    </w:pPr>
    <w:rPr>
      <w:rFonts w:ascii="Courier New" w:eastAsia="SimSun" w:hAnsi="Courier New" w:cs="Courier New"/>
      <w:lang w:eastAsia="zh-CN"/>
    </w:rPr>
  </w:style>
  <w:style w:type="character" w:customStyle="1" w:styleId="af">
    <w:name w:val="Название Знак"/>
    <w:link w:val="ae"/>
    <w:uiPriority w:val="10"/>
    <w:rsid w:val="00C14578"/>
    <w:rPr>
      <w:sz w:val="28"/>
      <w:szCs w:val="28"/>
      <w:lang w:eastAsia="en-US"/>
    </w:rPr>
  </w:style>
  <w:style w:type="paragraph" w:customStyle="1" w:styleId="--">
    <w:name w:val="- СТРАНИЦА -"/>
    <w:rsid w:val="00C14578"/>
  </w:style>
  <w:style w:type="character" w:customStyle="1" w:styleId="afc">
    <w:name w:val="Нижний колонтитул Знак"/>
    <w:link w:val="afb"/>
    <w:uiPriority w:val="99"/>
    <w:rsid w:val="00C14578"/>
    <w:rPr>
      <w:sz w:val="24"/>
      <w:szCs w:val="24"/>
    </w:rPr>
  </w:style>
  <w:style w:type="paragraph" w:customStyle="1" w:styleId="aff5">
    <w:name w:val="Îáû÷íûé"/>
    <w:rsid w:val="00C14578"/>
    <w:rPr>
      <w:lang w:val="en-US"/>
    </w:rPr>
  </w:style>
  <w:style w:type="character" w:customStyle="1" w:styleId="24">
    <w:name w:val="Основной текст с отступом 2 Знак"/>
    <w:link w:val="23"/>
    <w:uiPriority w:val="99"/>
    <w:rsid w:val="00C14578"/>
    <w:rPr>
      <w:sz w:val="24"/>
      <w:szCs w:val="24"/>
    </w:rPr>
  </w:style>
  <w:style w:type="character" w:customStyle="1" w:styleId="16">
    <w:name w:val="Заголовок 1 Знак Знак"/>
    <w:rsid w:val="00C14578"/>
    <w:rPr>
      <w:rFonts w:cs="Times New Roman"/>
      <w:b/>
      <w:bCs/>
      <w:sz w:val="28"/>
      <w:szCs w:val="28"/>
      <w:lang w:val="ru-RU" w:eastAsia="ru-RU" w:bidi="ar-SA"/>
    </w:rPr>
  </w:style>
  <w:style w:type="paragraph" w:customStyle="1" w:styleId="17">
    <w:name w:val="текст 1"/>
    <w:basedOn w:val="a1"/>
    <w:next w:val="a1"/>
    <w:rsid w:val="00C14578"/>
    <w:pPr>
      <w:ind w:firstLine="540"/>
      <w:jc w:val="both"/>
    </w:pPr>
    <w:rPr>
      <w:sz w:val="20"/>
    </w:rPr>
  </w:style>
  <w:style w:type="paragraph" w:customStyle="1" w:styleId="S">
    <w:name w:val="S_Титульный"/>
    <w:basedOn w:val="a1"/>
    <w:rsid w:val="00C14578"/>
    <w:pPr>
      <w:spacing w:line="360" w:lineRule="auto"/>
      <w:ind w:left="3060"/>
      <w:jc w:val="right"/>
    </w:pPr>
    <w:rPr>
      <w:b/>
      <w:caps/>
    </w:rPr>
  </w:style>
  <w:style w:type="paragraph" w:customStyle="1" w:styleId="aff6">
    <w:name w:val="Таблица"/>
    <w:basedOn w:val="a1"/>
    <w:rsid w:val="00C14578"/>
    <w:pPr>
      <w:jc w:val="both"/>
    </w:pPr>
  </w:style>
  <w:style w:type="paragraph" w:styleId="aff7">
    <w:name w:val="footnote text"/>
    <w:basedOn w:val="a1"/>
    <w:link w:val="aff8"/>
    <w:uiPriority w:val="99"/>
    <w:rsid w:val="00C14578"/>
    <w:rPr>
      <w:sz w:val="20"/>
      <w:szCs w:val="20"/>
      <w:lang w:val="x-none"/>
    </w:rPr>
  </w:style>
  <w:style w:type="character" w:customStyle="1" w:styleId="aff8">
    <w:name w:val="Текст сноски Знак"/>
    <w:link w:val="aff7"/>
    <w:uiPriority w:val="99"/>
    <w:rsid w:val="00C14578"/>
    <w:rPr>
      <w:lang w:val="x-none"/>
    </w:rPr>
  </w:style>
  <w:style w:type="paragraph" w:styleId="aff9">
    <w:name w:val="Plain Text"/>
    <w:basedOn w:val="a1"/>
    <w:link w:val="affa"/>
    <w:uiPriority w:val="99"/>
    <w:rsid w:val="00C14578"/>
    <w:rPr>
      <w:rFonts w:ascii="Courier New" w:hAnsi="Courier New"/>
      <w:sz w:val="20"/>
      <w:szCs w:val="20"/>
      <w:lang w:val="x-none"/>
    </w:rPr>
  </w:style>
  <w:style w:type="character" w:customStyle="1" w:styleId="affa">
    <w:name w:val="Текст Знак"/>
    <w:link w:val="aff9"/>
    <w:uiPriority w:val="99"/>
    <w:rsid w:val="00C14578"/>
    <w:rPr>
      <w:rFonts w:ascii="Courier New" w:hAnsi="Courier New"/>
      <w:lang w:val="x-none"/>
    </w:rPr>
  </w:style>
  <w:style w:type="character" w:customStyle="1" w:styleId="affb">
    <w:name w:val="Стиль полужирный"/>
    <w:rsid w:val="00C14578"/>
    <w:rPr>
      <w:rFonts w:cs="Times New Roman"/>
      <w:b/>
      <w:bCs/>
    </w:rPr>
  </w:style>
  <w:style w:type="paragraph" w:customStyle="1" w:styleId="35">
    <w:name w:val="Стиль Заголовок 3 + Черный"/>
    <w:basedOn w:val="3"/>
    <w:link w:val="36"/>
    <w:autoRedefine/>
    <w:rsid w:val="00C14578"/>
    <w:pPr>
      <w:spacing w:before="120"/>
      <w:ind w:firstLine="567"/>
    </w:pPr>
    <w:rPr>
      <w:rFonts w:eastAsia="SimSun"/>
      <w:b/>
      <w:bCs/>
      <w:caps/>
      <w:color w:val="000000"/>
      <w:sz w:val="24"/>
      <w:u w:val="single"/>
      <w:lang w:val="x-none" w:eastAsia="zh-CN"/>
    </w:rPr>
  </w:style>
  <w:style w:type="character" w:customStyle="1" w:styleId="36">
    <w:name w:val="Стиль Заголовок 3 + Черный Знак"/>
    <w:link w:val="35"/>
    <w:locked/>
    <w:rsid w:val="00C14578"/>
    <w:rPr>
      <w:rFonts w:eastAsia="SimSun"/>
      <w:b/>
      <w:bCs/>
      <w:caps/>
      <w:color w:val="000000"/>
      <w:sz w:val="24"/>
      <w:szCs w:val="24"/>
      <w:u w:val="single"/>
      <w:lang w:val="x-none" w:eastAsia="zh-CN"/>
    </w:rPr>
  </w:style>
  <w:style w:type="paragraph" w:styleId="18">
    <w:name w:val="toc 1"/>
    <w:basedOn w:val="a1"/>
    <w:next w:val="a1"/>
    <w:autoRedefine/>
    <w:uiPriority w:val="39"/>
    <w:rsid w:val="00C14578"/>
    <w:pPr>
      <w:spacing w:before="120" w:after="120"/>
    </w:pPr>
    <w:rPr>
      <w:rFonts w:eastAsia="SimSun"/>
      <w:b/>
      <w:bCs/>
      <w:caps/>
      <w:sz w:val="20"/>
      <w:szCs w:val="20"/>
      <w:lang w:eastAsia="zh-CN"/>
    </w:rPr>
  </w:style>
  <w:style w:type="paragraph" w:styleId="25">
    <w:name w:val="toc 2"/>
    <w:basedOn w:val="a1"/>
    <w:next w:val="a1"/>
    <w:autoRedefine/>
    <w:uiPriority w:val="39"/>
    <w:rsid w:val="00C14578"/>
    <w:pPr>
      <w:tabs>
        <w:tab w:val="right" w:leader="dot" w:pos="10195"/>
      </w:tabs>
      <w:ind w:left="-142"/>
    </w:pPr>
    <w:rPr>
      <w:rFonts w:eastAsia="SimSun"/>
      <w:smallCaps/>
      <w:sz w:val="20"/>
      <w:szCs w:val="20"/>
      <w:lang w:eastAsia="zh-CN"/>
    </w:rPr>
  </w:style>
  <w:style w:type="paragraph" w:styleId="37">
    <w:name w:val="toc 3"/>
    <w:basedOn w:val="a1"/>
    <w:next w:val="a1"/>
    <w:autoRedefine/>
    <w:uiPriority w:val="39"/>
    <w:rsid w:val="00C14578"/>
    <w:pPr>
      <w:tabs>
        <w:tab w:val="right" w:leader="dot" w:pos="10195"/>
      </w:tabs>
      <w:ind w:left="284"/>
    </w:pPr>
    <w:rPr>
      <w:rFonts w:eastAsia="SimSun"/>
      <w:i/>
      <w:iCs/>
      <w:sz w:val="20"/>
      <w:szCs w:val="20"/>
      <w:lang w:eastAsia="zh-CN"/>
    </w:rPr>
  </w:style>
  <w:style w:type="paragraph" w:styleId="41">
    <w:name w:val="toc 4"/>
    <w:basedOn w:val="a1"/>
    <w:next w:val="a1"/>
    <w:autoRedefine/>
    <w:uiPriority w:val="39"/>
    <w:rsid w:val="00C14578"/>
    <w:pPr>
      <w:ind w:left="720"/>
    </w:pPr>
    <w:rPr>
      <w:rFonts w:eastAsia="SimSun"/>
      <w:sz w:val="18"/>
      <w:szCs w:val="18"/>
      <w:lang w:eastAsia="zh-CN"/>
    </w:rPr>
  </w:style>
  <w:style w:type="paragraph" w:styleId="51">
    <w:name w:val="toc 5"/>
    <w:basedOn w:val="a1"/>
    <w:next w:val="a1"/>
    <w:autoRedefine/>
    <w:uiPriority w:val="39"/>
    <w:rsid w:val="00C14578"/>
    <w:pPr>
      <w:ind w:left="960"/>
    </w:pPr>
    <w:rPr>
      <w:rFonts w:eastAsia="SimSun"/>
      <w:sz w:val="18"/>
      <w:szCs w:val="18"/>
      <w:lang w:eastAsia="zh-CN"/>
    </w:rPr>
  </w:style>
  <w:style w:type="paragraph" w:styleId="61">
    <w:name w:val="toc 6"/>
    <w:basedOn w:val="a1"/>
    <w:next w:val="a1"/>
    <w:autoRedefine/>
    <w:uiPriority w:val="39"/>
    <w:rsid w:val="00C14578"/>
    <w:pPr>
      <w:ind w:left="1200"/>
    </w:pPr>
    <w:rPr>
      <w:rFonts w:eastAsia="SimSun"/>
      <w:sz w:val="18"/>
      <w:szCs w:val="18"/>
      <w:lang w:eastAsia="zh-CN"/>
    </w:rPr>
  </w:style>
  <w:style w:type="paragraph" w:styleId="7">
    <w:name w:val="toc 7"/>
    <w:basedOn w:val="a1"/>
    <w:next w:val="a1"/>
    <w:autoRedefine/>
    <w:uiPriority w:val="39"/>
    <w:rsid w:val="00C14578"/>
    <w:pPr>
      <w:ind w:left="1440"/>
    </w:pPr>
    <w:rPr>
      <w:rFonts w:eastAsia="SimSun"/>
      <w:sz w:val="18"/>
      <w:szCs w:val="18"/>
      <w:lang w:eastAsia="zh-CN"/>
    </w:rPr>
  </w:style>
  <w:style w:type="paragraph" w:styleId="81">
    <w:name w:val="toc 8"/>
    <w:basedOn w:val="a1"/>
    <w:next w:val="a1"/>
    <w:autoRedefine/>
    <w:uiPriority w:val="39"/>
    <w:rsid w:val="00C14578"/>
    <w:pPr>
      <w:ind w:left="1680"/>
    </w:pPr>
    <w:rPr>
      <w:rFonts w:eastAsia="SimSun"/>
      <w:sz w:val="18"/>
      <w:szCs w:val="18"/>
      <w:lang w:eastAsia="zh-CN"/>
    </w:rPr>
  </w:style>
  <w:style w:type="paragraph" w:styleId="9">
    <w:name w:val="toc 9"/>
    <w:basedOn w:val="a1"/>
    <w:next w:val="a1"/>
    <w:autoRedefine/>
    <w:uiPriority w:val="39"/>
    <w:rsid w:val="00C14578"/>
    <w:pPr>
      <w:ind w:left="1920"/>
    </w:pPr>
    <w:rPr>
      <w:rFonts w:eastAsia="SimSun"/>
      <w:sz w:val="18"/>
      <w:szCs w:val="18"/>
      <w:lang w:eastAsia="zh-CN"/>
    </w:rPr>
  </w:style>
  <w:style w:type="paragraph" w:customStyle="1" w:styleId="38">
    <w:name w:val="Стиль Заголовок 3 + подчеркивание"/>
    <w:basedOn w:val="3"/>
    <w:rsid w:val="00C14578"/>
    <w:pPr>
      <w:spacing w:before="120"/>
      <w:ind w:firstLine="567"/>
    </w:pPr>
    <w:rPr>
      <w:rFonts w:eastAsia="SimSun"/>
      <w:b/>
      <w:bCs/>
      <w:sz w:val="24"/>
      <w:u w:val="single"/>
      <w:lang w:val="x-none" w:eastAsia="zh-CN"/>
    </w:rPr>
  </w:style>
  <w:style w:type="character" w:styleId="affc">
    <w:name w:val="annotation reference"/>
    <w:uiPriority w:val="99"/>
    <w:unhideWhenUsed/>
    <w:rsid w:val="00C14578"/>
    <w:rPr>
      <w:rFonts w:cs="Times New Roman"/>
      <w:sz w:val="16"/>
      <w:szCs w:val="16"/>
    </w:rPr>
  </w:style>
  <w:style w:type="paragraph" w:styleId="affd">
    <w:name w:val="annotation text"/>
    <w:basedOn w:val="a1"/>
    <w:link w:val="affe"/>
    <w:uiPriority w:val="99"/>
    <w:unhideWhenUsed/>
    <w:rsid w:val="00C14578"/>
    <w:rPr>
      <w:rFonts w:eastAsia="SimSun"/>
      <w:sz w:val="20"/>
      <w:szCs w:val="20"/>
      <w:lang w:val="x-none" w:eastAsia="zh-CN"/>
    </w:rPr>
  </w:style>
  <w:style w:type="character" w:customStyle="1" w:styleId="affe">
    <w:name w:val="Текст примечания Знак"/>
    <w:link w:val="affd"/>
    <w:uiPriority w:val="99"/>
    <w:rsid w:val="00C14578"/>
    <w:rPr>
      <w:rFonts w:eastAsia="SimSun"/>
      <w:lang w:val="x-none" w:eastAsia="zh-CN"/>
    </w:rPr>
  </w:style>
  <w:style w:type="paragraph" w:styleId="afff">
    <w:name w:val="annotation subject"/>
    <w:basedOn w:val="affd"/>
    <w:next w:val="affd"/>
    <w:link w:val="afff0"/>
    <w:uiPriority w:val="99"/>
    <w:unhideWhenUsed/>
    <w:rsid w:val="00C14578"/>
    <w:rPr>
      <w:b/>
      <w:bCs/>
    </w:rPr>
  </w:style>
  <w:style w:type="character" w:customStyle="1" w:styleId="afff0">
    <w:name w:val="Тема примечания Знак"/>
    <w:link w:val="afff"/>
    <w:uiPriority w:val="99"/>
    <w:rsid w:val="00C14578"/>
    <w:rPr>
      <w:rFonts w:eastAsia="SimSun"/>
      <w:b/>
      <w:bCs/>
      <w:lang w:val="x-none" w:eastAsia="zh-CN"/>
    </w:rPr>
  </w:style>
  <w:style w:type="character" w:customStyle="1" w:styleId="afff1">
    <w:name w:val="Гипертекстовая ссылка"/>
    <w:uiPriority w:val="99"/>
    <w:rsid w:val="00C14578"/>
    <w:rPr>
      <w:rFonts w:cs="Times New Roman"/>
      <w:b/>
      <w:bCs/>
      <w:color w:val="008000"/>
    </w:rPr>
  </w:style>
  <w:style w:type="character" w:customStyle="1" w:styleId="aff1">
    <w:name w:val="Без интервала Знак"/>
    <w:link w:val="aff0"/>
    <w:uiPriority w:val="1"/>
    <w:locked/>
    <w:rsid w:val="00C14578"/>
    <w:rPr>
      <w:rFonts w:ascii="Calibri" w:hAnsi="Calibri"/>
      <w:sz w:val="22"/>
      <w:szCs w:val="22"/>
    </w:rPr>
  </w:style>
  <w:style w:type="paragraph" w:customStyle="1" w:styleId="afff2">
    <w:name w:val="Нормальный (таблица)"/>
    <w:basedOn w:val="a1"/>
    <w:next w:val="a1"/>
    <w:uiPriority w:val="99"/>
    <w:rsid w:val="00C14578"/>
    <w:pPr>
      <w:autoSpaceDE w:val="0"/>
      <w:autoSpaceDN w:val="0"/>
      <w:adjustRightInd w:val="0"/>
      <w:jc w:val="both"/>
    </w:pPr>
    <w:rPr>
      <w:rFonts w:ascii="Arial" w:hAnsi="Arial" w:cs="Arial"/>
    </w:rPr>
  </w:style>
  <w:style w:type="paragraph" w:customStyle="1" w:styleId="afff3">
    <w:name w:val="Прижатый влево"/>
    <w:basedOn w:val="a1"/>
    <w:next w:val="a1"/>
    <w:uiPriority w:val="99"/>
    <w:rsid w:val="00C14578"/>
    <w:pPr>
      <w:autoSpaceDE w:val="0"/>
      <w:autoSpaceDN w:val="0"/>
      <w:adjustRightInd w:val="0"/>
    </w:pPr>
    <w:rPr>
      <w:rFonts w:ascii="Arial" w:hAnsi="Arial" w:cs="Arial"/>
    </w:rPr>
  </w:style>
  <w:style w:type="paragraph" w:customStyle="1" w:styleId="afff4">
    <w:name w:val="Заголовок статьи"/>
    <w:basedOn w:val="a1"/>
    <w:next w:val="a1"/>
    <w:uiPriority w:val="99"/>
    <w:rsid w:val="00C14578"/>
    <w:pPr>
      <w:autoSpaceDE w:val="0"/>
      <w:autoSpaceDN w:val="0"/>
      <w:adjustRightInd w:val="0"/>
      <w:ind w:left="1612" w:hanging="892"/>
      <w:jc w:val="both"/>
    </w:pPr>
    <w:rPr>
      <w:rFonts w:ascii="Arial" w:hAnsi="Arial" w:cs="Arial"/>
    </w:rPr>
  </w:style>
  <w:style w:type="paragraph" w:styleId="afff5">
    <w:name w:val="caption"/>
    <w:basedOn w:val="a1"/>
    <w:next w:val="a1"/>
    <w:uiPriority w:val="35"/>
    <w:unhideWhenUsed/>
    <w:qFormat/>
    <w:rsid w:val="00C14578"/>
    <w:rPr>
      <w:rFonts w:eastAsia="SimSun"/>
      <w:b/>
      <w:bCs/>
      <w:sz w:val="20"/>
      <w:szCs w:val="20"/>
      <w:lang w:eastAsia="zh-CN"/>
    </w:rPr>
  </w:style>
  <w:style w:type="character" w:styleId="afff6">
    <w:name w:val="Strong"/>
    <w:qFormat/>
    <w:rsid w:val="00C14578"/>
    <w:rPr>
      <w:b/>
    </w:rPr>
  </w:style>
  <w:style w:type="table" w:customStyle="1" w:styleId="19">
    <w:name w:val="Сетка таблицы1"/>
    <w:basedOn w:val="a3"/>
    <w:next w:val="ab"/>
    <w:uiPriority w:val="39"/>
    <w:rsid w:val="00C1457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4"/>
    <w:uiPriority w:val="99"/>
    <w:semiHidden/>
    <w:unhideWhenUsed/>
    <w:rsid w:val="008A4350"/>
  </w:style>
  <w:style w:type="table" w:customStyle="1" w:styleId="27">
    <w:name w:val="Сетка таблицы2"/>
    <w:basedOn w:val="a3"/>
    <w:next w:val="ab"/>
    <w:uiPriority w:val="39"/>
    <w:rsid w:val="008A435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4"/>
    <w:uiPriority w:val="99"/>
    <w:semiHidden/>
    <w:unhideWhenUsed/>
    <w:rsid w:val="006E3EF6"/>
  </w:style>
  <w:style w:type="table" w:customStyle="1" w:styleId="3a">
    <w:name w:val="Сетка таблицы3"/>
    <w:basedOn w:val="a3"/>
    <w:next w:val="ab"/>
    <w:uiPriority w:val="39"/>
    <w:rsid w:val="006E3EF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link w:val="6"/>
    <w:rsid w:val="006E3EF6"/>
    <w:rPr>
      <w:b/>
      <w:bCs/>
      <w:sz w:val="22"/>
      <w:szCs w:val="22"/>
    </w:rPr>
  </w:style>
  <w:style w:type="character" w:customStyle="1" w:styleId="80">
    <w:name w:val="Заголовок 8 Знак"/>
    <w:link w:val="8"/>
    <w:rsid w:val="006E3EF6"/>
    <w:rPr>
      <w:i/>
      <w:iCs/>
      <w:sz w:val="24"/>
      <w:szCs w:val="24"/>
    </w:rPr>
  </w:style>
  <w:style w:type="paragraph" w:styleId="afff7">
    <w:name w:val="Document Map"/>
    <w:basedOn w:val="a1"/>
    <w:link w:val="afff8"/>
    <w:uiPriority w:val="99"/>
    <w:unhideWhenUsed/>
    <w:rsid w:val="0016208E"/>
    <w:pPr>
      <w:widowControl w:val="0"/>
      <w:autoSpaceDE w:val="0"/>
      <w:autoSpaceDN w:val="0"/>
      <w:adjustRightInd w:val="0"/>
    </w:pPr>
    <w:rPr>
      <w:rFonts w:ascii="Tahoma" w:hAnsi="Tahoma" w:cs="Tahoma"/>
      <w:sz w:val="16"/>
      <w:szCs w:val="16"/>
    </w:rPr>
  </w:style>
  <w:style w:type="character" w:customStyle="1" w:styleId="afff8">
    <w:name w:val="Схема документа Знак"/>
    <w:basedOn w:val="a2"/>
    <w:link w:val="afff7"/>
    <w:uiPriority w:val="99"/>
    <w:rsid w:val="0016208E"/>
    <w:rPr>
      <w:rFonts w:ascii="Tahoma" w:hAnsi="Tahoma" w:cs="Tahoma"/>
      <w:sz w:val="16"/>
      <w:szCs w:val="16"/>
    </w:rPr>
  </w:style>
  <w:style w:type="paragraph" w:customStyle="1" w:styleId="11">
    <w:name w:val="НЗФ_ЗАГОЛОВОК 1.1."/>
    <w:next w:val="a1"/>
    <w:qFormat/>
    <w:rsid w:val="0016208E"/>
    <w:pPr>
      <w:numPr>
        <w:ilvl w:val="1"/>
        <w:numId w:val="1"/>
      </w:numPr>
      <w:spacing w:before="200" w:after="200"/>
      <w:outlineLvl w:val="1"/>
    </w:pPr>
    <w:rPr>
      <w:rFonts w:eastAsia="Calibri"/>
      <w:b/>
      <w:noProof/>
      <w:sz w:val="26"/>
      <w:szCs w:val="24"/>
      <w:lang w:eastAsia="en-US"/>
    </w:rPr>
  </w:style>
  <w:style w:type="paragraph" w:customStyle="1" w:styleId="111">
    <w:name w:val="НЗФ_Заголовок 1.1.1"/>
    <w:next w:val="a1"/>
    <w:qFormat/>
    <w:rsid w:val="0016208E"/>
    <w:pPr>
      <w:numPr>
        <w:ilvl w:val="2"/>
        <w:numId w:val="1"/>
      </w:numPr>
      <w:spacing w:before="200" w:after="200"/>
      <w:outlineLvl w:val="2"/>
    </w:pPr>
    <w:rPr>
      <w:rFonts w:eastAsia="Calibri"/>
      <w:b/>
      <w:sz w:val="24"/>
      <w:szCs w:val="22"/>
      <w:lang w:eastAsia="en-US"/>
    </w:rPr>
  </w:style>
  <w:style w:type="paragraph" w:customStyle="1" w:styleId="1">
    <w:name w:val="НЗФ_Заголовок 1."/>
    <w:next w:val="a1"/>
    <w:qFormat/>
    <w:rsid w:val="0016208E"/>
    <w:pPr>
      <w:numPr>
        <w:numId w:val="1"/>
      </w:numPr>
      <w:spacing w:before="200" w:after="200"/>
      <w:outlineLvl w:val="0"/>
    </w:pPr>
    <w:rPr>
      <w:rFonts w:eastAsia="Calibri"/>
      <w:b/>
      <w:caps/>
      <w:sz w:val="28"/>
      <w:szCs w:val="22"/>
    </w:rPr>
  </w:style>
  <w:style w:type="paragraph" w:customStyle="1" w:styleId="a0">
    <w:name w:val="НЗФ_Подзаголовок в тексте"/>
    <w:next w:val="a1"/>
    <w:qFormat/>
    <w:rsid w:val="0016208E"/>
    <w:pPr>
      <w:numPr>
        <w:ilvl w:val="3"/>
        <w:numId w:val="1"/>
      </w:numPr>
      <w:spacing w:before="100" w:after="100"/>
      <w:outlineLvl w:val="3"/>
    </w:pPr>
    <w:rPr>
      <w:rFonts w:eastAsia="Calibri"/>
      <w:sz w:val="24"/>
      <w:szCs w:val="22"/>
      <w:u w:val="single"/>
    </w:rPr>
  </w:style>
  <w:style w:type="numbering" w:customStyle="1" w:styleId="a">
    <w:name w:val="НЗФ"/>
    <w:uiPriority w:val="99"/>
    <w:rsid w:val="0016208E"/>
    <w:pPr>
      <w:numPr>
        <w:numId w:val="1"/>
      </w:numPr>
    </w:pPr>
  </w:style>
  <w:style w:type="paragraph" w:customStyle="1" w:styleId="afff9">
    <w:name w:val="Текст записки"/>
    <w:basedOn w:val="a1"/>
    <w:qFormat/>
    <w:rsid w:val="0016208E"/>
    <w:pPr>
      <w:autoSpaceDE w:val="0"/>
      <w:autoSpaceDN w:val="0"/>
      <w:adjustRightInd w:val="0"/>
      <w:spacing w:after="120" w:line="276" w:lineRule="auto"/>
      <w:ind w:firstLine="567"/>
      <w:jc w:val="both"/>
    </w:pPr>
    <w:rPr>
      <w:rFonts w:eastAsia="Calibri"/>
      <w:szCs w:val="28"/>
      <w:lang w:eastAsia="en-US"/>
    </w:rPr>
  </w:style>
  <w:style w:type="paragraph" w:customStyle="1" w:styleId="S0">
    <w:name w:val="S_Обычный в таблице"/>
    <w:basedOn w:val="a1"/>
    <w:rsid w:val="0016208E"/>
    <w:pPr>
      <w:tabs>
        <w:tab w:val="center" w:pos="4153"/>
        <w:tab w:val="right" w:pos="8306"/>
      </w:tabs>
      <w:jc w:val="center"/>
    </w:pPr>
    <w:rPr>
      <w:sz w:val="20"/>
      <w:szCs w:val="20"/>
    </w:rPr>
  </w:style>
  <w:style w:type="paragraph" w:customStyle="1" w:styleId="afffa">
    <w:name w:val="Таблица_Текст_ЦЕНТР"/>
    <w:qFormat/>
    <w:rsid w:val="0016208E"/>
    <w:pPr>
      <w:jc w:val="center"/>
    </w:pPr>
    <w:rPr>
      <w:rFonts w:cs="Courier New"/>
      <w:sz w:val="24"/>
    </w:rPr>
  </w:style>
  <w:style w:type="numbering" w:customStyle="1" w:styleId="1a">
    <w:name w:val="НЗФ1"/>
    <w:uiPriority w:val="99"/>
    <w:rsid w:val="0016208E"/>
  </w:style>
  <w:style w:type="paragraph" w:customStyle="1" w:styleId="110">
    <w:name w:val="Табличный_боковик_11"/>
    <w:link w:val="112"/>
    <w:qFormat/>
    <w:rsid w:val="0016208E"/>
    <w:rPr>
      <w:sz w:val="22"/>
      <w:szCs w:val="24"/>
    </w:rPr>
  </w:style>
  <w:style w:type="character" w:customStyle="1" w:styleId="112">
    <w:name w:val="Табличный_боковик_11 Знак"/>
    <w:link w:val="110"/>
    <w:rsid w:val="0016208E"/>
    <w:rPr>
      <w:sz w:val="22"/>
      <w:szCs w:val="24"/>
    </w:rPr>
  </w:style>
  <w:style w:type="character" w:customStyle="1" w:styleId="af4">
    <w:name w:val="Абзац списка Знак"/>
    <w:link w:val="af3"/>
    <w:uiPriority w:val="34"/>
    <w:locked/>
    <w:rsid w:val="0016208E"/>
    <w:rPr>
      <w:sz w:val="24"/>
      <w:szCs w:val="24"/>
    </w:rPr>
  </w:style>
  <w:style w:type="numbering" w:customStyle="1" w:styleId="28">
    <w:name w:val="НЗФ2"/>
    <w:uiPriority w:val="99"/>
    <w:rsid w:val="0016208E"/>
  </w:style>
  <w:style w:type="paragraph" w:customStyle="1" w:styleId="afffb">
    <w:name w:val="Абзац"/>
    <w:basedOn w:val="a1"/>
    <w:link w:val="afffc"/>
    <w:qFormat/>
    <w:rsid w:val="00851E0A"/>
    <w:pPr>
      <w:spacing w:before="120" w:after="60"/>
      <w:ind w:firstLine="567"/>
      <w:jc w:val="both"/>
    </w:pPr>
    <w:rPr>
      <w:szCs w:val="20"/>
    </w:rPr>
  </w:style>
  <w:style w:type="character" w:customStyle="1" w:styleId="afffc">
    <w:name w:val="Абзац Знак"/>
    <w:link w:val="afffb"/>
    <w:rsid w:val="00851E0A"/>
    <w:rPr>
      <w:sz w:val="24"/>
    </w:rPr>
  </w:style>
  <w:style w:type="paragraph" w:customStyle="1" w:styleId="113">
    <w:name w:val="Заголовок 11"/>
    <w:basedOn w:val="a1"/>
    <w:uiPriority w:val="1"/>
    <w:qFormat/>
    <w:rsid w:val="00D17D0C"/>
    <w:pPr>
      <w:widowControl w:val="0"/>
      <w:autoSpaceDE w:val="0"/>
      <w:autoSpaceDN w:val="0"/>
      <w:adjustRightInd w:val="0"/>
      <w:spacing w:before="49"/>
      <w:outlineLvl w:val="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4231">
      <w:bodyDiv w:val="1"/>
      <w:marLeft w:val="0"/>
      <w:marRight w:val="0"/>
      <w:marTop w:val="0"/>
      <w:marBottom w:val="0"/>
      <w:divBdr>
        <w:top w:val="none" w:sz="0" w:space="0" w:color="auto"/>
        <w:left w:val="none" w:sz="0" w:space="0" w:color="auto"/>
        <w:bottom w:val="none" w:sz="0" w:space="0" w:color="auto"/>
        <w:right w:val="none" w:sz="0" w:space="0" w:color="auto"/>
      </w:divBdr>
    </w:div>
    <w:div w:id="153185031">
      <w:bodyDiv w:val="1"/>
      <w:marLeft w:val="0"/>
      <w:marRight w:val="0"/>
      <w:marTop w:val="0"/>
      <w:marBottom w:val="0"/>
      <w:divBdr>
        <w:top w:val="none" w:sz="0" w:space="0" w:color="auto"/>
        <w:left w:val="none" w:sz="0" w:space="0" w:color="auto"/>
        <w:bottom w:val="none" w:sz="0" w:space="0" w:color="auto"/>
        <w:right w:val="none" w:sz="0" w:space="0" w:color="auto"/>
      </w:divBdr>
    </w:div>
    <w:div w:id="257829939">
      <w:bodyDiv w:val="1"/>
      <w:marLeft w:val="0"/>
      <w:marRight w:val="0"/>
      <w:marTop w:val="0"/>
      <w:marBottom w:val="0"/>
      <w:divBdr>
        <w:top w:val="none" w:sz="0" w:space="0" w:color="auto"/>
        <w:left w:val="none" w:sz="0" w:space="0" w:color="auto"/>
        <w:bottom w:val="none" w:sz="0" w:space="0" w:color="auto"/>
        <w:right w:val="none" w:sz="0" w:space="0" w:color="auto"/>
      </w:divBdr>
    </w:div>
    <w:div w:id="404492956">
      <w:bodyDiv w:val="1"/>
      <w:marLeft w:val="0"/>
      <w:marRight w:val="0"/>
      <w:marTop w:val="0"/>
      <w:marBottom w:val="0"/>
      <w:divBdr>
        <w:top w:val="none" w:sz="0" w:space="0" w:color="auto"/>
        <w:left w:val="none" w:sz="0" w:space="0" w:color="auto"/>
        <w:bottom w:val="none" w:sz="0" w:space="0" w:color="auto"/>
        <w:right w:val="none" w:sz="0" w:space="0" w:color="auto"/>
      </w:divBdr>
    </w:div>
    <w:div w:id="656568701">
      <w:bodyDiv w:val="1"/>
      <w:marLeft w:val="0"/>
      <w:marRight w:val="0"/>
      <w:marTop w:val="0"/>
      <w:marBottom w:val="0"/>
      <w:divBdr>
        <w:top w:val="none" w:sz="0" w:space="0" w:color="auto"/>
        <w:left w:val="none" w:sz="0" w:space="0" w:color="auto"/>
        <w:bottom w:val="none" w:sz="0" w:space="0" w:color="auto"/>
        <w:right w:val="none" w:sz="0" w:space="0" w:color="auto"/>
      </w:divBdr>
    </w:div>
    <w:div w:id="832719010">
      <w:bodyDiv w:val="1"/>
      <w:marLeft w:val="0"/>
      <w:marRight w:val="0"/>
      <w:marTop w:val="0"/>
      <w:marBottom w:val="0"/>
      <w:divBdr>
        <w:top w:val="none" w:sz="0" w:space="0" w:color="auto"/>
        <w:left w:val="none" w:sz="0" w:space="0" w:color="auto"/>
        <w:bottom w:val="none" w:sz="0" w:space="0" w:color="auto"/>
        <w:right w:val="none" w:sz="0" w:space="0" w:color="auto"/>
      </w:divBdr>
    </w:div>
    <w:div w:id="884832821">
      <w:bodyDiv w:val="1"/>
      <w:marLeft w:val="0"/>
      <w:marRight w:val="0"/>
      <w:marTop w:val="0"/>
      <w:marBottom w:val="0"/>
      <w:divBdr>
        <w:top w:val="none" w:sz="0" w:space="0" w:color="auto"/>
        <w:left w:val="none" w:sz="0" w:space="0" w:color="auto"/>
        <w:bottom w:val="none" w:sz="0" w:space="0" w:color="auto"/>
        <w:right w:val="none" w:sz="0" w:space="0" w:color="auto"/>
      </w:divBdr>
    </w:div>
    <w:div w:id="903175444">
      <w:bodyDiv w:val="1"/>
      <w:marLeft w:val="0"/>
      <w:marRight w:val="0"/>
      <w:marTop w:val="0"/>
      <w:marBottom w:val="0"/>
      <w:divBdr>
        <w:top w:val="none" w:sz="0" w:space="0" w:color="auto"/>
        <w:left w:val="none" w:sz="0" w:space="0" w:color="auto"/>
        <w:bottom w:val="none" w:sz="0" w:space="0" w:color="auto"/>
        <w:right w:val="none" w:sz="0" w:space="0" w:color="auto"/>
      </w:divBdr>
    </w:div>
    <w:div w:id="925067582">
      <w:bodyDiv w:val="1"/>
      <w:marLeft w:val="0"/>
      <w:marRight w:val="0"/>
      <w:marTop w:val="0"/>
      <w:marBottom w:val="0"/>
      <w:divBdr>
        <w:top w:val="none" w:sz="0" w:space="0" w:color="auto"/>
        <w:left w:val="none" w:sz="0" w:space="0" w:color="auto"/>
        <w:bottom w:val="none" w:sz="0" w:space="0" w:color="auto"/>
        <w:right w:val="none" w:sz="0" w:space="0" w:color="auto"/>
      </w:divBdr>
    </w:div>
    <w:div w:id="1041131143">
      <w:bodyDiv w:val="1"/>
      <w:marLeft w:val="0"/>
      <w:marRight w:val="0"/>
      <w:marTop w:val="0"/>
      <w:marBottom w:val="0"/>
      <w:divBdr>
        <w:top w:val="none" w:sz="0" w:space="0" w:color="auto"/>
        <w:left w:val="none" w:sz="0" w:space="0" w:color="auto"/>
        <w:bottom w:val="none" w:sz="0" w:space="0" w:color="auto"/>
        <w:right w:val="none" w:sz="0" w:space="0" w:color="auto"/>
      </w:divBdr>
    </w:div>
    <w:div w:id="1300114030">
      <w:bodyDiv w:val="1"/>
      <w:marLeft w:val="0"/>
      <w:marRight w:val="0"/>
      <w:marTop w:val="0"/>
      <w:marBottom w:val="0"/>
      <w:divBdr>
        <w:top w:val="none" w:sz="0" w:space="0" w:color="auto"/>
        <w:left w:val="none" w:sz="0" w:space="0" w:color="auto"/>
        <w:bottom w:val="none" w:sz="0" w:space="0" w:color="auto"/>
        <w:right w:val="none" w:sz="0" w:space="0" w:color="auto"/>
      </w:divBdr>
    </w:div>
    <w:div w:id="1385905431">
      <w:bodyDiv w:val="1"/>
      <w:marLeft w:val="0"/>
      <w:marRight w:val="0"/>
      <w:marTop w:val="0"/>
      <w:marBottom w:val="0"/>
      <w:divBdr>
        <w:top w:val="none" w:sz="0" w:space="0" w:color="auto"/>
        <w:left w:val="none" w:sz="0" w:space="0" w:color="auto"/>
        <w:bottom w:val="none" w:sz="0" w:space="0" w:color="auto"/>
        <w:right w:val="none" w:sz="0" w:space="0" w:color="auto"/>
      </w:divBdr>
    </w:div>
    <w:div w:id="1529444842">
      <w:bodyDiv w:val="1"/>
      <w:marLeft w:val="0"/>
      <w:marRight w:val="0"/>
      <w:marTop w:val="0"/>
      <w:marBottom w:val="0"/>
      <w:divBdr>
        <w:top w:val="none" w:sz="0" w:space="0" w:color="auto"/>
        <w:left w:val="none" w:sz="0" w:space="0" w:color="auto"/>
        <w:bottom w:val="none" w:sz="0" w:space="0" w:color="auto"/>
        <w:right w:val="none" w:sz="0" w:space="0" w:color="auto"/>
      </w:divBdr>
    </w:div>
    <w:div w:id="1566605278">
      <w:bodyDiv w:val="1"/>
      <w:marLeft w:val="0"/>
      <w:marRight w:val="0"/>
      <w:marTop w:val="0"/>
      <w:marBottom w:val="0"/>
      <w:divBdr>
        <w:top w:val="none" w:sz="0" w:space="0" w:color="auto"/>
        <w:left w:val="none" w:sz="0" w:space="0" w:color="auto"/>
        <w:bottom w:val="none" w:sz="0" w:space="0" w:color="auto"/>
        <w:right w:val="none" w:sz="0" w:space="0" w:color="auto"/>
      </w:divBdr>
    </w:div>
    <w:div w:id="1627395665">
      <w:bodyDiv w:val="1"/>
      <w:marLeft w:val="0"/>
      <w:marRight w:val="0"/>
      <w:marTop w:val="0"/>
      <w:marBottom w:val="0"/>
      <w:divBdr>
        <w:top w:val="none" w:sz="0" w:space="0" w:color="auto"/>
        <w:left w:val="none" w:sz="0" w:space="0" w:color="auto"/>
        <w:bottom w:val="none" w:sz="0" w:space="0" w:color="auto"/>
        <w:right w:val="none" w:sz="0" w:space="0" w:color="auto"/>
      </w:divBdr>
    </w:div>
    <w:div w:id="1902712165">
      <w:bodyDiv w:val="1"/>
      <w:marLeft w:val="0"/>
      <w:marRight w:val="0"/>
      <w:marTop w:val="0"/>
      <w:marBottom w:val="0"/>
      <w:divBdr>
        <w:top w:val="none" w:sz="0" w:space="0" w:color="auto"/>
        <w:left w:val="none" w:sz="0" w:space="0" w:color="auto"/>
        <w:bottom w:val="none" w:sz="0" w:space="0" w:color="auto"/>
        <w:right w:val="none" w:sz="0" w:space="0" w:color="auto"/>
      </w:divBdr>
    </w:div>
    <w:div w:id="1914390435">
      <w:bodyDiv w:val="1"/>
      <w:marLeft w:val="0"/>
      <w:marRight w:val="0"/>
      <w:marTop w:val="0"/>
      <w:marBottom w:val="0"/>
      <w:divBdr>
        <w:top w:val="none" w:sz="0" w:space="0" w:color="auto"/>
        <w:left w:val="none" w:sz="0" w:space="0" w:color="auto"/>
        <w:bottom w:val="none" w:sz="0" w:space="0" w:color="auto"/>
        <w:right w:val="none" w:sz="0" w:space="0" w:color="auto"/>
      </w:divBdr>
    </w:div>
    <w:div w:id="1980762037">
      <w:bodyDiv w:val="1"/>
      <w:marLeft w:val="0"/>
      <w:marRight w:val="0"/>
      <w:marTop w:val="0"/>
      <w:marBottom w:val="0"/>
      <w:divBdr>
        <w:top w:val="none" w:sz="0" w:space="0" w:color="auto"/>
        <w:left w:val="none" w:sz="0" w:space="0" w:color="auto"/>
        <w:bottom w:val="none" w:sz="0" w:space="0" w:color="auto"/>
        <w:right w:val="none" w:sz="0" w:space="0" w:color="auto"/>
      </w:divBdr>
    </w:div>
    <w:div w:id="212299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consultantplus://offline/main?base=LAW;n=83373;fld=134;dst=100487"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966E4-5A93-4D71-A8AD-7341FD628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2037</Words>
  <Characters>11613</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Общий отдел</Company>
  <LinksUpToDate>false</LinksUpToDate>
  <CharactersWithSpaces>13623</CharactersWithSpaces>
  <SharedDoc>false</SharedDoc>
  <HLinks>
    <vt:vector size="150" baseType="variant">
      <vt:variant>
        <vt:i4>2424833</vt:i4>
      </vt:variant>
      <vt:variant>
        <vt:i4>72</vt:i4>
      </vt:variant>
      <vt:variant>
        <vt:i4>0</vt:i4>
      </vt:variant>
      <vt:variant>
        <vt:i4>5</vt:i4>
      </vt:variant>
      <vt:variant>
        <vt:lpwstr>mailto:uprarh@berezovo.ru</vt:lpwstr>
      </vt:variant>
      <vt:variant>
        <vt:lpwstr/>
      </vt:variant>
      <vt:variant>
        <vt:i4>2424833</vt:i4>
      </vt:variant>
      <vt:variant>
        <vt:i4>69</vt:i4>
      </vt:variant>
      <vt:variant>
        <vt:i4>0</vt:i4>
      </vt:variant>
      <vt:variant>
        <vt:i4>5</vt:i4>
      </vt:variant>
      <vt:variant>
        <vt:lpwstr>mailto:uprarh@berezovo.ru</vt:lpwstr>
      </vt:variant>
      <vt:variant>
        <vt:lpwstr/>
      </vt:variant>
      <vt:variant>
        <vt:i4>8060977</vt:i4>
      </vt:variant>
      <vt:variant>
        <vt:i4>66</vt:i4>
      </vt:variant>
      <vt:variant>
        <vt:i4>0</vt:i4>
      </vt:variant>
      <vt:variant>
        <vt:i4>5</vt:i4>
      </vt:variant>
      <vt:variant>
        <vt:lpwstr>consultantplus://offline/ref=F3002393A9E256C02603785C1BFE737998DE448E8280DFD9DC727B22ED8E7B372381DC67598E7581t2s5D</vt:lpwstr>
      </vt:variant>
      <vt:variant>
        <vt:lpwstr/>
      </vt:variant>
      <vt:variant>
        <vt:i4>8060991</vt:i4>
      </vt:variant>
      <vt:variant>
        <vt:i4>63</vt:i4>
      </vt:variant>
      <vt:variant>
        <vt:i4>0</vt:i4>
      </vt:variant>
      <vt:variant>
        <vt:i4>5</vt:i4>
      </vt:variant>
      <vt:variant>
        <vt:lpwstr>consultantplus://offline/ref=F3002393A9E256C02603785C1BFE737998DE448E8280DFD9DC727B22ED8E7B372381DC67598E7588t2s2D</vt:lpwstr>
      </vt:variant>
      <vt:variant>
        <vt:lpwstr/>
      </vt:variant>
      <vt:variant>
        <vt:i4>8061033</vt:i4>
      </vt:variant>
      <vt:variant>
        <vt:i4>60</vt:i4>
      </vt:variant>
      <vt:variant>
        <vt:i4>0</vt:i4>
      </vt:variant>
      <vt:variant>
        <vt:i4>5</vt:i4>
      </vt:variant>
      <vt:variant>
        <vt:lpwstr>consultantplus://offline/ref=F3002393A9E256C02603785C1BFE737998D044868E83DFD9DC727B22ED8E7B372381DC67598E7788t2s4D</vt:lpwstr>
      </vt:variant>
      <vt:variant>
        <vt:lpwstr/>
      </vt:variant>
      <vt:variant>
        <vt:i4>5308418</vt:i4>
      </vt:variant>
      <vt:variant>
        <vt:i4>57</vt:i4>
      </vt:variant>
      <vt:variant>
        <vt:i4>0</vt:i4>
      </vt:variant>
      <vt:variant>
        <vt:i4>5</vt:i4>
      </vt:variant>
      <vt:variant>
        <vt:lpwstr/>
      </vt:variant>
      <vt:variant>
        <vt:lpwstr>Par0</vt:lpwstr>
      </vt:variant>
      <vt:variant>
        <vt:i4>2490469</vt:i4>
      </vt:variant>
      <vt:variant>
        <vt:i4>54</vt:i4>
      </vt:variant>
      <vt:variant>
        <vt:i4>0</vt:i4>
      </vt:variant>
      <vt:variant>
        <vt:i4>5</vt:i4>
      </vt:variant>
      <vt:variant>
        <vt:lpwstr>consultantplus://offline/ref=2148D2CA518B4463703E568A51EBB2DB95C64689FDE50E282B3D24DB52075D4E1C1B35E8A6IEI</vt:lpwstr>
      </vt:variant>
      <vt:variant>
        <vt:lpwstr/>
      </vt:variant>
      <vt:variant>
        <vt:i4>3473466</vt:i4>
      </vt:variant>
      <vt:variant>
        <vt:i4>51</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48</vt:i4>
      </vt:variant>
      <vt:variant>
        <vt:i4>0</vt:i4>
      </vt:variant>
      <vt:variant>
        <vt:i4>5</vt:i4>
      </vt:variant>
      <vt:variant>
        <vt:lpwstr>consultantplus://offline/ref=7F7F919ABE1EB3E8C2D80B99413FD99C85C33F76941ADB84CFFFC22B2A59A204134A8E5C1432g6qCD</vt:lpwstr>
      </vt:variant>
      <vt:variant>
        <vt:lpwstr/>
      </vt:variant>
      <vt:variant>
        <vt:i4>6422579</vt:i4>
      </vt:variant>
      <vt:variant>
        <vt:i4>45</vt:i4>
      </vt:variant>
      <vt:variant>
        <vt:i4>0</vt:i4>
      </vt:variant>
      <vt:variant>
        <vt:i4>5</vt:i4>
      </vt:variant>
      <vt:variant>
        <vt:lpwstr>consultantplus://offline/ref=7F7F919ABE1EB3E8C2D80B99413FD99C85C33F76941ADB84CFFFC22B2A59A204134A8E5C10306EA9g5q3D</vt:lpwstr>
      </vt:variant>
      <vt:variant>
        <vt:lpwstr/>
      </vt:variant>
      <vt:variant>
        <vt:i4>3473466</vt:i4>
      </vt:variant>
      <vt:variant>
        <vt:i4>42</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39</vt:i4>
      </vt:variant>
      <vt:variant>
        <vt:i4>0</vt:i4>
      </vt:variant>
      <vt:variant>
        <vt:i4>5</vt:i4>
      </vt:variant>
      <vt:variant>
        <vt:lpwstr>consultantplus://offline/ref=7F7F919ABE1EB3E8C2D80B99413FD99C85C33F76941ADB84CFFFC22B2A59A204134A8E5C1432g6qCD</vt:lpwstr>
      </vt:variant>
      <vt:variant>
        <vt:lpwstr/>
      </vt:variant>
      <vt:variant>
        <vt:i4>5308418</vt:i4>
      </vt:variant>
      <vt:variant>
        <vt:i4>36</vt:i4>
      </vt:variant>
      <vt:variant>
        <vt:i4>0</vt:i4>
      </vt:variant>
      <vt:variant>
        <vt:i4>5</vt:i4>
      </vt:variant>
      <vt:variant>
        <vt:lpwstr/>
      </vt:variant>
      <vt:variant>
        <vt:lpwstr>Par0</vt:lpwstr>
      </vt:variant>
      <vt:variant>
        <vt:i4>3473466</vt:i4>
      </vt:variant>
      <vt:variant>
        <vt:i4>33</vt:i4>
      </vt:variant>
      <vt:variant>
        <vt:i4>0</vt:i4>
      </vt:variant>
      <vt:variant>
        <vt:i4>5</vt:i4>
      </vt:variant>
      <vt:variant>
        <vt:lpwstr>consultantplus://offline/ref=7F7F919ABE1EB3E8C2D80B99413FD99C85C33F76941ADB84CFFFC22B2A59A204134A8E5C1432g6qCD</vt:lpwstr>
      </vt:variant>
      <vt:variant>
        <vt:lpwstr/>
      </vt:variant>
      <vt:variant>
        <vt:i4>3473510</vt:i4>
      </vt:variant>
      <vt:variant>
        <vt:i4>30</vt:i4>
      </vt:variant>
      <vt:variant>
        <vt:i4>0</vt:i4>
      </vt:variant>
      <vt:variant>
        <vt:i4>5</vt:i4>
      </vt:variant>
      <vt:variant>
        <vt:lpwstr>consultantplus://offline/ref=7F7F919ABE1EB3E8C2D80B99413FD99C85C33F76941ADB84CFFFC22B2A59A204134A8E5C1434g6q9D</vt:lpwstr>
      </vt:variant>
      <vt:variant>
        <vt:lpwstr/>
      </vt:variant>
      <vt:variant>
        <vt:i4>3473469</vt:i4>
      </vt:variant>
      <vt:variant>
        <vt:i4>27</vt:i4>
      </vt:variant>
      <vt:variant>
        <vt:i4>0</vt:i4>
      </vt:variant>
      <vt:variant>
        <vt:i4>5</vt:i4>
      </vt:variant>
      <vt:variant>
        <vt:lpwstr>consultantplus://offline/ref=7F7F919ABE1EB3E8C2D80B99413FD99C85C33F76941ADB84CFFFC22B2A59A204134A8E5C1433g6qED</vt:lpwstr>
      </vt:variant>
      <vt:variant>
        <vt:lpwstr/>
      </vt:variant>
      <vt:variant>
        <vt:i4>3473504</vt:i4>
      </vt:variant>
      <vt:variant>
        <vt:i4>24</vt:i4>
      </vt:variant>
      <vt:variant>
        <vt:i4>0</vt:i4>
      </vt:variant>
      <vt:variant>
        <vt:i4>5</vt:i4>
      </vt:variant>
      <vt:variant>
        <vt:lpwstr>consultantplus://offline/ref=7F7F919ABE1EB3E8C2D80B99413FD99C85C33F76941ADB84CFFFC22B2A59A204134A8E5C1433g6q8D</vt:lpwstr>
      </vt:variant>
      <vt:variant>
        <vt:lpwstr/>
      </vt:variant>
      <vt:variant>
        <vt:i4>5373954</vt:i4>
      </vt:variant>
      <vt:variant>
        <vt:i4>21</vt:i4>
      </vt:variant>
      <vt:variant>
        <vt:i4>0</vt:i4>
      </vt:variant>
      <vt:variant>
        <vt:i4>5</vt:i4>
      </vt:variant>
      <vt:variant>
        <vt:lpwstr/>
      </vt:variant>
      <vt:variant>
        <vt:lpwstr>Par3</vt:lpwstr>
      </vt:variant>
      <vt:variant>
        <vt:i4>2556008</vt:i4>
      </vt:variant>
      <vt:variant>
        <vt:i4>18</vt:i4>
      </vt:variant>
      <vt:variant>
        <vt:i4>0</vt:i4>
      </vt:variant>
      <vt:variant>
        <vt:i4>5</vt:i4>
      </vt:variant>
      <vt:variant>
        <vt:lpwstr>consultantplus://offline/ref=B3D7240867204FE73302453956F2A4A427F2488C713A3ECB94C9A9CA26433579944E097B8DC2g1aFD</vt:lpwstr>
      </vt:variant>
      <vt:variant>
        <vt:lpwstr/>
      </vt:variant>
      <vt:variant>
        <vt:i4>6881329</vt:i4>
      </vt:variant>
      <vt:variant>
        <vt:i4>15</vt:i4>
      </vt:variant>
      <vt:variant>
        <vt:i4>0</vt:i4>
      </vt:variant>
      <vt:variant>
        <vt:i4>5</vt:i4>
      </vt:variant>
      <vt:variant>
        <vt:lpwstr>garantf1://15015568.0/</vt:lpwstr>
      </vt:variant>
      <vt:variant>
        <vt:lpwstr/>
      </vt:variant>
      <vt:variant>
        <vt:i4>6750259</vt:i4>
      </vt:variant>
      <vt:variant>
        <vt:i4>12</vt:i4>
      </vt:variant>
      <vt:variant>
        <vt:i4>0</vt:i4>
      </vt:variant>
      <vt:variant>
        <vt:i4>5</vt:i4>
      </vt:variant>
      <vt:variant>
        <vt:lpwstr>garantf1://12038258.0/</vt:lpwstr>
      </vt:variant>
      <vt:variant>
        <vt:lpwstr/>
      </vt:variant>
      <vt:variant>
        <vt:i4>6357047</vt:i4>
      </vt:variant>
      <vt:variant>
        <vt:i4>9</vt:i4>
      </vt:variant>
      <vt:variant>
        <vt:i4>0</vt:i4>
      </vt:variant>
      <vt:variant>
        <vt:i4>5</vt:i4>
      </vt:variant>
      <vt:variant>
        <vt:lpwstr>garantf1://30606798.0/</vt:lpwstr>
      </vt:variant>
      <vt:variant>
        <vt:lpwstr/>
      </vt:variant>
      <vt:variant>
        <vt:i4>6881329</vt:i4>
      </vt:variant>
      <vt:variant>
        <vt:i4>6</vt:i4>
      </vt:variant>
      <vt:variant>
        <vt:i4>0</vt:i4>
      </vt:variant>
      <vt:variant>
        <vt:i4>5</vt:i4>
      </vt:variant>
      <vt:variant>
        <vt:lpwstr>garantf1://15015568.0/</vt:lpwstr>
      </vt:variant>
      <vt:variant>
        <vt:lpwstr/>
      </vt:variant>
      <vt:variant>
        <vt:i4>7077946</vt:i4>
      </vt:variant>
      <vt:variant>
        <vt:i4>3</vt:i4>
      </vt:variant>
      <vt:variant>
        <vt:i4>0</vt:i4>
      </vt:variant>
      <vt:variant>
        <vt:i4>5</vt:i4>
      </vt:variant>
      <vt:variant>
        <vt:lpwstr>garantf1://12024624.0/</vt:lpwstr>
      </vt:variant>
      <vt:variant>
        <vt:lpwstr/>
      </vt:variant>
      <vt:variant>
        <vt:i4>6750259</vt:i4>
      </vt:variant>
      <vt:variant>
        <vt:i4>0</vt:i4>
      </vt:variant>
      <vt:variant>
        <vt:i4>0</vt:i4>
      </vt:variant>
      <vt:variant>
        <vt:i4>5</vt:i4>
      </vt:variant>
      <vt:variant>
        <vt:lpwstr>garantf1://12038258.0/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Ханенкова</dc:creator>
  <cp:lastModifiedBy>пользователь</cp:lastModifiedBy>
  <cp:revision>3</cp:revision>
  <cp:lastPrinted>2019-12-02T06:03:00Z</cp:lastPrinted>
  <dcterms:created xsi:type="dcterms:W3CDTF">2019-11-29T06:33:00Z</dcterms:created>
  <dcterms:modified xsi:type="dcterms:W3CDTF">2019-12-02T06:03:00Z</dcterms:modified>
</cp:coreProperties>
</file>