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C2" w:rsidRDefault="00B37BDA">
      <w:pPr>
        <w:pStyle w:val="30"/>
        <w:shd w:val="clear" w:color="auto" w:fill="auto"/>
        <w:spacing w:after="653"/>
        <w:ind w:left="20"/>
      </w:pPr>
      <w:r>
        <w:t>СВЕДЕНИЯ</w:t>
      </w:r>
      <w:r>
        <w:br/>
        <w:t>о численности избирателей, участников референдума, зарегистрированных на территории</w:t>
      </w:r>
    </w:p>
    <w:p w:rsidR="008A2DC2" w:rsidRDefault="00B37BDA">
      <w:pPr>
        <w:pStyle w:val="11"/>
        <w:keepNext/>
        <w:keepLines/>
        <w:shd w:val="clear" w:color="auto" w:fill="auto"/>
        <w:spacing w:before="0"/>
        <w:ind w:left="20"/>
      </w:pPr>
      <w:bookmarkStart w:id="0" w:name="bookmark0"/>
      <w:r>
        <w:t>МО “Березовский район”</w:t>
      </w:r>
      <w:bookmarkEnd w:id="0"/>
    </w:p>
    <w:p w:rsidR="008A2DC2" w:rsidRDefault="00B37BDA">
      <w:pPr>
        <w:pStyle w:val="20"/>
        <w:shd w:val="clear" w:color="auto" w:fill="auto"/>
        <w:ind w:left="20"/>
      </w:pPr>
      <w:r>
        <w:t>(наименование муниципального района (городского округа, внутригородской территории</w:t>
      </w:r>
    </w:p>
    <w:p w:rsidR="008A2DC2" w:rsidRDefault="00B37BDA">
      <w:pPr>
        <w:pStyle w:val="20"/>
        <w:shd w:val="clear" w:color="auto" w:fill="auto"/>
        <w:spacing w:after="292"/>
        <w:ind w:left="20"/>
      </w:pPr>
      <w:r>
        <w:t>города федерального значения)</w:t>
      </w:r>
    </w:p>
    <w:p w:rsidR="008A2DC2" w:rsidRDefault="00B37BDA">
      <w:pPr>
        <w:pStyle w:val="20"/>
        <w:shd w:val="clear" w:color="auto" w:fill="auto"/>
        <w:spacing w:line="210" w:lineRule="exact"/>
        <w:ind w:left="20"/>
      </w:pPr>
      <w:r>
        <w:t>Ханты-Мансийский АО-Югра</w:t>
      </w:r>
    </w:p>
    <w:p w:rsidR="008A2DC2" w:rsidRDefault="00B37BDA">
      <w:pPr>
        <w:pStyle w:val="20"/>
        <w:shd w:val="clear" w:color="auto" w:fill="auto"/>
        <w:spacing w:after="578" w:line="210" w:lineRule="exact"/>
        <w:ind w:left="20"/>
      </w:pPr>
      <w:r>
        <w:t>(наименование субъекта Российской Федерации)</w:t>
      </w:r>
    </w:p>
    <w:p w:rsidR="008A2DC2" w:rsidRDefault="00B37BDA">
      <w:pPr>
        <w:pStyle w:val="11"/>
        <w:keepNext/>
        <w:keepLines/>
        <w:shd w:val="clear" w:color="auto" w:fill="auto"/>
        <w:spacing w:before="0" w:line="288" w:lineRule="exact"/>
        <w:ind w:left="240"/>
      </w:pPr>
      <w:bookmarkStart w:id="1" w:name="bookmark1"/>
      <w:r>
        <w:rPr>
          <w:rStyle w:val="12"/>
        </w:rPr>
        <w:t xml:space="preserve">по состоянию на </w:t>
      </w:r>
      <w:r>
        <w:rPr>
          <w:rStyle w:val="13"/>
        </w:rPr>
        <w:t>_1 января 2019 г.</w:t>
      </w:r>
      <w:bookmarkEnd w:id="1"/>
    </w:p>
    <w:p w:rsidR="008A2DC2" w:rsidRDefault="00B37BDA">
      <w:pPr>
        <w:pStyle w:val="20"/>
        <w:shd w:val="clear" w:color="auto" w:fill="auto"/>
        <w:spacing w:line="210" w:lineRule="exact"/>
        <w:ind w:left="5860"/>
        <w:jc w:val="left"/>
      </w:pP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0" distB="514985" distL="63500" distR="63500" simplePos="0" relativeHeight="377487104" behindDoc="1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338455</wp:posOffset>
                </wp:positionV>
                <wp:extent cx="6922135" cy="2004695"/>
                <wp:effectExtent l="0" t="0" r="3175" b="381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200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7"/>
                              <w:gridCol w:w="3744"/>
                            </w:tblGrid>
                            <w:tr w:rsidR="008A2D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7157" w:type="dxa"/>
                                  <w:shd w:val="clear" w:color="auto" w:fill="FFFFFF"/>
                                  <w:vAlign w:val="bottom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left="6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Число избирателей, участников референдума,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shd w:val="clear" w:color="auto" w:fill="FFFFFF"/>
                                  <w:vAlign w:val="bottom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right="196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16083</w:t>
                                  </w:r>
                                </w:p>
                              </w:tc>
                            </w:tr>
                            <w:tr w:rsidR="008A2D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0"/>
                                <w:jc w:val="center"/>
                              </w:trPr>
                              <w:tc>
                                <w:tcPr>
                                  <w:tcW w:w="71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left="6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в том числе</w:t>
                                  </w:r>
                                </w:p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Городское поселение Березово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right="196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5479</w:t>
                                  </w:r>
                                </w:p>
                              </w:tc>
                            </w:tr>
                            <w:tr w:rsidR="008A2D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71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Городское поселение Игрим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right="196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5608</w:t>
                                  </w:r>
                                </w:p>
                              </w:tc>
                            </w:tr>
                            <w:tr w:rsidR="008A2D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71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Сельское поселение Приполярный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right="196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713</w:t>
                                  </w:r>
                                </w:p>
                              </w:tc>
                            </w:tr>
                            <w:tr w:rsidR="008A2D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71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Сельское</w:t>
                                  </w:r>
                                  <w:r>
                                    <w:rPr>
                                      <w:rStyle w:val="213pt"/>
                                    </w:rPr>
                                    <w:t xml:space="preserve"> поселение Саранпауль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right="196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2291</w:t>
                                  </w:r>
                                </w:p>
                              </w:tc>
                            </w:tr>
                            <w:tr w:rsidR="008A2D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71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Сельское поселение Светлый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right="196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870</w:t>
                                  </w:r>
                                </w:p>
                              </w:tc>
                            </w:tr>
                            <w:tr w:rsidR="008A2D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715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Сельское поселение Хулимсунт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A2DC2" w:rsidRDefault="00B37BDA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right="196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1122</w:t>
                                  </w:r>
                                </w:p>
                              </w:tc>
                            </w:tr>
                          </w:tbl>
                          <w:p w:rsidR="008A2DC2" w:rsidRDefault="00B37BDA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(наименование городского (сельского) поселения, территории, не наделенной статусом поселения, района городского округа)</w:t>
                            </w:r>
                          </w:p>
                          <w:p w:rsidR="008A2DC2" w:rsidRDefault="008A2D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26.65pt;width:545.05pt;height:157.85pt;z-index:-125829376;visibility:visible;mso-wrap-style:square;mso-width-percent:0;mso-height-percent:0;mso-wrap-distance-left:5pt;mso-wrap-distance-top:0;mso-wrap-distance-right:5pt;mso-wrap-distance-bottom:4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89rAIAAKo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7"/>
                        <w:gridCol w:w="3744"/>
                      </w:tblGrid>
                      <w:tr w:rsidR="008A2D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7157" w:type="dxa"/>
                            <w:shd w:val="clear" w:color="auto" w:fill="FFFFFF"/>
                            <w:vAlign w:val="bottom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left="660"/>
                              <w:jc w:val="left"/>
                            </w:pPr>
                            <w:r>
                              <w:rPr>
                                <w:rStyle w:val="213pt"/>
                              </w:rPr>
                              <w:t>Число избирателей, участников референдума,</w:t>
                            </w:r>
                          </w:p>
                        </w:tc>
                        <w:tc>
                          <w:tcPr>
                            <w:tcW w:w="3744" w:type="dxa"/>
                            <w:shd w:val="clear" w:color="auto" w:fill="FFFFFF"/>
                            <w:vAlign w:val="bottom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right="1960"/>
                              <w:jc w:val="right"/>
                            </w:pPr>
                            <w:r>
                              <w:rPr>
                                <w:rStyle w:val="213pt"/>
                              </w:rPr>
                              <w:t>16083</w:t>
                            </w:r>
                          </w:p>
                        </w:tc>
                      </w:tr>
                      <w:tr w:rsidR="008A2D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0"/>
                          <w:jc w:val="center"/>
                        </w:trPr>
                        <w:tc>
                          <w:tcPr>
                            <w:tcW w:w="715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left="660"/>
                              <w:jc w:val="left"/>
                            </w:pPr>
                            <w:r>
                              <w:rPr>
                                <w:rStyle w:val="213pt"/>
                              </w:rPr>
                              <w:t>в том числе</w:t>
                            </w:r>
                          </w:p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213pt"/>
                              </w:rPr>
                              <w:t>Городское поселение Березово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right="1960"/>
                              <w:jc w:val="right"/>
                            </w:pPr>
                            <w:r>
                              <w:rPr>
                                <w:rStyle w:val="213pt"/>
                              </w:rPr>
                              <w:t>5479</w:t>
                            </w:r>
                          </w:p>
                        </w:tc>
                      </w:tr>
                      <w:tr w:rsidR="008A2D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715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213pt"/>
                              </w:rPr>
                              <w:t>Городское поселение Игрим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right="1960"/>
                              <w:jc w:val="right"/>
                            </w:pPr>
                            <w:r>
                              <w:rPr>
                                <w:rStyle w:val="213pt"/>
                              </w:rPr>
                              <w:t>5608</w:t>
                            </w:r>
                          </w:p>
                        </w:tc>
                      </w:tr>
                      <w:tr w:rsidR="008A2D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715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213pt"/>
                              </w:rPr>
                              <w:t>Сельское поселение Приполярный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right="1960"/>
                              <w:jc w:val="right"/>
                            </w:pPr>
                            <w:r>
                              <w:rPr>
                                <w:rStyle w:val="213pt"/>
                              </w:rPr>
                              <w:t>713</w:t>
                            </w:r>
                          </w:p>
                        </w:tc>
                      </w:tr>
                      <w:tr w:rsidR="008A2D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715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213pt"/>
                              </w:rPr>
                              <w:t>Сельское</w:t>
                            </w:r>
                            <w:r>
                              <w:rPr>
                                <w:rStyle w:val="213pt"/>
                              </w:rPr>
                              <w:t xml:space="preserve"> поселение Саранпауль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right="1960"/>
                              <w:jc w:val="right"/>
                            </w:pPr>
                            <w:r>
                              <w:rPr>
                                <w:rStyle w:val="213pt"/>
                              </w:rPr>
                              <w:t>2291</w:t>
                            </w:r>
                          </w:p>
                        </w:tc>
                      </w:tr>
                      <w:tr w:rsidR="008A2D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715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213pt"/>
                              </w:rPr>
                              <w:t>Сельское поселение Светлый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right="1960"/>
                              <w:jc w:val="right"/>
                            </w:pPr>
                            <w:r>
                              <w:rPr>
                                <w:rStyle w:val="213pt"/>
                              </w:rPr>
                              <w:t>870</w:t>
                            </w:r>
                          </w:p>
                        </w:tc>
                      </w:tr>
                      <w:tr w:rsidR="008A2D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715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213pt"/>
                              </w:rPr>
                              <w:t>Сельское поселение Хулимсунт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A2DC2" w:rsidRDefault="00B37BDA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right="1960"/>
                              <w:jc w:val="right"/>
                            </w:pPr>
                            <w:r>
                              <w:rPr>
                                <w:rStyle w:val="213pt"/>
                              </w:rPr>
                              <w:t>1122</w:t>
                            </w:r>
                          </w:p>
                        </w:tc>
                      </w:tr>
                    </w:tbl>
                    <w:p w:rsidR="008A2DC2" w:rsidRDefault="00B37BDA">
                      <w:pPr>
                        <w:pStyle w:val="a6"/>
                        <w:shd w:val="clear" w:color="auto" w:fill="auto"/>
                      </w:pPr>
                      <w:r>
                        <w:t>(наименование городского (сельского) поселения, территории, не наделенной статусом поселения, района городского округа)</w:t>
                      </w:r>
                    </w:p>
                    <w:p w:rsidR="008A2DC2" w:rsidRDefault="008A2DC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6385" distL="63500" distR="2038985" simplePos="0" relativeHeight="377487105" behindDoc="1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3752850</wp:posOffset>
                </wp:positionV>
                <wp:extent cx="2048510" cy="182880"/>
                <wp:effectExtent l="4445" t="0" r="4445" b="38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DC2" w:rsidRDefault="00B37BD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Глава Березовского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65pt;margin-top:295.5pt;width:161.3pt;height:14.4pt;z-index:-125829375;visibility:visible;mso-wrap-style:square;mso-width-percent:0;mso-height-percent:0;mso-wrap-distance-left:5pt;mso-wrap-distance-top:0;mso-wrap-distance-right:160.55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ZMsA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" filled="f" stroked="f">
                <v:textbox style="mso-fit-shape-to-text:t" inset="0,0,0,0">
                  <w:txbxContent>
                    <w:p w:rsidR="008A2DC2" w:rsidRDefault="00B37BDA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r>
                        <w:t>Глава Березовского района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5464810</wp:posOffset>
                </wp:positionH>
                <wp:positionV relativeFrom="paragraph">
                  <wp:posOffset>3752850</wp:posOffset>
                </wp:positionV>
                <wp:extent cx="1322705" cy="316230"/>
                <wp:effectExtent l="0" t="0" r="381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DC2" w:rsidRDefault="00B37BDA">
                            <w:pPr>
                              <w:pStyle w:val="21"/>
                              <w:shd w:val="clear" w:color="auto" w:fill="auto"/>
                              <w:ind w:left="240"/>
                            </w:pPr>
                            <w:r>
                              <w:rPr>
                                <w:rStyle w:val="2Exact0"/>
                              </w:rPr>
                              <w:t>В.И.Фомин</w:t>
                            </w:r>
                          </w:p>
                          <w:p w:rsidR="008A2DC2" w:rsidRDefault="00B37BDA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0.3pt;margin-top:295.5pt;width:104.15pt;height:24.9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" filled="f" stroked="f">
                <v:textbox style="mso-fit-shape-to-text:t" inset="0,0,0,0">
                  <w:txbxContent>
                    <w:p w:rsidR="008A2DC2" w:rsidRDefault="00B37BDA">
                      <w:pPr>
                        <w:pStyle w:val="21"/>
                        <w:shd w:val="clear" w:color="auto" w:fill="auto"/>
                        <w:ind w:left="240"/>
                      </w:pPr>
                      <w:r>
                        <w:rPr>
                          <w:rStyle w:val="2Exact0"/>
                        </w:rPr>
                        <w:t>В.И.Фомин</w:t>
                      </w:r>
                    </w:p>
                    <w:p w:rsidR="008A2DC2" w:rsidRDefault="00B37BDA">
                      <w:pPr>
                        <w:pStyle w:val="a7"/>
                        <w:shd w:val="clear" w:color="auto" w:fill="auto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(дата)</w:t>
      </w:r>
    </w:p>
    <w:sectPr w:rsidR="008A2DC2">
      <w:footnotePr>
        <w:numFmt w:val="upperRoman"/>
        <w:numRestart w:val="eachPage"/>
      </w:footnotePr>
      <w:pgSz w:w="11900" w:h="16840"/>
      <w:pgMar w:top="2352" w:right="420" w:bottom="624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DA" w:rsidRDefault="00B37BDA">
      <w:r>
        <w:separator/>
      </w:r>
    </w:p>
  </w:endnote>
  <w:endnote w:type="continuationSeparator" w:id="0">
    <w:p w:rsidR="00B37BDA" w:rsidRDefault="00B3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DA" w:rsidRDefault="00B37BDA">
      <w:r>
        <w:separator/>
      </w:r>
    </w:p>
  </w:footnote>
  <w:footnote w:type="continuationSeparator" w:id="0">
    <w:p w:rsidR="00B37BDA" w:rsidRDefault="00B3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C2"/>
    <w:rsid w:val="008A2DC2"/>
    <w:rsid w:val="00B3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Номер заголовка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u w:val="none"/>
    </w:rPr>
  </w:style>
  <w:style w:type="character" w:customStyle="1" w:styleId="521pt100">
    <w:name w:val="Основной текст (5) + 21 pt;Масштаб 100%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BAD0E4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BAD0E4"/>
      <w:spacing w:val="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5Impact85pt100">
    <w:name w:val="Основной текст (5) + Impact;8;5 pt;Масштаб 100%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BAD0E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AD0E4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AD0E4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Номер заголовка №1"/>
    <w:basedOn w:val="a"/>
    <w:link w:val="1Exact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40" w:line="25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59" w:lineRule="exact"/>
      <w:jc w:val="center"/>
    </w:pPr>
    <w:rPr>
      <w:rFonts w:ascii="Franklin Gothic Heavy" w:eastAsia="Franklin Gothic Heavy" w:hAnsi="Franklin Gothic Heavy" w:cs="Franklin Gothic Heavy"/>
      <w:w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Номер заголовка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u w:val="none"/>
    </w:rPr>
  </w:style>
  <w:style w:type="character" w:customStyle="1" w:styleId="521pt100">
    <w:name w:val="Основной текст (5) + 21 pt;Масштаб 100%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BAD0E4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BAD0E4"/>
      <w:spacing w:val="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5Impact85pt100">
    <w:name w:val="Основной текст (5) + Impact;8;5 pt;Масштаб 100%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BAD0E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AD0E4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AD0E4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Номер заголовка №1"/>
    <w:basedOn w:val="a"/>
    <w:link w:val="1Exact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40" w:line="25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59" w:lineRule="exact"/>
      <w:jc w:val="center"/>
    </w:pPr>
    <w:rPr>
      <w:rFonts w:ascii="Franklin Gothic Heavy" w:eastAsia="Franklin Gothic Heavy" w:hAnsi="Franklin Gothic Heavy" w:cs="Franklin Gothic Heavy"/>
      <w:w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Чжен</dc:creator>
  <cp:lastModifiedBy>Чжен</cp:lastModifiedBy>
  <cp:revision>1</cp:revision>
  <dcterms:created xsi:type="dcterms:W3CDTF">2019-02-28T12:06:00Z</dcterms:created>
  <dcterms:modified xsi:type="dcterms:W3CDTF">2019-02-28T12:12:00Z</dcterms:modified>
</cp:coreProperties>
</file>