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AC0BC2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25.09.</w:t>
      </w:r>
      <w:r w:rsidR="00AB5599">
        <w:rPr>
          <w:rFonts w:ascii="Times New Roman" w:hAnsi="Times New Roman"/>
          <w:sz w:val="28"/>
          <w:szCs w:val="28"/>
        </w:rPr>
        <w:t xml:space="preserve">2019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50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C51F2A" w:rsidRDefault="00C51F2A" w:rsidP="00C51F2A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награж</w:t>
      </w: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дении </w:t>
      </w:r>
      <w:bookmarkEnd w:id="0"/>
    </w:p>
    <w:p w:rsidR="00C51F2A" w:rsidRDefault="00C51F2A" w:rsidP="00C51F2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C51F2A" w:rsidRDefault="00C51F2A" w:rsidP="00C51F2A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23 сентября 2019 года № 17):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1.Наградить почетной грамотой главы Березовского района: 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За высокое профессиональное мастерство, многолетний добросовестный труд, значительный вклад в сферу образования Березовского района и в связи с празднованием 30-летнего юбилея со дня образования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Героя Советского Союза       </w:t>
      </w:r>
      <w:proofErr w:type="spellStart"/>
      <w:r>
        <w:rPr>
          <w:rFonts w:ascii="Times New Roman" w:hAnsi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Г.Е.: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Заводовскую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Викторовну – заместителя  директора 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Героя Советского Союза       </w:t>
      </w:r>
      <w:proofErr w:type="spellStart"/>
      <w:r>
        <w:rPr>
          <w:rFonts w:ascii="Times New Roman" w:hAnsi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Г.Е.;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Волегову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Алену Владимировну – учителя начальных классов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Героя Советского Союза       </w:t>
      </w:r>
      <w:proofErr w:type="spellStart"/>
      <w:r>
        <w:rPr>
          <w:rFonts w:ascii="Times New Roman" w:hAnsi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Г.Е.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Поощрить Благодарственным письмом  главы Березовского района: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За высокое профессиональное мастерство, многолетний добросовестный труд, значительный вклад в сферу образования Березовского района и в связи с празднованием 30-летнего юбилея со дня образования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Героя Советского Союза       </w:t>
      </w:r>
      <w:proofErr w:type="spellStart"/>
      <w:r>
        <w:rPr>
          <w:rFonts w:ascii="Times New Roman" w:hAnsi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Г.Е: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Гайнуллину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Гульнару Романовну – учителя начальных классов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средняя общеобразовательная школа имени Героя Советского Союза       </w:t>
      </w:r>
      <w:proofErr w:type="spellStart"/>
      <w:r>
        <w:rPr>
          <w:rFonts w:ascii="Times New Roman" w:hAnsi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Г.Е.;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Иевлеву Марину Владимировну – учителя русского языка и литературы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Героя Советского Союза       </w:t>
      </w:r>
      <w:proofErr w:type="spellStart"/>
      <w:r>
        <w:rPr>
          <w:rFonts w:ascii="Times New Roman" w:hAnsi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Г.Е.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 высокое профессиональное мастерство, многолетний добросовестный труд, значительный вклад в сферу дошкольного образования Березовского района: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Шеламкову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Оксану Николаевну – младшего воспитателя муниципального автономного дошкольного образовательного учреждения детский сад «Снежинка»;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Борисенко Татьяну Николаевну – воспитателя муниципального автономного дошкольного образовательного учреждения детский сад «Снежинка»;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Пузину Надежду Петровну – воспитателя муниципального автономного дошкольного образовательного учреждения детский сад «Кораблик».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Объявить благодарность главы Березовского района: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 За высокое профессиональное мастерство, многолетний добросовестный труд, значительный вклад в сферу образования Березовского района и в связи с празднованием 30-летнего юбилея со дня образования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Героя Советского Союза       </w:t>
      </w:r>
      <w:proofErr w:type="spellStart"/>
      <w:r>
        <w:rPr>
          <w:rFonts w:ascii="Times New Roman" w:hAnsi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Г.Е:   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Лисовой Анжеле Александровне – учителю начальных классов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Героя Советского Союза       </w:t>
      </w:r>
      <w:proofErr w:type="spellStart"/>
      <w:r>
        <w:rPr>
          <w:rFonts w:ascii="Times New Roman" w:hAnsi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Г.Е.;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Старцевой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Наталье Александровне – учителю начальных классов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Героя Советского Союза        </w:t>
      </w:r>
      <w:proofErr w:type="spellStart"/>
      <w:r>
        <w:rPr>
          <w:rFonts w:ascii="Times New Roman" w:hAnsi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Г.Е.;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Салий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Татьяне Анатольевне – заместителю директора по учебно-воспитательной работе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Героя Советского Союза          </w:t>
      </w:r>
      <w:proofErr w:type="spellStart"/>
      <w:r>
        <w:rPr>
          <w:rFonts w:ascii="Times New Roman" w:hAnsi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Г.Е.;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Макаровой Вере Геннадьевне – учителю начальных классов 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Героя Советского Союза       </w:t>
      </w:r>
      <w:proofErr w:type="spellStart"/>
      <w:r>
        <w:rPr>
          <w:rFonts w:ascii="Times New Roman" w:hAnsi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Г.Е.;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Быковой Елене Михайловне – учителю английского языка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Героя Советского Союза       </w:t>
      </w:r>
      <w:proofErr w:type="spellStart"/>
      <w:r>
        <w:rPr>
          <w:rFonts w:ascii="Times New Roman" w:hAnsi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Г.Е.;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Шабурову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Игорю Федоровичу – учителю ОБЖ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Героя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Г.Е.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За высокое профессиональное мастерство, многолетний добросовестный труд, значительный вклад в сферу дошкольного образования Березовского района: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Сайгашкиной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Людмиле Петровне – воспитателю муниципального автономного дошкольного образовательного учреждения детский сад «Снежинка»;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Нефагиной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Ирине Николаевне – </w:t>
      </w:r>
      <w:proofErr w:type="spellStart"/>
      <w:r>
        <w:rPr>
          <w:rFonts w:ascii="Times New Roman" w:hAnsi="Times New Roman"/>
          <w:sz w:val="28"/>
          <w:szCs w:val="28"/>
        </w:rPr>
        <w:t>документоведу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автономного дошкольного образовательного учреждения детский сад «Снежинка»;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Гансицкой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Ирине Сергеевне – воспитателю муниципального бюджетного дошкольного образовательного учреждения детский сад «Светлячок».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За высокое профессиональное мастерство, многолетний добросовестный труд, значительный вклад в сферу образования Березовского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 связи с празднованием Дня учителя: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Проценко  Ирине Александровне – учителю начальных классов муниципального автономного </w:t>
      </w:r>
      <w:r>
        <w:rPr>
          <w:rFonts w:ascii="Times New Roman" w:hAnsi="Times New Roman"/>
          <w:sz w:val="28"/>
          <w:szCs w:val="28"/>
        </w:rPr>
        <w:t>общеобразовательного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 «Березовская начальная общеобразовательная школа»;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Кузнецову Михаилу Анатольевичу – учителю технологии муниципального бюджетного общеобразовательного учреждения «Березовская средняя общеобразовательная школа»;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Пивторак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Ольге Борисовне – учителю русского языка и литературы муниципального бюджетного общеобразовательного учреждения «Березовская средняя общеобразовательная школа»;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Войтович Наталье Богдановне – </w:t>
      </w:r>
      <w:r>
        <w:rPr>
          <w:rFonts w:ascii="Times New Roman" w:hAnsi="Times New Roman"/>
          <w:color w:val="000000"/>
          <w:sz w:val="28"/>
          <w:szCs w:val="28"/>
        </w:rPr>
        <w:t>учителю начальных классов муниципального бюджетного общеобразовательного учреждения «Приполярная средняя общеобразовательная школа».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За многолетний добросовестный труд, профессиональное мастерство, заслуги в организации высококачественного медицинского обслуживания жителей труднодоступных территорий Березовского района: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Бычковой Светлане Николаевне – врачу </w:t>
      </w:r>
      <w:proofErr w:type="gramStart"/>
      <w:r>
        <w:rPr>
          <w:rFonts w:ascii="Times New Roman" w:hAnsi="Times New Roman"/>
          <w:sz w:val="28"/>
          <w:szCs w:val="28"/>
        </w:rPr>
        <w:t>акушер-гинекологу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лечебно-диагностического отделения консультативно-диагностической передвижной поликлиники автономного учреждения Ханты-Мансийского автономного округа – Югры «Центр профессиональной патологии»; 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Синько Татьяне Васильевне – врачу клинической лаборатории </w:t>
      </w:r>
      <w:r>
        <w:rPr>
          <w:rFonts w:ascii="Times New Roman" w:hAnsi="Times New Roman"/>
          <w:color w:val="000000"/>
          <w:sz w:val="28"/>
          <w:szCs w:val="28"/>
        </w:rPr>
        <w:t>лечебно-диагностического отделения консультативно-диагностической передвижной поликлиники автономного учреждения Ханты-Мансийского автономного округа – Югры «Центр профессиональной патологии»;</w:t>
      </w:r>
    </w:p>
    <w:p w:rsidR="00C51F2A" w:rsidRPr="00C51F2A" w:rsidRDefault="00C51F2A" w:rsidP="00C51F2A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Панасюк Светлане </w:t>
      </w:r>
      <w:proofErr w:type="spellStart"/>
      <w:r>
        <w:rPr>
          <w:rFonts w:ascii="Times New Roman" w:hAnsi="Times New Roman"/>
          <w:sz w:val="28"/>
          <w:szCs w:val="28"/>
        </w:rPr>
        <w:t>Демьяновне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– врачу-неврологу </w:t>
      </w:r>
      <w:r>
        <w:rPr>
          <w:rFonts w:ascii="Times New Roman" w:hAnsi="Times New Roman"/>
          <w:color w:val="000000"/>
          <w:sz w:val="28"/>
          <w:szCs w:val="28"/>
        </w:rPr>
        <w:t xml:space="preserve">лечебно-диагностического отделения консультативно-диагностической передвижной поликлиники автономного учреждения Ханты-Мансийского автономного округа – Югры «Центр профессиональной патологии»; 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Семеновой Ляле </w:t>
      </w:r>
      <w:proofErr w:type="spellStart"/>
      <w:r>
        <w:rPr>
          <w:rFonts w:ascii="Times New Roman" w:hAnsi="Times New Roman"/>
          <w:sz w:val="28"/>
          <w:szCs w:val="28"/>
        </w:rPr>
        <w:t>Хамзовне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медицинской сестре процедурной </w:t>
      </w:r>
      <w:r>
        <w:rPr>
          <w:rFonts w:ascii="Times New Roman" w:hAnsi="Times New Roman"/>
          <w:color w:val="000000"/>
          <w:sz w:val="28"/>
          <w:szCs w:val="28"/>
        </w:rPr>
        <w:t>лечебно-диагностического отделения консультативно-диагностической передвижной поликлиники автономного учреждения Ханты-Мансийского автономного округа – Югры «Центр профессиональной патологии»;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Долгушину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Константину Аркадьевичу – медицинскому регистратору </w:t>
      </w:r>
      <w:r>
        <w:rPr>
          <w:rFonts w:ascii="Times New Roman" w:hAnsi="Times New Roman"/>
          <w:color w:val="000000"/>
          <w:sz w:val="28"/>
          <w:szCs w:val="28"/>
        </w:rPr>
        <w:t xml:space="preserve">лечебно-диагностического отделения консультативно-диагностической передвижной поликлиники автономного учреждения Ханты-Мансийского автономного округа – Югры «Центр профессиональной патологии».  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За добросовестный труд, профессиональное мастерство, обслуживание жителей труднодоступных территорий Березовского района: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Тяглову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Дмитрию Григорьевичу – </w:t>
      </w:r>
      <w:proofErr w:type="gramStart"/>
      <w:r>
        <w:rPr>
          <w:rFonts w:ascii="Times New Roman" w:hAnsi="Times New Roman"/>
          <w:sz w:val="28"/>
          <w:szCs w:val="28"/>
        </w:rPr>
        <w:t>механику-сменному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капитану экипажа теплохода «Н. Пирогов»;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Захарову Александру Владимировичу – 2 штурман-2 помощник экипажа теплохода «Н. Пирогов»;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Шишкину Сергею Константиновичу – рулевому-мотористу экипажа теплохода «Н. Пирогов»; 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Хошеву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Алексею Сергеевичу – матросу экипажа теплохода «Н. Пирогов»;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Якоби Марине Алексеевне – повару судовому экипажа теплохода                         «Н. Пирогов».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Филоненко Любови Николаевне – директору общества с ограниченной ответственностью «Рутил» за значительный вклад в развитие внутреннего и выездного туризма на территории Березовского района и в связи с празднованием Всемирного Дня туризма.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Отделу по бухгалтерскому учету и отчетности администрации Березовского района выплатить по 5 000 (пять тысяч) рублей, в том числе НДФЛ, за счет средств местного бюджета согласно постановлению главы Березовского района от 22 мая  2019 года № 28 «Об учреждении поощрений главы Березовского района и признании утратившими силу некоторых муниципальных правовых актов   главы Березовского района» лицам, указанным в пункте 2 настоящего постановления.</w:t>
      </w:r>
      <w:proofErr w:type="gramEnd"/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после его подписания. </w:t>
      </w:r>
    </w:p>
    <w:p w:rsidR="00C51F2A" w:rsidRDefault="00C51F2A" w:rsidP="00C51F2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1F2A" w:rsidRDefault="00C51F2A" w:rsidP="00C51F2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51F2A" w:rsidRDefault="00C51F2A" w:rsidP="00C51F2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51F2A" w:rsidRDefault="00C51F2A" w:rsidP="00C51F2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района                                                                                         С.Ю. </w:t>
      </w:r>
      <w:proofErr w:type="spellStart"/>
      <w:r>
        <w:rPr>
          <w:rFonts w:ascii="Times New Roman" w:hAnsi="Times New Roman"/>
          <w:sz w:val="28"/>
          <w:szCs w:val="28"/>
        </w:rPr>
        <w:t>Билаш</w:t>
      </w:r>
      <w:proofErr w:type="spellEnd"/>
    </w:p>
    <w:p w:rsidR="00C51F2A" w:rsidRDefault="00C51F2A" w:rsidP="00C51F2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51F2A" w:rsidRDefault="00C51F2A" w:rsidP="00C51F2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51F2A" w:rsidRDefault="00C51F2A" w:rsidP="00C51F2A">
      <w:pPr>
        <w:autoSpaceDE w:val="0"/>
        <w:autoSpaceDN w:val="0"/>
        <w:adjustRightInd w:val="0"/>
        <w:spacing w:after="120"/>
        <w:ind w:firstLine="708"/>
        <w:contextualSpacing/>
        <w:jc w:val="both"/>
        <w:rPr>
          <w:rFonts w:ascii="Calibri" w:hAnsi="Calibri"/>
          <w:b/>
          <w:sz w:val="28"/>
          <w:szCs w:val="28"/>
        </w:rPr>
      </w:pPr>
    </w:p>
    <w:p w:rsidR="00C51F2A" w:rsidRDefault="00C51F2A" w:rsidP="00C51F2A">
      <w:pPr>
        <w:pStyle w:val="ae"/>
        <w:rPr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8E" w:rsidRDefault="0079148E" w:rsidP="00F267DA">
      <w:pPr>
        <w:spacing w:after="0" w:line="240" w:lineRule="auto"/>
      </w:pPr>
      <w:r>
        <w:separator/>
      </w:r>
    </w:p>
  </w:endnote>
  <w:endnote w:type="continuationSeparator" w:id="0">
    <w:p w:rsidR="0079148E" w:rsidRDefault="0079148E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8E" w:rsidRDefault="0079148E" w:rsidP="00F267DA">
      <w:pPr>
        <w:spacing w:after="0" w:line="240" w:lineRule="auto"/>
      </w:pPr>
      <w:r>
        <w:separator/>
      </w:r>
    </w:p>
  </w:footnote>
  <w:footnote w:type="continuationSeparator" w:id="0">
    <w:p w:rsidR="0079148E" w:rsidRDefault="0079148E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BC2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E06F3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5CBE"/>
    <w:rsid w:val="005050B5"/>
    <w:rsid w:val="00505B71"/>
    <w:rsid w:val="00522546"/>
    <w:rsid w:val="005238F4"/>
    <w:rsid w:val="00533E94"/>
    <w:rsid w:val="0054025E"/>
    <w:rsid w:val="00546FEC"/>
    <w:rsid w:val="005671B2"/>
    <w:rsid w:val="005877D6"/>
    <w:rsid w:val="005944B5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6986"/>
    <w:rsid w:val="006317B0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1373"/>
    <w:rsid w:val="007841A0"/>
    <w:rsid w:val="0079148E"/>
    <w:rsid w:val="00791B37"/>
    <w:rsid w:val="00795E53"/>
    <w:rsid w:val="00796B46"/>
    <w:rsid w:val="007A69ED"/>
    <w:rsid w:val="007A6AAF"/>
    <w:rsid w:val="007A7368"/>
    <w:rsid w:val="007B35FA"/>
    <w:rsid w:val="007C5C45"/>
    <w:rsid w:val="007D14CA"/>
    <w:rsid w:val="007D1660"/>
    <w:rsid w:val="007D747F"/>
    <w:rsid w:val="007E0C48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0BC2"/>
    <w:rsid w:val="00AC3AB0"/>
    <w:rsid w:val="00AC5567"/>
    <w:rsid w:val="00AC63AA"/>
    <w:rsid w:val="00AD4948"/>
    <w:rsid w:val="00AD73CF"/>
    <w:rsid w:val="00AD7C5A"/>
    <w:rsid w:val="00AE475C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97ED7"/>
    <w:rsid w:val="00BA6DAF"/>
    <w:rsid w:val="00BC3E12"/>
    <w:rsid w:val="00BD67BE"/>
    <w:rsid w:val="00BD749F"/>
    <w:rsid w:val="00BE50AA"/>
    <w:rsid w:val="00BF0553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1E5A-1DE1-4F19-9CF1-4E13B928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64</cp:revision>
  <cp:lastPrinted>2019-09-26T05:58:00Z</cp:lastPrinted>
  <dcterms:created xsi:type="dcterms:W3CDTF">2018-05-18T06:03:00Z</dcterms:created>
  <dcterms:modified xsi:type="dcterms:W3CDTF">2019-09-26T05:58:00Z</dcterms:modified>
</cp:coreProperties>
</file>