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E" w:rsidRPr="0098570E" w:rsidRDefault="0098570E" w:rsidP="0098570E">
      <w:pPr>
        <w:tabs>
          <w:tab w:val="left" w:pos="4962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70E" w:rsidRPr="0098570E" w:rsidRDefault="0098570E" w:rsidP="0098570E">
      <w:pPr>
        <w:jc w:val="center"/>
        <w:outlineLvl w:val="0"/>
        <w:rPr>
          <w:b/>
          <w:bCs/>
          <w:sz w:val="36"/>
          <w:szCs w:val="36"/>
        </w:rPr>
      </w:pPr>
      <w:r w:rsidRPr="0098570E">
        <w:rPr>
          <w:b/>
          <w:bCs/>
          <w:sz w:val="36"/>
          <w:szCs w:val="36"/>
        </w:rPr>
        <w:t>АДМИНИСТРАЦИЯ БЕРЕЗОВСКОГО РАЙОНА</w:t>
      </w:r>
    </w:p>
    <w:p w:rsidR="0098570E" w:rsidRPr="0098570E" w:rsidRDefault="0098570E" w:rsidP="0098570E">
      <w:pPr>
        <w:jc w:val="center"/>
        <w:rPr>
          <w:b/>
          <w:bCs/>
          <w:sz w:val="20"/>
        </w:rPr>
      </w:pPr>
    </w:p>
    <w:p w:rsidR="0098570E" w:rsidRPr="0098570E" w:rsidRDefault="0098570E" w:rsidP="0098570E">
      <w:pPr>
        <w:jc w:val="center"/>
        <w:outlineLvl w:val="0"/>
        <w:rPr>
          <w:b/>
          <w:bCs/>
          <w:sz w:val="20"/>
        </w:rPr>
      </w:pPr>
      <w:r w:rsidRPr="0098570E">
        <w:rPr>
          <w:b/>
          <w:bCs/>
          <w:sz w:val="20"/>
        </w:rPr>
        <w:t>ХАНТЫ-МАНСИЙСКОГО АВТОНОМНОГО ОКРУГА – ЮГРЫ</w:t>
      </w:r>
    </w:p>
    <w:p w:rsidR="0098570E" w:rsidRPr="0098570E" w:rsidRDefault="0098570E" w:rsidP="0098570E">
      <w:pPr>
        <w:jc w:val="center"/>
        <w:rPr>
          <w:b/>
          <w:bCs/>
          <w:sz w:val="24"/>
          <w:szCs w:val="24"/>
        </w:rPr>
      </w:pPr>
    </w:p>
    <w:p w:rsidR="0098570E" w:rsidRPr="0098570E" w:rsidRDefault="0098570E" w:rsidP="0098570E">
      <w:pPr>
        <w:jc w:val="center"/>
        <w:outlineLvl w:val="0"/>
        <w:rPr>
          <w:b/>
          <w:bCs/>
          <w:sz w:val="36"/>
          <w:szCs w:val="36"/>
        </w:rPr>
      </w:pPr>
      <w:r w:rsidRPr="0098570E">
        <w:rPr>
          <w:b/>
          <w:bCs/>
          <w:sz w:val="36"/>
          <w:szCs w:val="36"/>
        </w:rPr>
        <w:t>ПОСТАНОВЛЕНИЕ</w:t>
      </w:r>
    </w:p>
    <w:p w:rsidR="0098570E" w:rsidRPr="0098570E" w:rsidRDefault="0098570E" w:rsidP="0098570E">
      <w:pPr>
        <w:rPr>
          <w:szCs w:val="28"/>
        </w:rPr>
      </w:pPr>
    </w:p>
    <w:p w:rsidR="0098570E" w:rsidRPr="0098570E" w:rsidRDefault="005C5522" w:rsidP="0098570E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98570E" w:rsidRPr="0098570E">
        <w:rPr>
          <w:szCs w:val="28"/>
        </w:rPr>
        <w:t xml:space="preserve">11.05.2018        </w:t>
      </w:r>
      <w:r w:rsidR="0098570E" w:rsidRPr="0098570E">
        <w:rPr>
          <w:szCs w:val="28"/>
        </w:rPr>
        <w:tab/>
      </w:r>
      <w:r w:rsidR="0098570E" w:rsidRPr="0098570E">
        <w:rPr>
          <w:szCs w:val="28"/>
        </w:rPr>
        <w:tab/>
      </w:r>
      <w:r w:rsidR="0098570E" w:rsidRPr="0098570E">
        <w:rPr>
          <w:szCs w:val="28"/>
        </w:rPr>
        <w:tab/>
        <w:t xml:space="preserve">                  </w:t>
      </w:r>
      <w:r w:rsidR="0098570E" w:rsidRPr="0098570E">
        <w:rPr>
          <w:szCs w:val="28"/>
        </w:rPr>
        <w:tab/>
      </w:r>
      <w:r w:rsidR="0098570E" w:rsidRPr="0098570E">
        <w:rPr>
          <w:szCs w:val="28"/>
        </w:rPr>
        <w:tab/>
        <w:t xml:space="preserve">       </w:t>
      </w:r>
      <w:r>
        <w:rPr>
          <w:szCs w:val="28"/>
        </w:rPr>
        <w:t xml:space="preserve">                               </w:t>
      </w:r>
      <w:r w:rsidR="0098570E" w:rsidRPr="0098570E">
        <w:rPr>
          <w:szCs w:val="28"/>
        </w:rPr>
        <w:t xml:space="preserve"> № </w:t>
      </w:r>
      <w:r>
        <w:rPr>
          <w:szCs w:val="28"/>
        </w:rPr>
        <w:t>373</w:t>
      </w:r>
    </w:p>
    <w:p w:rsidR="0098570E" w:rsidRPr="0098570E" w:rsidRDefault="0098570E" w:rsidP="0098570E">
      <w:pPr>
        <w:spacing w:line="480" w:lineRule="auto"/>
        <w:rPr>
          <w:szCs w:val="28"/>
        </w:rPr>
      </w:pPr>
      <w:r w:rsidRPr="0098570E">
        <w:rPr>
          <w:szCs w:val="28"/>
        </w:rPr>
        <w:t>пгт. Березово</w:t>
      </w:r>
    </w:p>
    <w:p w:rsidR="005F6ED5" w:rsidRPr="00E00346" w:rsidRDefault="005F6ED5" w:rsidP="005F6ED5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  <w:r w:rsidRPr="00DF5E0E">
        <w:rPr>
          <w:bCs/>
          <w:szCs w:val="28"/>
        </w:rPr>
        <w:t>О вн</w:t>
      </w:r>
      <w:r>
        <w:rPr>
          <w:bCs/>
          <w:szCs w:val="28"/>
        </w:rPr>
        <w:t xml:space="preserve">есении изменений в приложение </w:t>
      </w:r>
      <w:r w:rsidR="0098570E">
        <w:rPr>
          <w:bCs/>
          <w:szCs w:val="28"/>
        </w:rPr>
        <w:t xml:space="preserve">             </w:t>
      </w:r>
      <w:r>
        <w:rPr>
          <w:bCs/>
          <w:szCs w:val="28"/>
        </w:rPr>
        <w:t xml:space="preserve">к постановлению администрации Березовского района от 31.12.2013             </w:t>
      </w:r>
      <w:r w:rsidRPr="00DF5E0E">
        <w:rPr>
          <w:bCs/>
          <w:szCs w:val="28"/>
        </w:rPr>
        <w:t xml:space="preserve">№ </w:t>
      </w:r>
      <w:r>
        <w:rPr>
          <w:bCs/>
          <w:szCs w:val="28"/>
        </w:rPr>
        <w:t>1954</w:t>
      </w:r>
      <w:r w:rsidRPr="00DF5E0E">
        <w:rPr>
          <w:bCs/>
          <w:szCs w:val="28"/>
        </w:rPr>
        <w:t xml:space="preserve"> «</w:t>
      </w:r>
      <w:r>
        <w:rPr>
          <w:bCs/>
          <w:szCs w:val="28"/>
        </w:rPr>
        <w:t xml:space="preserve">О муниципальной программе «Обеспечение экологической </w:t>
      </w:r>
      <w:r w:rsidRPr="00DF5E0E">
        <w:rPr>
          <w:bCs/>
          <w:szCs w:val="28"/>
        </w:rPr>
        <w:t>безопасно</w:t>
      </w:r>
      <w:r>
        <w:rPr>
          <w:bCs/>
          <w:szCs w:val="28"/>
        </w:rPr>
        <w:t>сти  Березовского района на 2018 – 2025</w:t>
      </w:r>
      <w:r w:rsidRPr="00DF5E0E">
        <w:rPr>
          <w:bCs/>
          <w:szCs w:val="28"/>
        </w:rPr>
        <w:t xml:space="preserve"> годы</w:t>
      </w:r>
      <w:r>
        <w:rPr>
          <w:bCs/>
          <w:szCs w:val="28"/>
        </w:rPr>
        <w:t xml:space="preserve"> и на период до 2030 года</w:t>
      </w:r>
      <w:r w:rsidRPr="00DF5E0E">
        <w:rPr>
          <w:bCs/>
          <w:szCs w:val="28"/>
        </w:rPr>
        <w:t>»</w:t>
      </w:r>
    </w:p>
    <w:p w:rsidR="005F6ED5" w:rsidRPr="003511CE" w:rsidRDefault="005F6ED5" w:rsidP="005F6ED5">
      <w:pPr>
        <w:pStyle w:val="1"/>
        <w:ind w:right="-6"/>
        <w:jc w:val="both"/>
        <w:rPr>
          <w:rFonts w:ascii="Times New Roman" w:hAnsi="Times New Roman"/>
          <w:sz w:val="36"/>
          <w:szCs w:val="36"/>
        </w:rPr>
      </w:pPr>
      <w:r w:rsidRPr="00FE6961">
        <w:rPr>
          <w:rFonts w:ascii="Times New Roman" w:hAnsi="Times New Roman"/>
        </w:rPr>
        <w:tab/>
      </w:r>
    </w:p>
    <w:p w:rsidR="005F6ED5" w:rsidRDefault="005F6ED5" w:rsidP="005F6ED5">
      <w:pPr>
        <w:ind w:firstLine="709"/>
        <w:jc w:val="both"/>
        <w:rPr>
          <w:szCs w:val="28"/>
        </w:rPr>
      </w:pPr>
      <w:r>
        <w:rPr>
          <w:szCs w:val="28"/>
        </w:rPr>
        <w:t>В целях корректировки объемов финансирования муниципальной программы</w:t>
      </w:r>
    </w:p>
    <w:p w:rsidR="005F6ED5" w:rsidRDefault="005F6ED5" w:rsidP="005F6ED5">
      <w:pPr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Березовского района от 31.12.2013 № 1954 «О муниципальной программе «Обеспечение экологической безопасности  Березовского района на 2018 - 2025 годы и на период до 2030 года »  следующие изменения:</w:t>
      </w:r>
    </w:p>
    <w:p w:rsidR="005F6ED5" w:rsidRDefault="005F6ED5" w:rsidP="005F6ED5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98570E">
        <w:rPr>
          <w:szCs w:val="28"/>
        </w:rPr>
        <w:t>.</w:t>
      </w:r>
      <w:r>
        <w:rPr>
          <w:szCs w:val="28"/>
        </w:rPr>
        <w:t xml:space="preserve"> </w:t>
      </w:r>
      <w:r w:rsidR="0098570E">
        <w:rPr>
          <w:szCs w:val="28"/>
        </w:rPr>
        <w:t>в</w:t>
      </w:r>
      <w:r>
        <w:rPr>
          <w:szCs w:val="28"/>
        </w:rPr>
        <w:t xml:space="preserve"> паспорте  муниципальной программы:</w:t>
      </w:r>
    </w:p>
    <w:p w:rsidR="005F6ED5" w:rsidRDefault="005F6ED5" w:rsidP="005F6ED5">
      <w:pPr>
        <w:ind w:firstLine="708"/>
        <w:jc w:val="both"/>
        <w:rPr>
          <w:szCs w:val="28"/>
        </w:rPr>
      </w:pPr>
      <w:r>
        <w:rPr>
          <w:szCs w:val="28"/>
        </w:rPr>
        <w:t>-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p w:rsidR="005F6ED5" w:rsidRDefault="005F6ED5" w:rsidP="005F6ED5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323"/>
      </w:tblGrid>
      <w:tr w:rsidR="005F6ED5" w:rsidRPr="00B81EED" w:rsidTr="00FD47E6">
        <w:tc>
          <w:tcPr>
            <w:tcW w:w="3708" w:type="dxa"/>
          </w:tcPr>
          <w:p w:rsidR="005F6ED5" w:rsidRPr="00B81EED" w:rsidRDefault="005F6ED5" w:rsidP="00FD47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EED">
              <w:br w:type="page"/>
            </w:r>
            <w:r w:rsidRPr="00B81EED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 w:rsidRPr="00B81EED">
              <w:rPr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программы.</w:t>
            </w:r>
          </w:p>
        </w:tc>
        <w:tc>
          <w:tcPr>
            <w:tcW w:w="6323" w:type="dxa"/>
          </w:tcPr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Общий объем финансирования муниципальной программы в </w:t>
            </w:r>
            <w:r>
              <w:rPr>
                <w:b/>
                <w:szCs w:val="28"/>
              </w:rPr>
              <w:t>2018</w:t>
            </w:r>
            <w:r w:rsidRPr="00B81EED">
              <w:rPr>
                <w:b/>
                <w:szCs w:val="28"/>
              </w:rPr>
              <w:t xml:space="preserve"> – 202</w:t>
            </w:r>
            <w:r>
              <w:rPr>
                <w:b/>
                <w:szCs w:val="28"/>
              </w:rPr>
              <w:t>5</w:t>
            </w:r>
            <w:r w:rsidRPr="00B81EED">
              <w:rPr>
                <w:szCs w:val="28"/>
              </w:rPr>
              <w:t xml:space="preserve"> годах </w:t>
            </w:r>
            <w:r>
              <w:rPr>
                <w:szCs w:val="28"/>
              </w:rPr>
              <w:t xml:space="preserve"> и периоде до 2030 года </w:t>
            </w:r>
            <w:r w:rsidRPr="00B81EED">
              <w:rPr>
                <w:szCs w:val="28"/>
              </w:rPr>
              <w:t xml:space="preserve">составит: 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2 917,7</w:t>
            </w:r>
            <w:r w:rsidRPr="00B81EED">
              <w:rPr>
                <w:szCs w:val="28"/>
              </w:rPr>
              <w:t xml:space="preserve">  тысяч рублей, в том числе: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ind w:firstLine="261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за счет средств бюджета автономного округа –   </w:t>
            </w:r>
            <w:r>
              <w:rPr>
                <w:b/>
                <w:szCs w:val="28"/>
              </w:rPr>
              <w:t>1597,7</w:t>
            </w:r>
            <w:r w:rsidRPr="00B81EED">
              <w:rPr>
                <w:szCs w:val="28"/>
              </w:rPr>
              <w:t xml:space="preserve"> тысяч рублей, из них: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рублей;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рублей;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рублей.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lastRenderedPageBreak/>
              <w:t xml:space="preserve">2022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рублей.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122,9</w:t>
            </w:r>
            <w:r w:rsidRPr="00B81EED">
              <w:rPr>
                <w:szCs w:val="28"/>
              </w:rPr>
              <w:t xml:space="preserve">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2026-2030 годы – </w:t>
            </w:r>
            <w:r>
              <w:rPr>
                <w:szCs w:val="28"/>
              </w:rPr>
              <w:t>614,5</w:t>
            </w:r>
            <w:r w:rsidRPr="00B81EED">
              <w:rPr>
                <w:szCs w:val="28"/>
              </w:rPr>
              <w:t xml:space="preserve">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ind w:firstLine="261"/>
              <w:jc w:val="both"/>
              <w:rPr>
                <w:b/>
                <w:szCs w:val="28"/>
              </w:rPr>
            </w:pPr>
            <w:r w:rsidRPr="00B81EED">
              <w:rPr>
                <w:szCs w:val="28"/>
              </w:rPr>
              <w:t xml:space="preserve">за счет средств бюджета Березовского района – </w:t>
            </w:r>
            <w:r>
              <w:rPr>
                <w:b/>
                <w:szCs w:val="28"/>
              </w:rPr>
              <w:t>1320,0</w:t>
            </w:r>
            <w:r w:rsidRPr="00B81EED">
              <w:rPr>
                <w:szCs w:val="28"/>
              </w:rPr>
              <w:t xml:space="preserve">  тыс. рублей, из них: 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0,0</w:t>
            </w:r>
            <w:r w:rsidRPr="00B81EED">
              <w:rPr>
                <w:szCs w:val="28"/>
              </w:rPr>
              <w:t xml:space="preserve"> тысяч рублей;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2019 год – 110,0 тысяч рублей;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2020 год – 110,0 тысяч рублей.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2021 год – 110,0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2022 год – 110,0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2023 год – 110,0 тысяч рублей.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2024 год – 110,0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2025 год – 110,0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2026-2030 годы – </w:t>
            </w:r>
            <w:r>
              <w:rPr>
                <w:szCs w:val="28"/>
              </w:rPr>
              <w:t>550</w:t>
            </w:r>
            <w:r w:rsidRPr="00B81EED">
              <w:rPr>
                <w:szCs w:val="28"/>
              </w:rPr>
              <w:t>,0 тысяч рублей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5F6ED5" w:rsidRPr="00B81EED" w:rsidRDefault="005F6ED5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EED">
              <w:rPr>
                <w:szCs w:val="28"/>
              </w:rPr>
              <w:t xml:space="preserve">В ходе реализации муниципальной программы ежегодные объемы финансирования мероприятий при необходимости подлежат корректировке.     </w:t>
            </w:r>
          </w:p>
        </w:tc>
      </w:tr>
    </w:tbl>
    <w:p w:rsidR="005F6ED5" w:rsidRPr="00B81EED" w:rsidRDefault="0098570E" w:rsidP="005F6ED5">
      <w:pPr>
        <w:jc w:val="right"/>
        <w:rPr>
          <w:szCs w:val="28"/>
        </w:rPr>
      </w:pPr>
      <w:r>
        <w:rPr>
          <w:szCs w:val="28"/>
        </w:rPr>
        <w:lastRenderedPageBreak/>
        <w:tab/>
        <w:t>»;</w:t>
      </w:r>
    </w:p>
    <w:p w:rsidR="005F6ED5" w:rsidRPr="00AC3A1E" w:rsidRDefault="005F6ED5" w:rsidP="005F6E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C3A1E">
        <w:rPr>
          <w:szCs w:val="28"/>
        </w:rPr>
        <w:t>1.2</w:t>
      </w:r>
      <w:r>
        <w:rPr>
          <w:szCs w:val="28"/>
        </w:rPr>
        <w:t>.</w:t>
      </w:r>
      <w:r w:rsidR="00CD433F">
        <w:rPr>
          <w:szCs w:val="28"/>
        </w:rPr>
        <w:t xml:space="preserve"> </w:t>
      </w:r>
      <w:r w:rsidR="0098570E">
        <w:rPr>
          <w:szCs w:val="28"/>
        </w:rPr>
        <w:t>п</w:t>
      </w:r>
      <w:r>
        <w:rPr>
          <w:szCs w:val="28"/>
        </w:rPr>
        <w:t>риложение</w:t>
      </w:r>
      <w:r w:rsidRPr="00AC3A1E">
        <w:rPr>
          <w:szCs w:val="28"/>
        </w:rPr>
        <w:t xml:space="preserve"> 2 к муниципальной программе изложить в следующ</w:t>
      </w:r>
      <w:r>
        <w:rPr>
          <w:szCs w:val="28"/>
        </w:rPr>
        <w:t>ей редакции согласно приложению</w:t>
      </w:r>
      <w:r w:rsidRPr="00AC3A1E">
        <w:rPr>
          <w:szCs w:val="28"/>
        </w:rPr>
        <w:t xml:space="preserve">  к настоящему постановлению.</w:t>
      </w:r>
    </w:p>
    <w:p w:rsidR="005F6ED5" w:rsidRPr="00AC3A1E" w:rsidRDefault="005F6ED5" w:rsidP="005F6ED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A1E">
        <w:rPr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AC3A1E">
        <w:rPr>
          <w:szCs w:val="28"/>
        </w:rPr>
        <w:t>официальном</w:t>
      </w:r>
      <w:proofErr w:type="gramEnd"/>
      <w:r w:rsidRPr="00AC3A1E">
        <w:rPr>
          <w:szCs w:val="28"/>
        </w:rPr>
        <w:t xml:space="preserve"> веб-сайте Березовского района в сети интернет.</w:t>
      </w:r>
    </w:p>
    <w:p w:rsidR="005F6ED5" w:rsidRPr="00395EA7" w:rsidRDefault="005F6ED5" w:rsidP="005F6ED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AC3A1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 его официального опубликования.</w:t>
      </w:r>
    </w:p>
    <w:p w:rsidR="005F6ED5" w:rsidRPr="00395EA7" w:rsidRDefault="005F6ED5" w:rsidP="005F6ED5">
      <w:pPr>
        <w:tabs>
          <w:tab w:val="left" w:pos="567"/>
        </w:tabs>
        <w:rPr>
          <w:szCs w:val="28"/>
        </w:rPr>
      </w:pPr>
    </w:p>
    <w:p w:rsidR="005F6ED5" w:rsidRPr="00B81EED" w:rsidRDefault="005F6ED5" w:rsidP="005F6ED5">
      <w:pPr>
        <w:jc w:val="right"/>
        <w:rPr>
          <w:szCs w:val="28"/>
        </w:rPr>
      </w:pPr>
    </w:p>
    <w:p w:rsidR="005F6ED5" w:rsidRPr="00212CC2" w:rsidRDefault="005F6ED5" w:rsidP="005F6ED5">
      <w:pPr>
        <w:rPr>
          <w:szCs w:val="28"/>
        </w:rPr>
      </w:pPr>
      <w:r w:rsidRPr="00B81EED">
        <w:rPr>
          <w:szCs w:val="28"/>
        </w:rPr>
        <w:t>Глава района                                                                                                  В.И. Фомин</w:t>
      </w:r>
    </w:p>
    <w:p w:rsidR="00B77734" w:rsidRDefault="00B77734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  <w:sectPr w:rsidR="005F6ED5" w:rsidSect="0098570E">
          <w:headerReference w:type="default" r:id="rId9"/>
          <w:headerReference w:type="first" r:id="rId10"/>
          <w:pgSz w:w="11906" w:h="16838"/>
          <w:pgMar w:top="1134" w:right="567" w:bottom="1134" w:left="1418" w:header="567" w:footer="709" w:gutter="0"/>
          <w:cols w:space="708"/>
          <w:titlePg/>
          <w:docGrid w:linePitch="381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20"/>
        <w:gridCol w:w="1034"/>
        <w:gridCol w:w="754"/>
        <w:gridCol w:w="366"/>
        <w:gridCol w:w="933"/>
        <w:gridCol w:w="773"/>
        <w:gridCol w:w="400"/>
        <w:gridCol w:w="1762"/>
        <w:gridCol w:w="909"/>
        <w:gridCol w:w="930"/>
        <w:gridCol w:w="844"/>
        <w:gridCol w:w="878"/>
        <w:gridCol w:w="896"/>
        <w:gridCol w:w="896"/>
        <w:gridCol w:w="896"/>
        <w:gridCol w:w="896"/>
        <w:gridCol w:w="896"/>
        <w:gridCol w:w="883"/>
      </w:tblGrid>
      <w:tr w:rsidR="005F6ED5" w:rsidRPr="005F6ED5" w:rsidTr="005F6ED5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  <w:bookmarkStart w:id="0" w:name="RANGE!A1:M42"/>
            <w:bookmarkEnd w:id="0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2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right"/>
              <w:rPr>
                <w:szCs w:val="28"/>
              </w:rPr>
            </w:pPr>
          </w:p>
        </w:tc>
        <w:tc>
          <w:tcPr>
            <w:tcW w:w="5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33F" w:rsidRDefault="005F6ED5" w:rsidP="0098570E">
            <w:pPr>
              <w:jc w:val="right"/>
              <w:rPr>
                <w:szCs w:val="28"/>
              </w:rPr>
            </w:pPr>
            <w:r w:rsidRPr="005F6ED5">
              <w:rPr>
                <w:sz w:val="24"/>
                <w:szCs w:val="24"/>
              </w:rPr>
              <w:t xml:space="preserve"> </w:t>
            </w:r>
            <w:r w:rsidR="00CD433F">
              <w:rPr>
                <w:sz w:val="24"/>
                <w:szCs w:val="24"/>
              </w:rPr>
              <w:t xml:space="preserve">                                    </w:t>
            </w:r>
            <w:r w:rsidR="0098570E">
              <w:rPr>
                <w:szCs w:val="28"/>
              </w:rPr>
              <w:t xml:space="preserve">Приложение </w:t>
            </w:r>
            <w:r w:rsidRPr="00CD433F">
              <w:rPr>
                <w:szCs w:val="28"/>
              </w:rPr>
              <w:t xml:space="preserve">                                           </w:t>
            </w:r>
            <w:r w:rsidR="00CD433F">
              <w:rPr>
                <w:szCs w:val="28"/>
              </w:rPr>
              <w:t xml:space="preserve">       </w:t>
            </w:r>
            <w:r w:rsidRPr="00CD433F">
              <w:rPr>
                <w:szCs w:val="28"/>
              </w:rPr>
              <w:t>к постановлению админис</w:t>
            </w:r>
            <w:r w:rsidR="00CD433F">
              <w:rPr>
                <w:szCs w:val="28"/>
              </w:rPr>
              <w:t xml:space="preserve">трации </w:t>
            </w:r>
            <w:r w:rsidRPr="00CD433F">
              <w:rPr>
                <w:szCs w:val="28"/>
              </w:rPr>
              <w:t xml:space="preserve">Березовского района </w:t>
            </w:r>
          </w:p>
          <w:p w:rsidR="005F6ED5" w:rsidRPr="00CD433F" w:rsidRDefault="0098570E" w:rsidP="0098570E">
            <w:pPr>
              <w:jc w:val="right"/>
              <w:rPr>
                <w:szCs w:val="28"/>
              </w:rPr>
            </w:pPr>
            <w:r w:rsidRPr="0098570E">
              <w:rPr>
                <w:rFonts w:eastAsia="Calibri"/>
                <w:szCs w:val="28"/>
                <w:lang w:eastAsia="en-US"/>
              </w:rPr>
              <w:t>от  11.05.2018  №</w:t>
            </w:r>
            <w:r w:rsidR="005C5522">
              <w:rPr>
                <w:rFonts w:eastAsia="Calibri"/>
                <w:szCs w:val="28"/>
                <w:lang w:eastAsia="en-US"/>
              </w:rPr>
              <w:t xml:space="preserve"> 373</w:t>
            </w:r>
            <w:bookmarkStart w:id="1" w:name="_GoBack"/>
            <w:bookmarkEnd w:id="1"/>
            <w:r w:rsidRPr="0098570E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5F6ED5" w:rsidRPr="005F6ED5" w:rsidTr="005F6ED5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5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4"/>
                <w:szCs w:val="24"/>
              </w:rPr>
            </w:pPr>
          </w:p>
        </w:tc>
      </w:tr>
      <w:tr w:rsidR="005F6ED5" w:rsidRPr="005F6ED5" w:rsidTr="005F6ED5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5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4"/>
                <w:szCs w:val="24"/>
              </w:rPr>
            </w:pPr>
          </w:p>
        </w:tc>
      </w:tr>
      <w:tr w:rsidR="005F6ED5" w:rsidRPr="005F6ED5" w:rsidTr="005F6ED5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2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Cs w:val="28"/>
              </w:rPr>
            </w:pPr>
          </w:p>
        </w:tc>
        <w:tc>
          <w:tcPr>
            <w:tcW w:w="5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4"/>
                <w:szCs w:val="24"/>
              </w:rPr>
            </w:pPr>
          </w:p>
        </w:tc>
      </w:tr>
      <w:tr w:rsidR="005F6ED5" w:rsidRPr="005F6ED5" w:rsidTr="005F6ED5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9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ПЕРЕЧЕНЬ ОСНОВНЫХ МЕРОПРИЯТИЙ </w:t>
            </w:r>
          </w:p>
        </w:tc>
      </w:tr>
      <w:tr w:rsidR="005F6ED5" w:rsidRPr="005F6ED5" w:rsidTr="005F6ED5">
        <w:trPr>
          <w:trHeight w:val="5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№ п/п 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Основное мероприятие муниципальной программы (связь мероприятий с показателями муниципальной программы)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Ответственный исполнитель (соисполнитель) 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Источники финансирования </w:t>
            </w:r>
          </w:p>
        </w:tc>
        <w:tc>
          <w:tcPr>
            <w:tcW w:w="8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Финансовые затраты на реализацию (тыс. рублей)</w:t>
            </w:r>
          </w:p>
        </w:tc>
      </w:tr>
      <w:tr w:rsidR="005F6ED5" w:rsidRPr="005F6ED5" w:rsidTr="005F6ED5">
        <w:trPr>
          <w:trHeight w:val="16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2025-2030</w:t>
            </w:r>
          </w:p>
        </w:tc>
      </w:tr>
      <w:tr w:rsidR="005F6ED5" w:rsidRPr="005F6ED5" w:rsidTr="005F6E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14</w:t>
            </w:r>
          </w:p>
        </w:tc>
      </w:tr>
      <w:tr w:rsidR="005F6ED5" w:rsidRPr="005F6ED5" w:rsidTr="005F6ED5">
        <w:trPr>
          <w:trHeight w:val="257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Цель 1.  Сохранение благоприятной окружающей среды и биологического разнообразия в интересах настоящего и будущего поколений </w:t>
            </w:r>
          </w:p>
        </w:tc>
      </w:tr>
      <w:tr w:rsidR="005F6ED5" w:rsidRPr="005F6ED5" w:rsidTr="005F6ED5">
        <w:trPr>
          <w:trHeight w:val="278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Подпрограмма 1. "Регулирование качества окружающей среды в Березовском районе" </w:t>
            </w:r>
          </w:p>
        </w:tc>
      </w:tr>
      <w:tr w:rsidR="005F6ED5" w:rsidRPr="005F6ED5" w:rsidTr="005F6ED5">
        <w:trPr>
          <w:trHeight w:val="265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Задача 1. "Распространение среди всех групп населения экологических знаний и формирование экологически мотивированных культурных навыков" </w:t>
            </w:r>
          </w:p>
        </w:tc>
      </w:tr>
      <w:tr w:rsidR="005F6ED5" w:rsidRPr="005F6ED5" w:rsidTr="005F6ED5">
        <w:trPr>
          <w:trHeight w:val="56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1.1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Организация и проведение международной экологической акции  "Спасти и сохранить" (1)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Отдел по вопросам МНС, природопользованию, сельскому хозяйству и экологии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5F6ED5">
              <w:rPr>
                <w:rFonts w:ascii="Arial CYR" w:hAnsi="Arial CYR" w:cs="Arial CYR"/>
                <w:b/>
                <w:bCs/>
                <w:sz w:val="20"/>
              </w:rPr>
              <w:t xml:space="preserve">550,0 </w:t>
            </w:r>
          </w:p>
        </w:tc>
      </w:tr>
      <w:tr w:rsidR="005F6ED5" w:rsidRPr="005F6ED5" w:rsidTr="005F6ED5">
        <w:trPr>
          <w:trHeight w:val="83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бюджет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right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 xml:space="preserve">550,0 </w:t>
            </w:r>
          </w:p>
        </w:tc>
      </w:tr>
      <w:tr w:rsidR="005F6ED5" w:rsidRPr="005F6ED5" w:rsidTr="005F6ED5">
        <w:trPr>
          <w:trHeight w:val="570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итого по Задаче 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5F6ED5">
              <w:rPr>
                <w:rFonts w:ascii="Arial CYR" w:hAnsi="Arial CYR" w:cs="Arial CYR"/>
                <w:b/>
                <w:bCs/>
                <w:sz w:val="20"/>
              </w:rPr>
              <w:t xml:space="preserve">550,0 </w:t>
            </w:r>
          </w:p>
        </w:tc>
      </w:tr>
      <w:tr w:rsidR="005F6ED5" w:rsidRPr="005F6ED5" w:rsidTr="005F6ED5">
        <w:trPr>
          <w:trHeight w:val="555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бюджет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right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 xml:space="preserve">550,0 </w:t>
            </w:r>
          </w:p>
        </w:tc>
      </w:tr>
      <w:tr w:rsidR="005F6ED5" w:rsidRPr="005F6ED5" w:rsidTr="005F6ED5">
        <w:trPr>
          <w:trHeight w:val="570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 по Подпрограмме 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5F6ED5">
              <w:rPr>
                <w:rFonts w:ascii="Arial CYR" w:hAnsi="Arial CYR" w:cs="Arial CYR"/>
                <w:b/>
                <w:bCs/>
                <w:sz w:val="20"/>
              </w:rPr>
              <w:t xml:space="preserve">550,0 </w:t>
            </w:r>
          </w:p>
        </w:tc>
      </w:tr>
      <w:tr w:rsidR="005F6ED5" w:rsidRPr="005F6ED5" w:rsidTr="005F6ED5">
        <w:trPr>
          <w:trHeight w:val="600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бюджет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1320,0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right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 xml:space="preserve">550,0 </w:t>
            </w:r>
          </w:p>
        </w:tc>
      </w:tr>
      <w:tr w:rsidR="005F6ED5" w:rsidRPr="005F6ED5" w:rsidTr="005F6ED5">
        <w:trPr>
          <w:trHeight w:val="405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lastRenderedPageBreak/>
              <w:t xml:space="preserve"> Цель 2. "Снижение негативного воздействия на окружающую среду отходов производства и потребления" </w:t>
            </w:r>
          </w:p>
        </w:tc>
      </w:tr>
      <w:tr w:rsidR="005F6ED5" w:rsidRPr="005F6ED5" w:rsidTr="005F6ED5">
        <w:trPr>
          <w:trHeight w:val="345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Подпрограмма 2. "Развитие системы обращения с отходами производства и потребления в Березовском районе " </w:t>
            </w:r>
          </w:p>
        </w:tc>
      </w:tr>
      <w:tr w:rsidR="005F6ED5" w:rsidRPr="005F6ED5" w:rsidTr="005F6ED5">
        <w:trPr>
          <w:trHeight w:val="330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Задача 2. "Формирование производственно-технологической базы по обращению с отходами" </w:t>
            </w:r>
          </w:p>
        </w:tc>
      </w:tr>
      <w:tr w:rsidR="005F6ED5" w:rsidRPr="005F6ED5" w:rsidTr="005F6ED5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2.1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 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5F6ED5">
              <w:rPr>
                <w:sz w:val="20"/>
              </w:rPr>
              <w:t>межпоселенческих</w:t>
            </w:r>
            <w:proofErr w:type="spellEnd"/>
            <w:r w:rsidRPr="005F6ED5">
              <w:rPr>
                <w:sz w:val="20"/>
              </w:rPr>
              <w:t xml:space="preserve"> и локальных) (2,3)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  Администрация Березовского района (Управление по ЖКХ)                           Управление капитального строительства и ремонта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1597,7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614,5</w:t>
            </w:r>
          </w:p>
        </w:tc>
      </w:tr>
      <w:tr w:rsidR="005F6ED5" w:rsidRPr="005F6ED5" w:rsidTr="005F6ED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>бюджет автономного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1597,7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rFonts w:ascii="Arial CYR" w:hAnsi="Arial CYR" w:cs="Arial CYR"/>
                <w:sz w:val="20"/>
              </w:rPr>
            </w:pPr>
            <w:r w:rsidRPr="005F6ED5">
              <w:rPr>
                <w:rFonts w:ascii="Arial CYR" w:hAnsi="Arial CYR" w:cs="Arial CYR"/>
                <w:sz w:val="20"/>
              </w:rPr>
              <w:t>614,5</w:t>
            </w:r>
          </w:p>
        </w:tc>
      </w:tr>
      <w:tr w:rsidR="005F6ED5" w:rsidRPr="005F6ED5" w:rsidTr="005F6ED5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>местный бюджет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</w:tr>
      <w:tr w:rsidR="005F6ED5" w:rsidRPr="005F6ED5" w:rsidTr="005F6ED5">
        <w:trPr>
          <w:trHeight w:val="390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итого по Задаче 2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1597,7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614,5</w:t>
            </w:r>
          </w:p>
        </w:tc>
      </w:tr>
      <w:tr w:rsidR="005F6ED5" w:rsidRPr="005F6ED5" w:rsidTr="005F6ED5">
        <w:trPr>
          <w:trHeight w:val="795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>бюджет автономного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1597,7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122,9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614,5</w:t>
            </w:r>
          </w:p>
        </w:tc>
      </w:tr>
      <w:tr w:rsidR="005F6ED5" w:rsidRPr="005F6ED5" w:rsidTr="005F6ED5">
        <w:trPr>
          <w:trHeight w:val="645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>местный бюджет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</w:tr>
      <w:tr w:rsidR="005F6ED5" w:rsidRPr="005F6ED5" w:rsidTr="005F6ED5">
        <w:trPr>
          <w:trHeight w:val="334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Задача 3. "Проведение мероприятий для обеспечения благоприятной экологической обстановки" </w:t>
            </w:r>
          </w:p>
        </w:tc>
      </w:tr>
      <w:tr w:rsidR="005F6ED5" w:rsidRPr="005F6ED5" w:rsidTr="005F6ED5">
        <w:trPr>
          <w:trHeight w:val="55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3.1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 Работы по очистке водоохранных зон от металлолома, строительного мусора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 Администрации городских и сельских поселений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71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местный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272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итого по Задаче 3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264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местный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138"/>
        </w:trPr>
        <w:tc>
          <w:tcPr>
            <w:tcW w:w="1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Задача 4. "Рекультивация земель, подвергшихся загрязнению отходами производства и потребления" </w:t>
            </w:r>
          </w:p>
        </w:tc>
      </w:tr>
      <w:tr w:rsidR="005F6ED5" w:rsidRPr="005F6ED5" w:rsidTr="005F6ED5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4.1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 Рекультивация объектов и несанкционированных мест для размещения твердых коммунальных (бытовых) отходов.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 Администрации городских и сельских поселений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местный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450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lastRenderedPageBreak/>
              <w:t xml:space="preserve"> итого по Задаче 4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468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местный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 xml:space="preserve">0,0 </w:t>
            </w:r>
          </w:p>
        </w:tc>
      </w:tr>
      <w:tr w:rsidR="005F6ED5" w:rsidRPr="005F6ED5" w:rsidTr="005F6ED5">
        <w:trPr>
          <w:trHeight w:val="468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 по Подпрограмме 2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1597,7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614,5</w:t>
            </w:r>
          </w:p>
        </w:tc>
      </w:tr>
      <w:tr w:rsidR="005F6ED5" w:rsidRPr="005F6ED5" w:rsidTr="005F6ED5">
        <w:trPr>
          <w:trHeight w:val="795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бюджет автономного округа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1597,7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122,9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614,5</w:t>
            </w:r>
          </w:p>
        </w:tc>
      </w:tr>
      <w:tr w:rsidR="005F6ED5" w:rsidRPr="005F6ED5" w:rsidTr="005F6ED5">
        <w:trPr>
          <w:trHeight w:val="315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местный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sz w:val="20"/>
              </w:rPr>
            </w:pPr>
            <w:r w:rsidRPr="005F6ED5">
              <w:rPr>
                <w:sz w:val="20"/>
              </w:rPr>
              <w:t>0,0</w:t>
            </w:r>
          </w:p>
        </w:tc>
      </w:tr>
      <w:tr w:rsidR="005F6ED5" w:rsidRPr="005F6ED5" w:rsidTr="005F6ED5">
        <w:trPr>
          <w:trHeight w:val="278"/>
        </w:trPr>
        <w:tc>
          <w:tcPr>
            <w:tcW w:w="4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 по муниципальной программе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2 917,7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232,9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1 164,5 </w:t>
            </w:r>
          </w:p>
        </w:tc>
      </w:tr>
      <w:tr w:rsidR="005F6ED5" w:rsidRPr="005F6ED5" w:rsidTr="005F6ED5">
        <w:trPr>
          <w:trHeight w:val="765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бюджет автономного округа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1 597,7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122,9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614,5 </w:t>
            </w:r>
          </w:p>
        </w:tc>
      </w:tr>
      <w:tr w:rsidR="005F6ED5" w:rsidRPr="005F6ED5" w:rsidTr="005F6ED5">
        <w:trPr>
          <w:trHeight w:val="350"/>
        </w:trPr>
        <w:tc>
          <w:tcPr>
            <w:tcW w:w="4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D5" w:rsidRPr="005F6ED5" w:rsidRDefault="005F6ED5" w:rsidP="005F6ED5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rPr>
                <w:sz w:val="20"/>
              </w:rPr>
            </w:pPr>
            <w:r w:rsidRPr="005F6ED5">
              <w:rPr>
                <w:sz w:val="20"/>
              </w:rPr>
              <w:t xml:space="preserve"> местный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1 320,0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ED5" w:rsidRPr="005F6ED5" w:rsidRDefault="005F6ED5" w:rsidP="005F6ED5">
            <w:pPr>
              <w:jc w:val="center"/>
              <w:rPr>
                <w:b/>
                <w:bCs/>
                <w:sz w:val="20"/>
              </w:rPr>
            </w:pPr>
            <w:r w:rsidRPr="005F6ED5">
              <w:rPr>
                <w:b/>
                <w:bCs/>
                <w:sz w:val="20"/>
              </w:rPr>
              <w:t xml:space="preserve">550,0 </w:t>
            </w:r>
          </w:p>
        </w:tc>
      </w:tr>
    </w:tbl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Default="005F6ED5" w:rsidP="002C6E09">
      <w:pPr>
        <w:spacing w:line="360" w:lineRule="auto"/>
        <w:rPr>
          <w:szCs w:val="28"/>
        </w:rPr>
      </w:pPr>
    </w:p>
    <w:p w:rsidR="005F6ED5" w:rsidRPr="002C6E09" w:rsidRDefault="005F6ED5" w:rsidP="002C6E09">
      <w:pPr>
        <w:spacing w:line="360" w:lineRule="auto"/>
        <w:rPr>
          <w:szCs w:val="28"/>
        </w:rPr>
      </w:pPr>
    </w:p>
    <w:sectPr w:rsidR="005F6ED5" w:rsidRPr="002C6E09" w:rsidSect="0098570E">
      <w:pgSz w:w="16838" w:h="11906" w:orient="landscape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4" w:rsidRDefault="00FF6824" w:rsidP="00764557">
      <w:r>
        <w:separator/>
      </w:r>
    </w:p>
  </w:endnote>
  <w:endnote w:type="continuationSeparator" w:id="0">
    <w:p w:rsidR="00FF6824" w:rsidRDefault="00FF6824" w:rsidP="0076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4" w:rsidRDefault="00FF6824" w:rsidP="00764557">
      <w:r>
        <w:separator/>
      </w:r>
    </w:p>
  </w:footnote>
  <w:footnote w:type="continuationSeparator" w:id="0">
    <w:p w:rsidR="00FF6824" w:rsidRDefault="00FF6824" w:rsidP="0076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98532"/>
      <w:docPartObj>
        <w:docPartGallery w:val="Page Numbers (Top of Page)"/>
        <w:docPartUnique/>
      </w:docPartObj>
    </w:sdtPr>
    <w:sdtEndPr/>
    <w:sdtContent>
      <w:p w:rsidR="0098570E" w:rsidRDefault="009857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22">
          <w:rPr>
            <w:noProof/>
          </w:rPr>
          <w:t>5</w:t>
        </w:r>
        <w:r>
          <w:fldChar w:fldCharType="end"/>
        </w:r>
      </w:p>
    </w:sdtContent>
  </w:sdt>
  <w:p w:rsidR="00043425" w:rsidRPr="00587718" w:rsidRDefault="00FF6824">
    <w:pPr>
      <w:pStyle w:val="a6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0E" w:rsidRDefault="0098570E">
    <w:pPr>
      <w:pStyle w:val="a6"/>
      <w:jc w:val="center"/>
    </w:pPr>
  </w:p>
  <w:p w:rsidR="0098570E" w:rsidRDefault="009857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5"/>
    <w:rsid w:val="002C6E09"/>
    <w:rsid w:val="005C5522"/>
    <w:rsid w:val="005F6ED5"/>
    <w:rsid w:val="00764557"/>
    <w:rsid w:val="0098570E"/>
    <w:rsid w:val="00B333AA"/>
    <w:rsid w:val="00B77734"/>
    <w:rsid w:val="00C918CB"/>
    <w:rsid w:val="00CD433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6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5F6ED5"/>
    <w:rPr>
      <w:szCs w:val="24"/>
    </w:rPr>
  </w:style>
  <w:style w:type="character" w:customStyle="1" w:styleId="a4">
    <w:name w:val="Основной текст Знак"/>
    <w:basedOn w:val="a0"/>
    <w:link w:val="a3"/>
    <w:rsid w:val="005F6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5F6ED5"/>
    <w:pPr>
      <w:widowControl w:val="0"/>
      <w:ind w:firstLine="720"/>
    </w:pPr>
  </w:style>
  <w:style w:type="paragraph" w:styleId="a6">
    <w:name w:val="header"/>
    <w:basedOn w:val="a"/>
    <w:link w:val="a7"/>
    <w:uiPriority w:val="99"/>
    <w:rsid w:val="005F6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4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6E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5F6ED5"/>
    <w:rPr>
      <w:szCs w:val="24"/>
    </w:rPr>
  </w:style>
  <w:style w:type="character" w:customStyle="1" w:styleId="a4">
    <w:name w:val="Основной текст Знак"/>
    <w:basedOn w:val="a0"/>
    <w:link w:val="a3"/>
    <w:rsid w:val="005F6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5F6ED5"/>
    <w:pPr>
      <w:widowControl w:val="0"/>
      <w:ind w:firstLine="720"/>
    </w:pPr>
  </w:style>
  <w:style w:type="paragraph" w:styleId="a6">
    <w:name w:val="header"/>
    <w:basedOn w:val="a"/>
    <w:link w:val="a7"/>
    <w:uiPriority w:val="99"/>
    <w:rsid w:val="005F6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4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F4D4-C416-462B-8BE5-C04A62B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</cp:revision>
  <cp:lastPrinted>2018-05-14T06:26:00Z</cp:lastPrinted>
  <dcterms:created xsi:type="dcterms:W3CDTF">2018-04-26T06:27:00Z</dcterms:created>
  <dcterms:modified xsi:type="dcterms:W3CDTF">2018-05-14T06:26:00Z</dcterms:modified>
</cp:coreProperties>
</file>