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F" w:rsidRDefault="007C405F" w:rsidP="007C405F">
      <w:pPr>
        <w:rPr>
          <w:rFonts w:ascii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hAnsi="Times New Roman"/>
          <w:b/>
          <w:bCs/>
          <w:kern w:val="32"/>
          <w:sz w:val="36"/>
          <w:szCs w:val="36"/>
        </w:rPr>
        <w:t xml:space="preserve">                                        </w:t>
      </w:r>
      <w:r>
        <w:rPr>
          <w:noProof/>
        </w:rPr>
        <w:drawing>
          <wp:inline distT="0" distB="0" distL="0" distR="0" wp14:anchorId="27EC69F5" wp14:editId="33A9A4C3">
            <wp:extent cx="800100" cy="1009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5F" w:rsidRPr="007C405F" w:rsidRDefault="007C405F" w:rsidP="007E6677">
      <w:pPr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7E6677" w:rsidRDefault="007E6677" w:rsidP="007E6677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7E6677" w:rsidRDefault="007E6677" w:rsidP="007E6677">
      <w:pPr>
        <w:rPr>
          <w:rFonts w:ascii="Times New Roman" w:hAnsi="Times New Roman"/>
          <w:sz w:val="16"/>
          <w:szCs w:val="16"/>
        </w:rPr>
      </w:pPr>
    </w:p>
    <w:p w:rsidR="007E6677" w:rsidRDefault="007E6677" w:rsidP="007E6677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7E6677" w:rsidRDefault="007E6677" w:rsidP="007E6677">
      <w:pPr>
        <w:rPr>
          <w:rFonts w:ascii="Times New Roman" w:hAnsi="Times New Roman"/>
          <w:sz w:val="16"/>
          <w:szCs w:val="16"/>
        </w:rPr>
      </w:pPr>
    </w:p>
    <w:p w:rsidR="007E6677" w:rsidRDefault="007E6677" w:rsidP="007E6677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7E6677" w:rsidRDefault="007E6677" w:rsidP="007E6677">
      <w:pPr>
        <w:rPr>
          <w:rFonts w:ascii="Times New Roman" w:hAnsi="Times New Roman"/>
          <w:sz w:val="28"/>
          <w:szCs w:val="28"/>
        </w:rPr>
      </w:pPr>
    </w:p>
    <w:p w:rsidR="007E6677" w:rsidRDefault="007E6677" w:rsidP="007E6677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405F">
        <w:rPr>
          <w:rFonts w:ascii="Times New Roman" w:hAnsi="Times New Roman"/>
          <w:sz w:val="28"/>
          <w:szCs w:val="28"/>
        </w:rPr>
        <w:t>20 марта 2023 года</w:t>
      </w:r>
      <w:r w:rsidR="007C405F">
        <w:rPr>
          <w:rFonts w:ascii="Times New Roman" w:hAnsi="Times New Roman"/>
          <w:sz w:val="28"/>
          <w:szCs w:val="28"/>
        </w:rPr>
        <w:tab/>
        <w:t>№ 203</w:t>
      </w:r>
    </w:p>
    <w:p w:rsidR="007E6677" w:rsidRDefault="007E6677" w:rsidP="007E66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7E6677" w:rsidRDefault="007E6677" w:rsidP="007E6677">
      <w:pPr>
        <w:rPr>
          <w:rFonts w:ascii="Times New Roman" w:hAnsi="Times New Roman"/>
          <w:sz w:val="28"/>
          <w:szCs w:val="28"/>
        </w:rPr>
      </w:pPr>
    </w:p>
    <w:p w:rsidR="007E6677" w:rsidRDefault="007E6677" w:rsidP="005565A7">
      <w:pPr>
        <w:ind w:right="4535"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приложение к решению Думы Березовского района от 18 ноября 2019 года № 478 «Об утверждении Положения о денежном содержании лиц, замещающих должности муниципальной службы в органах местного самоуправления Березовского района»</w:t>
      </w:r>
    </w:p>
    <w:p w:rsidR="007E6677" w:rsidRDefault="007E6677" w:rsidP="007E6677">
      <w:pPr>
        <w:rPr>
          <w:rFonts w:ascii="Times New Roman" w:hAnsi="Times New Roman"/>
          <w:sz w:val="28"/>
          <w:szCs w:val="28"/>
        </w:rPr>
      </w:pPr>
    </w:p>
    <w:p w:rsidR="007E6677" w:rsidRDefault="007E6677" w:rsidP="007E667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 статьи 86, пунктом 2 статьи 136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Бюджетного 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02 марта 2007 года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 xml:space="preserve"> № 25-ФЗ «О муниципальной</w:t>
        </w:r>
      </w:hyperlink>
      <w:r>
        <w:rPr>
          <w:rFonts w:ascii="Times New Roman" w:hAnsi="Times New Roman"/>
          <w:sz w:val="28"/>
          <w:szCs w:val="28"/>
        </w:rPr>
        <w:t xml:space="preserve"> службе в Российской Федерации», от 06 октября 2003 года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 xml:space="preserve"> № 131-ФЗ «Об общих</w:t>
        </w:r>
      </w:hyperlink>
      <w:r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законом Ханты-Мансийского автономного округа-Югры от 20 июля 2007 года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№ 113-оз «Об отдельных вопросах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округе-Югре», руководствуясь постановлением Правительства Ханты-Мансийского автономного округа-Югры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E6677" w:rsidRDefault="007E6677" w:rsidP="007E6677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7E6677" w:rsidRDefault="007E6677" w:rsidP="007E6677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района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E6677" w:rsidRDefault="007E6677" w:rsidP="007E6677">
      <w:pPr>
        <w:ind w:left="567" w:firstLine="0"/>
        <w:rPr>
          <w:rFonts w:ascii="Times New Roman" w:hAnsi="Times New Roman"/>
          <w:sz w:val="28"/>
          <w:szCs w:val="28"/>
        </w:rPr>
      </w:pP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приложение к решению Думы Березовского района от                       </w:t>
      </w:r>
      <w:r>
        <w:rPr>
          <w:rFonts w:ascii="Times New Roman" w:hAnsi="Times New Roman"/>
          <w:sz w:val="28"/>
          <w:szCs w:val="28"/>
        </w:rPr>
        <w:t>18 ноября 2019 года № 478  «</w:t>
      </w:r>
      <w:r>
        <w:rPr>
          <w:rFonts w:ascii="Times New Roman" w:hAnsi="Times New Roman"/>
          <w:color w:val="1C1C1C"/>
          <w:sz w:val="28"/>
          <w:szCs w:val="28"/>
        </w:rPr>
        <w:t>Об утверждении Положения о денежном содержании лиц, замещающих должности муниципальной службы в органах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>» (далее - Положение)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E1321" w:rsidRDefault="007E6677" w:rsidP="007E667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0F4BA9">
        <w:rPr>
          <w:rFonts w:ascii="Times New Roman" w:hAnsi="Times New Roman"/>
          <w:sz w:val="28"/>
        </w:rPr>
        <w:t>в</w:t>
      </w:r>
      <w:r w:rsidR="00083A68">
        <w:rPr>
          <w:rFonts w:ascii="Times New Roman" w:hAnsi="Times New Roman"/>
          <w:sz w:val="28"/>
        </w:rPr>
        <w:t xml:space="preserve"> </w:t>
      </w:r>
      <w:r w:rsidR="00BE1321">
        <w:rPr>
          <w:rFonts w:ascii="Times New Roman" w:hAnsi="Times New Roman"/>
          <w:sz w:val="28"/>
        </w:rPr>
        <w:t>пункте 1.5</w:t>
      </w:r>
      <w:r w:rsidR="00083A68">
        <w:rPr>
          <w:rFonts w:ascii="Times New Roman" w:hAnsi="Times New Roman"/>
          <w:sz w:val="28"/>
        </w:rPr>
        <w:t>.</w:t>
      </w:r>
      <w:r w:rsidR="00BE1321">
        <w:rPr>
          <w:rFonts w:ascii="Times New Roman" w:hAnsi="Times New Roman"/>
          <w:sz w:val="28"/>
        </w:rPr>
        <w:t xml:space="preserve"> статьи 1 слова «ра</w:t>
      </w:r>
      <w:r w:rsidR="00083A68">
        <w:rPr>
          <w:rFonts w:ascii="Times New Roman" w:hAnsi="Times New Roman"/>
          <w:sz w:val="28"/>
        </w:rPr>
        <w:t>зделом 10» заменить словами «</w:t>
      </w:r>
      <w:r w:rsidR="00BE1321">
        <w:rPr>
          <w:rFonts w:ascii="Times New Roman" w:hAnsi="Times New Roman"/>
          <w:sz w:val="28"/>
        </w:rPr>
        <w:t>пунктами 12.4</w:t>
      </w:r>
      <w:r w:rsidR="00083A68">
        <w:rPr>
          <w:rFonts w:ascii="Times New Roman" w:hAnsi="Times New Roman"/>
          <w:sz w:val="28"/>
        </w:rPr>
        <w:t>.</w:t>
      </w:r>
      <w:r w:rsidR="00BE1321">
        <w:rPr>
          <w:rFonts w:ascii="Times New Roman" w:hAnsi="Times New Roman"/>
          <w:sz w:val="28"/>
        </w:rPr>
        <w:t>-12.7</w:t>
      </w:r>
      <w:r w:rsidR="00083A68">
        <w:rPr>
          <w:rFonts w:ascii="Times New Roman" w:hAnsi="Times New Roman"/>
          <w:sz w:val="28"/>
        </w:rPr>
        <w:t>.</w:t>
      </w:r>
      <w:r w:rsidR="00BE1321">
        <w:rPr>
          <w:rFonts w:ascii="Times New Roman" w:hAnsi="Times New Roman"/>
          <w:sz w:val="28"/>
        </w:rPr>
        <w:t xml:space="preserve"> статьи </w:t>
      </w:r>
      <w:r w:rsidR="008D5C00">
        <w:rPr>
          <w:rFonts w:ascii="Times New Roman" w:hAnsi="Times New Roman"/>
          <w:sz w:val="28"/>
        </w:rPr>
        <w:t>1</w:t>
      </w:r>
      <w:r w:rsidR="00BE1321">
        <w:rPr>
          <w:rFonts w:ascii="Times New Roman" w:hAnsi="Times New Roman"/>
          <w:sz w:val="28"/>
        </w:rPr>
        <w:t>2»</w:t>
      </w:r>
      <w:r w:rsidR="000F4BA9">
        <w:rPr>
          <w:rFonts w:ascii="Times New Roman" w:hAnsi="Times New Roman"/>
          <w:sz w:val="28"/>
        </w:rPr>
        <w:t>;</w:t>
      </w:r>
    </w:p>
    <w:p w:rsidR="007E6677" w:rsidRDefault="00BE1321" w:rsidP="007E667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1.2.</w:t>
      </w:r>
      <w:r w:rsidR="007E6677">
        <w:rPr>
          <w:rFonts w:ascii="Times New Roman" w:hAnsi="Times New Roman"/>
          <w:sz w:val="28"/>
        </w:rPr>
        <w:t xml:space="preserve"> </w:t>
      </w:r>
      <w:r w:rsidR="000F4BA9">
        <w:rPr>
          <w:rFonts w:ascii="Times New Roman" w:hAnsi="Times New Roman"/>
          <w:sz w:val="28"/>
        </w:rPr>
        <w:t>с</w:t>
      </w:r>
      <w:r w:rsidR="007E6677">
        <w:rPr>
          <w:rFonts w:ascii="Times New Roman" w:hAnsi="Times New Roman"/>
          <w:sz w:val="28"/>
        </w:rPr>
        <w:t>татью 2 изложить в следующей редакции:</w:t>
      </w:r>
    </w:p>
    <w:p w:rsidR="007E6677" w:rsidRDefault="007E6677" w:rsidP="007E66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«Статья 2. </w:t>
      </w:r>
      <w:r w:rsidRPr="007C405F">
        <w:rPr>
          <w:rFonts w:ascii="Times New Roman" w:hAnsi="Times New Roman"/>
          <w:sz w:val="28"/>
        </w:rPr>
        <w:t>Состав денежного содержания</w:t>
      </w:r>
    </w:p>
    <w:p w:rsidR="007E6677" w:rsidRDefault="007E6677" w:rsidP="007E667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Оплата труда муниципального служащего производится в виде денежного содержания и иных выплат. </w:t>
      </w:r>
    </w:p>
    <w:p w:rsidR="007E6677" w:rsidRDefault="007E6677" w:rsidP="007E6677">
      <w:pPr>
        <w:pStyle w:val="a8"/>
        <w:ind w:firstLine="709"/>
        <w:rPr>
          <w:szCs w:val="28"/>
        </w:rPr>
      </w:pPr>
      <w:r>
        <w:rPr>
          <w:szCs w:val="28"/>
        </w:rPr>
        <w:t>2.2. Денежное содержание лиц, замещающих должности муниципальной службы, состоит из: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должностного оклада;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ежемесячной надбавки к должностному окладу за классный чин;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ежемесячной надбавки к должностному окладу за выслугу лет;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ежемесячного денежного поощрения;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премий, в том числе за выполнение особо важных и сложных заданий;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ежемесячной процентной надбавки за работу в районах Крайнего Севера и приравненных к ним местностях;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7E6677" w:rsidRDefault="007E6677" w:rsidP="007E6677">
      <w:pPr>
        <w:pStyle w:val="a8"/>
        <w:ind w:firstLine="709"/>
        <w:rPr>
          <w:szCs w:val="28"/>
        </w:rPr>
      </w:pPr>
      <w:r>
        <w:rPr>
          <w:szCs w:val="28"/>
        </w:rPr>
        <w:t>- иных выплат в соответствии с федеральным законодательством.»;</w:t>
      </w:r>
    </w:p>
    <w:p w:rsidR="007E6677" w:rsidRDefault="007E6677" w:rsidP="007E6677">
      <w:pPr>
        <w:ind w:left="425" w:firstLine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8D5C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F4B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аблицу статьи 3 изложить в следующей редакции:</w:t>
      </w:r>
    </w:p>
    <w:p w:rsidR="007E6677" w:rsidRDefault="007E6677" w:rsidP="007E6677">
      <w:pPr>
        <w:pStyle w:val="a8"/>
        <w:rPr>
          <w:szCs w:val="28"/>
          <w:lang w:eastAsia="en-US"/>
        </w:rPr>
      </w:pPr>
      <w:r>
        <w:rPr>
          <w:sz w:val="27"/>
          <w:szCs w:val="27"/>
        </w:rPr>
        <w:t>«</w:t>
      </w:r>
      <w:r>
        <w:rPr>
          <w:szCs w:val="28"/>
          <w:lang w:eastAsia="en-US"/>
        </w:rPr>
        <w:t>Должностные оклады муниципальных служащих устанавливаются в следующих размерах: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322"/>
        <w:gridCol w:w="3163"/>
        <w:gridCol w:w="1559"/>
      </w:tblGrid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муниципальной службы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Функция должности,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</w:t>
            </w:r>
          </w:p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7E6677" w:rsidTr="001A63C5">
        <w:trPr>
          <w:trHeight w:val="6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Березовского района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22 738</w:t>
            </w:r>
          </w:p>
        </w:tc>
      </w:tr>
      <w:tr w:rsidR="007E6677" w:rsidTr="001A63C5">
        <w:trPr>
          <w:trHeight w:val="6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Березовского района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21 306</w:t>
            </w:r>
          </w:p>
        </w:tc>
      </w:tr>
      <w:tr w:rsidR="007E6677" w:rsidTr="001A63C5">
        <w:trPr>
          <w:trHeight w:val="6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Березовского района, председатель Комитета (комитета)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21 306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Березовского района, управляющий делами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21 306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14 027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14 027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аппарата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13 609</w:t>
            </w:r>
          </w:p>
        </w:tc>
      </w:tr>
      <w:tr w:rsidR="007E6677" w:rsidTr="001A63C5">
        <w:trPr>
          <w:cantSplit/>
          <w:trHeight w:val="6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Березовского района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(советник),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12 100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Заместитель управляющего делами, заведующий отделом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Руководитель,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0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12 068</w:t>
            </w:r>
          </w:p>
        </w:tc>
      </w:tr>
      <w:tr w:rsidR="007E6677" w:rsidTr="001A63C5">
        <w:trPr>
          <w:trHeight w:val="6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комитета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11 316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11 316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комитета, заведующий отделом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11 316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управления, заведующий отделом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11 316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(заведующий) отделом, службы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10 943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(заведующий) отделом, службы в составе комитета, управления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8 864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(заведующего) отдела, службы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8 307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(заведующего) отдела, службы в составе комитета, управления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8 307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9 233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главная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8 480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7 625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7 625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жилищный инспектор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7 625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Обеспечивающий специалист, ведущая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7 470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6 542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5 735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Обеспечивающий специалист, старшая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6 226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Обеспечивающий специалист, 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5 595</w:t>
            </w:r>
          </w:p>
        </w:tc>
      </w:tr>
      <w:tr w:rsidR="007E6677" w:rsidTr="001A63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Обеспечивающий специалист, 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Default="007E6677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4 739</w:t>
            </w:r>
          </w:p>
        </w:tc>
      </w:tr>
    </w:tbl>
    <w:p w:rsidR="007E6677" w:rsidRDefault="007E6677" w:rsidP="007E6677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»;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D5C0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0F4BA9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татьи 8,10,11 признать утратившими силу; 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D5C0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0F4BA9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татью 12 изложить в следующей редакции: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</w:rPr>
        <w:t xml:space="preserve">«Статья 12. </w:t>
      </w:r>
      <w:r w:rsidRPr="001A63C5">
        <w:rPr>
          <w:rFonts w:ascii="Times New Roman" w:hAnsi="Times New Roman"/>
          <w:sz w:val="28"/>
        </w:rPr>
        <w:t>Премии, в том числе за выполнение особо важных и сложных заданий</w:t>
      </w:r>
    </w:p>
    <w:p w:rsidR="007E6677" w:rsidRDefault="007E6677" w:rsidP="007E667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 Лицам, замещающим должности муниципальной службы, могут быть выплачены премии:</w:t>
      </w:r>
    </w:p>
    <w:p w:rsidR="007E6677" w:rsidRDefault="007E6677" w:rsidP="007E6677">
      <w:pPr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результатам работы за год;</w:t>
      </w:r>
    </w:p>
    <w:p w:rsidR="007E6677" w:rsidRDefault="007E6677" w:rsidP="007E6677">
      <w:pPr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за выполнение особо важных и сложных заданий.</w:t>
      </w:r>
    </w:p>
    <w:p w:rsidR="007E6677" w:rsidRDefault="007E6677" w:rsidP="007E6677">
      <w:pPr>
        <w:ind w:left="-142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12.2. Премия по результатам работы за год выплачивается в размере не более 1,5 окладов месячного денежного содержания муниципального служащего, определенных в соответствии с пунктом 12.3</w:t>
      </w:r>
      <w:r w:rsidR="00083A6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настоящей статьи из расчета на год. </w:t>
      </w:r>
    </w:p>
    <w:p w:rsidR="00836F84" w:rsidRDefault="007E6677" w:rsidP="00836F8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12.3.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Оклад месячного денежного содержания муниципального служащего состоит из </w:t>
      </w:r>
      <w:r>
        <w:rPr>
          <w:rFonts w:ascii="Times New Roman" w:hAnsi="Times New Roman"/>
          <w:sz w:val="28"/>
          <w:szCs w:val="28"/>
          <w:lang w:eastAsia="en-US"/>
        </w:rPr>
        <w:t xml:space="preserve">должностного оклада муниципального служащего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замещаемой им должностью муниципальной службы, определенного в соответствии со статьей 3 настоящего </w:t>
      </w:r>
      <w:r w:rsidR="00BC7560">
        <w:rPr>
          <w:rFonts w:ascii="Times New Roman" w:eastAsiaTheme="minorHAnsi" w:hAnsi="Times New Roman"/>
          <w:sz w:val="28"/>
          <w:szCs w:val="28"/>
          <w:lang w:eastAsia="en-US"/>
        </w:rPr>
        <w:t>Положения и ежемесячной надбавки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должностному окладу за классный чин, в соответствии с</w:t>
      </w:r>
      <w:r w:rsidR="00836F8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присвоенным ему классным чином,</w:t>
      </w:r>
      <w:r w:rsidR="00836F84" w:rsidRPr="00836F84">
        <w:rPr>
          <w:rFonts w:ascii="Times New Roman" w:hAnsi="Times New Roman"/>
          <w:sz w:val="28"/>
          <w:szCs w:val="28"/>
        </w:rPr>
        <w:t xml:space="preserve"> </w:t>
      </w:r>
      <w:r w:rsidR="00836F84">
        <w:rPr>
          <w:rFonts w:ascii="Times New Roman" w:hAnsi="Times New Roman"/>
          <w:sz w:val="28"/>
          <w:szCs w:val="28"/>
        </w:rPr>
        <w:t>с учетом районного коэффициента и процентной надбавки к заработной плате за работу в районах Крайнего Севера и приравнённых к ним местностях.</w:t>
      </w:r>
    </w:p>
    <w:p w:rsidR="007E6677" w:rsidRDefault="007E6677" w:rsidP="007E66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12.4.</w:t>
      </w:r>
      <w:r>
        <w:rPr>
          <w:rFonts w:ascii="Times New Roman" w:hAnsi="Times New Roman"/>
          <w:sz w:val="28"/>
        </w:rPr>
        <w:t xml:space="preserve"> Премия за выполнение особо важных и сложных заданий выплачивается в размере не более 1 (одного) месячного фонда оплаты труда.</w:t>
      </w:r>
    </w:p>
    <w:p w:rsidR="007E6677" w:rsidRDefault="007E6677" w:rsidP="007E66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12.5. Месячный фонд оплаты труда состоит из </w:t>
      </w:r>
      <w:r>
        <w:rPr>
          <w:rFonts w:ascii="Times New Roman" w:hAnsi="Times New Roman"/>
          <w:sz w:val="28"/>
          <w:szCs w:val="28"/>
          <w:lang w:eastAsia="en-US"/>
        </w:rPr>
        <w:t xml:space="preserve">должностного оклада муниципального служащего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замещаемой им должностью муниципальной службы, определенного в соответствии со статьей 3 настоящего Положения</w:t>
      </w:r>
      <w:r>
        <w:rPr>
          <w:rFonts w:ascii="Times New Roman" w:hAnsi="Times New Roman"/>
          <w:sz w:val="28"/>
          <w:szCs w:val="28"/>
        </w:rPr>
        <w:t xml:space="preserve"> и выплат, установленных в статьях 4-</w:t>
      </w:r>
      <w:r w:rsidR="00836F84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замещаемой им должностью муниципальной службы</w:t>
      </w:r>
      <w:r>
        <w:rPr>
          <w:rFonts w:ascii="Times New Roman" w:hAnsi="Times New Roman"/>
          <w:sz w:val="28"/>
          <w:szCs w:val="28"/>
        </w:rPr>
        <w:t>, с учетом районного коэффициента и процентной надбавки к заработной плате за работу в районах Крайнего Севера и приравнённых к ним местностях.</w:t>
      </w:r>
    </w:p>
    <w:p w:rsidR="007E6677" w:rsidRDefault="007E6677" w:rsidP="007E66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12.6. </w:t>
      </w:r>
      <w:r>
        <w:rPr>
          <w:rFonts w:ascii="Times New Roman" w:hAnsi="Times New Roman"/>
          <w:sz w:val="28"/>
        </w:rPr>
        <w:t>Премии, в том числе за выполнение особо важных и сложных заданий выплачиваются за счет фонда оплаты труда.</w:t>
      </w:r>
    </w:p>
    <w:p w:rsidR="007E6677" w:rsidRDefault="007E6677" w:rsidP="007E66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</w:rPr>
        <w:t>12.7. Порядок, условия и сроки выплаты премий, в том числе за выполнение особо важных и сложных заданий устанавливается нормативным правовым актом администрации Березовского района.»;</w:t>
      </w:r>
    </w:p>
    <w:p w:rsidR="007E6677" w:rsidRDefault="007E6677" w:rsidP="007E6677">
      <w:pPr>
        <w:pStyle w:val="ae"/>
        <w:ind w:left="-142"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D5C0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0F4BA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риложения 2,3 к Положению признать утратившими силу.</w:t>
      </w:r>
    </w:p>
    <w:p w:rsidR="007E6677" w:rsidRDefault="007E6677" w:rsidP="007E6677">
      <w:pPr>
        <w:pStyle w:val="a8"/>
        <w:ind w:firstLine="709"/>
        <w:rPr>
          <w:szCs w:val="28"/>
        </w:rPr>
      </w:pPr>
      <w:r>
        <w:rPr>
          <w:szCs w:val="28"/>
        </w:rPr>
        <w:t xml:space="preserve">2. Опубликовать решение в газете «Жизнь Югры» и разместить на официальном </w:t>
      </w:r>
      <w:r w:rsidR="00816DE8">
        <w:rPr>
          <w:szCs w:val="28"/>
        </w:rPr>
        <w:t xml:space="preserve">веб - </w:t>
      </w:r>
      <w:r>
        <w:rPr>
          <w:szCs w:val="28"/>
        </w:rPr>
        <w:t>сайте органов местного самоуправления Березовского района.</w:t>
      </w:r>
    </w:p>
    <w:p w:rsidR="007E6677" w:rsidRDefault="007E6677" w:rsidP="007E6677">
      <w:pPr>
        <w:pStyle w:val="a8"/>
        <w:ind w:firstLine="709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                              01 января 2023 года.</w:t>
      </w:r>
    </w:p>
    <w:p w:rsidR="007E6677" w:rsidRDefault="007E6677" w:rsidP="001A63C5">
      <w:pPr>
        <w:pStyle w:val="a6"/>
        <w:ind w:firstLine="0"/>
        <w:rPr>
          <w:szCs w:val="28"/>
        </w:rPr>
      </w:pPr>
    </w:p>
    <w:p w:rsidR="001A63C5" w:rsidRDefault="001A63C5" w:rsidP="001A63C5">
      <w:pPr>
        <w:pStyle w:val="a6"/>
        <w:ind w:firstLine="0"/>
        <w:rPr>
          <w:szCs w:val="28"/>
        </w:rPr>
      </w:pPr>
    </w:p>
    <w:p w:rsidR="001A63C5" w:rsidRDefault="001A63C5" w:rsidP="001A63C5">
      <w:pPr>
        <w:pStyle w:val="a6"/>
        <w:ind w:firstLine="0"/>
        <w:rPr>
          <w:szCs w:val="28"/>
        </w:rPr>
      </w:pPr>
    </w:p>
    <w:p w:rsidR="001A63C5" w:rsidRDefault="001A63C5" w:rsidP="001A63C5">
      <w:pPr>
        <w:pStyle w:val="a6"/>
        <w:ind w:firstLine="0"/>
        <w:rPr>
          <w:szCs w:val="28"/>
        </w:rPr>
      </w:pPr>
      <w:r>
        <w:rPr>
          <w:szCs w:val="28"/>
        </w:rPr>
        <w:t>Исполняющий обязанности</w:t>
      </w:r>
    </w:p>
    <w:p w:rsidR="007E6677" w:rsidRDefault="001A63C5" w:rsidP="007E6677">
      <w:pPr>
        <w:pStyle w:val="a6"/>
        <w:ind w:firstLine="0"/>
        <w:rPr>
          <w:szCs w:val="28"/>
        </w:rPr>
      </w:pPr>
      <w:r>
        <w:rPr>
          <w:szCs w:val="28"/>
        </w:rPr>
        <w:t>п</w:t>
      </w:r>
      <w:r w:rsidR="007E6677">
        <w:rPr>
          <w:szCs w:val="28"/>
        </w:rPr>
        <w:t>редседател</w:t>
      </w:r>
      <w:r>
        <w:rPr>
          <w:szCs w:val="28"/>
        </w:rPr>
        <w:t>я</w:t>
      </w:r>
      <w:r w:rsidR="007E6677">
        <w:rPr>
          <w:szCs w:val="28"/>
        </w:rPr>
        <w:t xml:space="preserve"> Думы</w:t>
      </w:r>
    </w:p>
    <w:p w:rsidR="007E6677" w:rsidRDefault="007E6677" w:rsidP="007E6677">
      <w:pPr>
        <w:pStyle w:val="a6"/>
        <w:ind w:firstLine="0"/>
        <w:jc w:val="left"/>
        <w:rPr>
          <w:szCs w:val="28"/>
        </w:rPr>
      </w:pPr>
      <w:r>
        <w:rPr>
          <w:szCs w:val="28"/>
        </w:rPr>
        <w:t>Березовского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63C5">
        <w:rPr>
          <w:szCs w:val="28"/>
        </w:rPr>
        <w:t xml:space="preserve">        Л.Л.Обухович</w:t>
      </w:r>
    </w:p>
    <w:p w:rsidR="005565A7" w:rsidRDefault="005565A7" w:rsidP="005565A7">
      <w:pPr>
        <w:pStyle w:val="a6"/>
        <w:ind w:firstLine="0"/>
        <w:rPr>
          <w:szCs w:val="28"/>
        </w:rPr>
      </w:pPr>
    </w:p>
    <w:p w:rsidR="001A63C5" w:rsidRDefault="001A63C5" w:rsidP="005565A7">
      <w:pPr>
        <w:pStyle w:val="a6"/>
        <w:ind w:firstLine="0"/>
        <w:rPr>
          <w:szCs w:val="28"/>
        </w:rPr>
      </w:pPr>
    </w:p>
    <w:p w:rsidR="001A63C5" w:rsidRDefault="001A63C5" w:rsidP="005565A7">
      <w:pPr>
        <w:pStyle w:val="a6"/>
        <w:ind w:firstLine="0"/>
        <w:rPr>
          <w:szCs w:val="28"/>
        </w:rPr>
      </w:pPr>
      <w:bookmarkStart w:id="0" w:name="_GoBack"/>
      <w:bookmarkEnd w:id="0"/>
    </w:p>
    <w:p w:rsidR="007E6677" w:rsidRDefault="007E6677" w:rsidP="007E667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Березовского района                                                                 П.В. Артеев</w:t>
      </w:r>
      <w:r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</w:t>
      </w:r>
    </w:p>
    <w:sectPr w:rsidR="007E6677" w:rsidSect="001A63C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E76552E"/>
    <w:multiLevelType w:val="hybridMultilevel"/>
    <w:tmpl w:val="94B6B59C"/>
    <w:lvl w:ilvl="0" w:tplc="B1442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F626F"/>
    <w:multiLevelType w:val="multilevel"/>
    <w:tmpl w:val="291091E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0301735"/>
    <w:multiLevelType w:val="hybridMultilevel"/>
    <w:tmpl w:val="21DE89FC"/>
    <w:lvl w:ilvl="0" w:tplc="E51A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D5185"/>
    <w:multiLevelType w:val="multilevel"/>
    <w:tmpl w:val="3ACAD92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02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67FE581D"/>
    <w:multiLevelType w:val="hybridMultilevel"/>
    <w:tmpl w:val="54EAF62C"/>
    <w:lvl w:ilvl="0" w:tplc="7D34D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E"/>
    <w:rsid w:val="00016C22"/>
    <w:rsid w:val="00021C3B"/>
    <w:rsid w:val="0002456A"/>
    <w:rsid w:val="000537B9"/>
    <w:rsid w:val="000806A9"/>
    <w:rsid w:val="00083A68"/>
    <w:rsid w:val="000D255F"/>
    <w:rsid w:val="000D4000"/>
    <w:rsid w:val="000F4BA9"/>
    <w:rsid w:val="00135AF2"/>
    <w:rsid w:val="00172E37"/>
    <w:rsid w:val="00197E11"/>
    <w:rsid w:val="001A63C5"/>
    <w:rsid w:val="001B436D"/>
    <w:rsid w:val="001E62DD"/>
    <w:rsid w:val="0020429C"/>
    <w:rsid w:val="002139CB"/>
    <w:rsid w:val="00235612"/>
    <w:rsid w:val="002532D7"/>
    <w:rsid w:val="00254121"/>
    <w:rsid w:val="00260E53"/>
    <w:rsid w:val="00261F3F"/>
    <w:rsid w:val="0028179E"/>
    <w:rsid w:val="002B1611"/>
    <w:rsid w:val="002C268B"/>
    <w:rsid w:val="002C36C7"/>
    <w:rsid w:val="002F4554"/>
    <w:rsid w:val="003544D2"/>
    <w:rsid w:val="00354605"/>
    <w:rsid w:val="00392808"/>
    <w:rsid w:val="003970CC"/>
    <w:rsid w:val="003A0088"/>
    <w:rsid w:val="003E1078"/>
    <w:rsid w:val="003E75FF"/>
    <w:rsid w:val="003F15A4"/>
    <w:rsid w:val="0045009E"/>
    <w:rsid w:val="004717D7"/>
    <w:rsid w:val="004A6544"/>
    <w:rsid w:val="004A78E0"/>
    <w:rsid w:val="00505A42"/>
    <w:rsid w:val="005357CE"/>
    <w:rsid w:val="005565A7"/>
    <w:rsid w:val="005662E8"/>
    <w:rsid w:val="00591160"/>
    <w:rsid w:val="005A3E26"/>
    <w:rsid w:val="005B036C"/>
    <w:rsid w:val="005B5AF4"/>
    <w:rsid w:val="006019B1"/>
    <w:rsid w:val="00611D47"/>
    <w:rsid w:val="00626FD9"/>
    <w:rsid w:val="0068147B"/>
    <w:rsid w:val="00681549"/>
    <w:rsid w:val="00683C59"/>
    <w:rsid w:val="006E34A6"/>
    <w:rsid w:val="00710B43"/>
    <w:rsid w:val="00716C2D"/>
    <w:rsid w:val="007347C9"/>
    <w:rsid w:val="00747306"/>
    <w:rsid w:val="007475C2"/>
    <w:rsid w:val="00756348"/>
    <w:rsid w:val="00777160"/>
    <w:rsid w:val="007C405F"/>
    <w:rsid w:val="007D3C6B"/>
    <w:rsid w:val="007E2B4D"/>
    <w:rsid w:val="007E6677"/>
    <w:rsid w:val="00816DE8"/>
    <w:rsid w:val="00833F6E"/>
    <w:rsid w:val="00836F84"/>
    <w:rsid w:val="00883FF8"/>
    <w:rsid w:val="00884756"/>
    <w:rsid w:val="008926F2"/>
    <w:rsid w:val="008A4B1A"/>
    <w:rsid w:val="008B6270"/>
    <w:rsid w:val="008D5C00"/>
    <w:rsid w:val="008E6C65"/>
    <w:rsid w:val="00915C51"/>
    <w:rsid w:val="00923B6C"/>
    <w:rsid w:val="00953DE2"/>
    <w:rsid w:val="009621D7"/>
    <w:rsid w:val="009655AC"/>
    <w:rsid w:val="00980B6F"/>
    <w:rsid w:val="009A04C1"/>
    <w:rsid w:val="009E43DB"/>
    <w:rsid w:val="009E6556"/>
    <w:rsid w:val="009F40E8"/>
    <w:rsid w:val="00A046EA"/>
    <w:rsid w:val="00A577FF"/>
    <w:rsid w:val="00A80E6E"/>
    <w:rsid w:val="00AA361C"/>
    <w:rsid w:val="00AD21A0"/>
    <w:rsid w:val="00AE68EC"/>
    <w:rsid w:val="00B12095"/>
    <w:rsid w:val="00B143E1"/>
    <w:rsid w:val="00B15040"/>
    <w:rsid w:val="00B5376C"/>
    <w:rsid w:val="00B557C6"/>
    <w:rsid w:val="00BB5E7C"/>
    <w:rsid w:val="00BC7560"/>
    <w:rsid w:val="00BD3328"/>
    <w:rsid w:val="00BD332C"/>
    <w:rsid w:val="00BE1321"/>
    <w:rsid w:val="00BF379A"/>
    <w:rsid w:val="00C05973"/>
    <w:rsid w:val="00C07672"/>
    <w:rsid w:val="00C26FE7"/>
    <w:rsid w:val="00C35617"/>
    <w:rsid w:val="00C92F8C"/>
    <w:rsid w:val="00CB5033"/>
    <w:rsid w:val="00D30F9D"/>
    <w:rsid w:val="00D44658"/>
    <w:rsid w:val="00D767F0"/>
    <w:rsid w:val="00DB284C"/>
    <w:rsid w:val="00DD403E"/>
    <w:rsid w:val="00E055F5"/>
    <w:rsid w:val="00E32CD1"/>
    <w:rsid w:val="00E67222"/>
    <w:rsid w:val="00E76BFB"/>
    <w:rsid w:val="00E80F2E"/>
    <w:rsid w:val="00EA6D6B"/>
    <w:rsid w:val="00EC742D"/>
    <w:rsid w:val="00F03659"/>
    <w:rsid w:val="00F03EDC"/>
    <w:rsid w:val="00F21114"/>
    <w:rsid w:val="00F37A3D"/>
    <w:rsid w:val="00F50498"/>
    <w:rsid w:val="00F6275D"/>
    <w:rsid w:val="00F62E0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f89570-6239-4cfb-bdba-5b454c14e3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2023-03-02T10:45:00Z</cp:lastPrinted>
  <dcterms:created xsi:type="dcterms:W3CDTF">2023-02-17T08:28:00Z</dcterms:created>
  <dcterms:modified xsi:type="dcterms:W3CDTF">2023-03-17T09:09:00Z</dcterms:modified>
</cp:coreProperties>
</file>